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F" w:rsidRPr="00C951FF" w:rsidRDefault="00C951FF" w:rsidP="00824730">
      <w:pPr>
        <w:spacing w:line="240" w:lineRule="auto"/>
        <w:jc w:val="center"/>
        <w:rPr>
          <w:b/>
        </w:rPr>
      </w:pPr>
      <w:r>
        <w:rPr>
          <w:b/>
        </w:rPr>
        <w:t>Uso da q</w:t>
      </w:r>
      <w:r w:rsidRPr="00C951FF">
        <w:rPr>
          <w:b/>
        </w:rPr>
        <w:t xml:space="preserve">uímica forense </w:t>
      </w:r>
      <w:r>
        <w:rPr>
          <w:b/>
        </w:rPr>
        <w:t>com emprego d</w:t>
      </w:r>
      <w:r w:rsidR="005F4342">
        <w:rPr>
          <w:b/>
        </w:rPr>
        <w:t>e</w:t>
      </w:r>
      <w:r>
        <w:rPr>
          <w:b/>
        </w:rPr>
        <w:t xml:space="preserve"> </w:t>
      </w:r>
      <w:r w:rsidRPr="00C951FF">
        <w:rPr>
          <w:b/>
        </w:rPr>
        <w:t xml:space="preserve">doutrina antibomba </w:t>
      </w:r>
      <w:r>
        <w:rPr>
          <w:b/>
        </w:rPr>
        <w:t>em perícias</w:t>
      </w:r>
      <w:r w:rsidRPr="00C951FF">
        <w:rPr>
          <w:b/>
        </w:rPr>
        <w:t xml:space="preserve"> </w:t>
      </w:r>
      <w:r>
        <w:rPr>
          <w:b/>
        </w:rPr>
        <w:t>de explosões</w:t>
      </w:r>
      <w:r w:rsidRPr="00C951FF">
        <w:rPr>
          <w:b/>
        </w:rPr>
        <w:t>.</w:t>
      </w: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915D09" w:rsidRPr="00030556" w:rsidRDefault="00915D09" w:rsidP="0032165A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Explosivos químicos,</w:t>
      </w:r>
      <w:r w:rsidR="00225631">
        <w:rPr>
          <w:sz w:val="22"/>
          <w:szCs w:val="22"/>
        </w:rPr>
        <w:t xml:space="preserve"> tais como emulsões explosivas,</w:t>
      </w:r>
      <w:r>
        <w:rPr>
          <w:sz w:val="22"/>
          <w:szCs w:val="22"/>
        </w:rPr>
        <w:t xml:space="preserve"> cordéis detonantes</w:t>
      </w:r>
      <w:r w:rsidR="00225631">
        <w:rPr>
          <w:sz w:val="22"/>
          <w:szCs w:val="22"/>
        </w:rPr>
        <w:t xml:space="preserve"> e os</w:t>
      </w:r>
      <w:r w:rsidR="00C34177">
        <w:rPr>
          <w:sz w:val="22"/>
          <w:szCs w:val="22"/>
        </w:rPr>
        <w:t xml:space="preserve"> </w:t>
      </w:r>
      <w:r w:rsidR="00225631">
        <w:rPr>
          <w:sz w:val="22"/>
          <w:szCs w:val="22"/>
        </w:rPr>
        <w:t>presentes em detonadores</w:t>
      </w:r>
      <w:r>
        <w:rPr>
          <w:sz w:val="22"/>
          <w:szCs w:val="22"/>
        </w:rPr>
        <w:t xml:space="preserve">, são empregados hoje no Brasil comercialmente por pedreiras </w:t>
      </w:r>
      <w:r w:rsidR="00225631">
        <w:rPr>
          <w:sz w:val="22"/>
          <w:szCs w:val="22"/>
        </w:rPr>
        <w:t>nas</w:t>
      </w:r>
      <w:r>
        <w:rPr>
          <w:sz w:val="22"/>
          <w:szCs w:val="22"/>
        </w:rPr>
        <w:t xml:space="preserve"> explosões em superfícies </w:t>
      </w:r>
      <w:r w:rsidRPr="00030556">
        <w:rPr>
          <w:sz w:val="22"/>
          <w:szCs w:val="22"/>
        </w:rPr>
        <w:t>rochosas para o c</w:t>
      </w:r>
      <w:r w:rsidR="00364E2F" w:rsidRPr="00030556">
        <w:rPr>
          <w:sz w:val="22"/>
          <w:szCs w:val="22"/>
        </w:rPr>
        <w:t>o</w:t>
      </w:r>
      <w:r w:rsidRPr="00030556">
        <w:rPr>
          <w:sz w:val="22"/>
          <w:szCs w:val="22"/>
        </w:rPr>
        <w:t xml:space="preserve">mércio de </w:t>
      </w:r>
      <w:r w:rsidR="00C34177" w:rsidRPr="00030556">
        <w:rPr>
          <w:sz w:val="22"/>
          <w:szCs w:val="22"/>
        </w:rPr>
        <w:t xml:space="preserve">minérios </w:t>
      </w:r>
      <w:r w:rsidR="00225631" w:rsidRPr="00030556">
        <w:rPr>
          <w:sz w:val="22"/>
          <w:szCs w:val="22"/>
        </w:rPr>
        <w:t>e</w:t>
      </w:r>
      <w:r w:rsidR="00C34177" w:rsidRPr="00030556">
        <w:rPr>
          <w:sz w:val="22"/>
          <w:szCs w:val="22"/>
        </w:rPr>
        <w:t xml:space="preserve"> rochas</w:t>
      </w:r>
      <w:r w:rsidRPr="00030556">
        <w:rPr>
          <w:sz w:val="22"/>
          <w:szCs w:val="22"/>
        </w:rPr>
        <w:t>.</w:t>
      </w:r>
    </w:p>
    <w:p w:rsidR="00364E2F" w:rsidRPr="00030556" w:rsidRDefault="00915D09" w:rsidP="00824730">
      <w:pPr>
        <w:spacing w:line="240" w:lineRule="auto"/>
        <w:ind w:firstLine="851"/>
        <w:rPr>
          <w:sz w:val="22"/>
          <w:szCs w:val="22"/>
        </w:rPr>
      </w:pPr>
      <w:r w:rsidRPr="00030556">
        <w:rPr>
          <w:sz w:val="22"/>
          <w:szCs w:val="22"/>
        </w:rPr>
        <w:t xml:space="preserve">Nos últimos anos </w:t>
      </w:r>
      <w:r w:rsidR="00364E2F" w:rsidRPr="00030556">
        <w:rPr>
          <w:sz w:val="22"/>
          <w:szCs w:val="22"/>
        </w:rPr>
        <w:t xml:space="preserve">têm se observado o uso indevido destes materiais por criminosos com a finalidade de </w:t>
      </w:r>
      <w:r w:rsidR="00C951FF" w:rsidRPr="00030556">
        <w:rPr>
          <w:sz w:val="22"/>
          <w:szCs w:val="22"/>
        </w:rPr>
        <w:t>promover</w:t>
      </w:r>
      <w:r w:rsidR="00364E2F" w:rsidRPr="00030556">
        <w:rPr>
          <w:sz w:val="22"/>
          <w:szCs w:val="22"/>
        </w:rPr>
        <w:t xml:space="preserve"> arrombamento</w:t>
      </w:r>
      <w:r w:rsidR="00225631" w:rsidRPr="00030556">
        <w:rPr>
          <w:sz w:val="22"/>
          <w:szCs w:val="22"/>
        </w:rPr>
        <w:t>s</w:t>
      </w:r>
      <w:r w:rsidR="00364E2F" w:rsidRPr="00030556">
        <w:rPr>
          <w:sz w:val="22"/>
          <w:szCs w:val="22"/>
        </w:rPr>
        <w:t xml:space="preserve"> </w:t>
      </w:r>
      <w:r w:rsidR="00BD28CE" w:rsidRPr="00030556">
        <w:rPr>
          <w:sz w:val="22"/>
          <w:szCs w:val="22"/>
        </w:rPr>
        <w:t>em</w:t>
      </w:r>
      <w:r w:rsidR="00364E2F" w:rsidRPr="00030556">
        <w:rPr>
          <w:sz w:val="22"/>
          <w:szCs w:val="22"/>
        </w:rPr>
        <w:t xml:space="preserve"> caixas eletrônicos. No ano de 2014 foram registrados 1306 ataques a agências bancárias mediante explosões químicas</w:t>
      </w:r>
      <w:r w:rsidR="005F4342" w:rsidRPr="00030556">
        <w:rPr>
          <w:sz w:val="22"/>
          <w:szCs w:val="22"/>
        </w:rPr>
        <w:t xml:space="preserve"> no Brasil</w:t>
      </w:r>
      <w:r w:rsidR="00364E2F" w:rsidRPr="00030556">
        <w:rPr>
          <w:sz w:val="22"/>
          <w:szCs w:val="22"/>
        </w:rPr>
        <w:t xml:space="preserve">, </w:t>
      </w:r>
      <w:r w:rsidR="0000145F" w:rsidRPr="00030556">
        <w:rPr>
          <w:sz w:val="22"/>
          <w:szCs w:val="22"/>
        </w:rPr>
        <w:t xml:space="preserve">1251 </w:t>
      </w:r>
      <w:r w:rsidR="00364E2F" w:rsidRPr="00030556">
        <w:rPr>
          <w:sz w:val="22"/>
          <w:szCs w:val="22"/>
        </w:rPr>
        <w:t>no ano de 2015 e no ano de 2016, 1050.</w:t>
      </w:r>
      <w:r w:rsidR="0000145F" w:rsidRPr="00030556">
        <w:rPr>
          <w:sz w:val="22"/>
          <w:szCs w:val="22"/>
        </w:rPr>
        <w:t xml:space="preserve"> </w:t>
      </w:r>
    </w:p>
    <w:p w:rsidR="00364E2F" w:rsidRPr="005F4342" w:rsidRDefault="00416F62" w:rsidP="00824730">
      <w:pPr>
        <w:spacing w:line="240" w:lineRule="auto"/>
        <w:ind w:firstLine="851"/>
        <w:rPr>
          <w:sz w:val="22"/>
          <w:szCs w:val="22"/>
        </w:rPr>
      </w:pPr>
      <w:r w:rsidRPr="005F4342">
        <w:rPr>
          <w:sz w:val="22"/>
          <w:szCs w:val="22"/>
        </w:rPr>
        <w:t xml:space="preserve">As investigações </w:t>
      </w:r>
      <w:r w:rsidR="00A05555" w:rsidRPr="005F4342">
        <w:rPr>
          <w:sz w:val="22"/>
          <w:szCs w:val="22"/>
        </w:rPr>
        <w:t>quanto a</w:t>
      </w:r>
      <w:r w:rsidR="00BD28CE" w:rsidRPr="005F4342">
        <w:rPr>
          <w:sz w:val="22"/>
          <w:szCs w:val="22"/>
        </w:rPr>
        <w:t>o</w:t>
      </w:r>
      <w:r w:rsidR="00A05555" w:rsidRPr="005F4342">
        <w:rPr>
          <w:sz w:val="22"/>
          <w:szCs w:val="22"/>
        </w:rPr>
        <w:t xml:space="preserve"> comércio </w:t>
      </w:r>
      <w:r w:rsidR="0000145F" w:rsidRPr="005F4342">
        <w:rPr>
          <w:sz w:val="22"/>
          <w:szCs w:val="22"/>
        </w:rPr>
        <w:t>e</w:t>
      </w:r>
      <w:r w:rsidR="00A05555" w:rsidRPr="005F4342">
        <w:rPr>
          <w:sz w:val="22"/>
          <w:szCs w:val="22"/>
        </w:rPr>
        <w:t xml:space="preserve"> transporte </w:t>
      </w:r>
      <w:r w:rsidR="0000145F" w:rsidRPr="005F4342">
        <w:rPr>
          <w:sz w:val="22"/>
          <w:szCs w:val="22"/>
        </w:rPr>
        <w:t>ilegais</w:t>
      </w:r>
      <w:r w:rsidR="00A05555" w:rsidRPr="005F4342">
        <w:rPr>
          <w:sz w:val="22"/>
          <w:szCs w:val="22"/>
        </w:rPr>
        <w:t xml:space="preserve"> de explosivos e </w:t>
      </w:r>
      <w:r w:rsidR="00BD28CE" w:rsidRPr="005F4342">
        <w:rPr>
          <w:sz w:val="22"/>
          <w:szCs w:val="22"/>
        </w:rPr>
        <w:t xml:space="preserve">às </w:t>
      </w:r>
      <w:r w:rsidR="00A05555" w:rsidRPr="005F4342">
        <w:rPr>
          <w:sz w:val="22"/>
          <w:szCs w:val="22"/>
        </w:rPr>
        <w:t>explosões criminosas ainda não t</w:t>
      </w:r>
      <w:r w:rsidR="0000145F" w:rsidRPr="005F4342">
        <w:rPr>
          <w:sz w:val="22"/>
          <w:szCs w:val="22"/>
        </w:rPr>
        <w:t>ê</w:t>
      </w:r>
      <w:r w:rsidR="00A05555" w:rsidRPr="005F4342">
        <w:rPr>
          <w:sz w:val="22"/>
          <w:szCs w:val="22"/>
        </w:rPr>
        <w:t xml:space="preserve">m uma padronização no que </w:t>
      </w:r>
      <w:r w:rsidR="00C951FF" w:rsidRPr="005F4342">
        <w:rPr>
          <w:sz w:val="22"/>
          <w:szCs w:val="22"/>
        </w:rPr>
        <w:t>diz respeito à</w:t>
      </w:r>
      <w:r w:rsidR="00A05555" w:rsidRPr="005F4342">
        <w:rPr>
          <w:sz w:val="22"/>
          <w:szCs w:val="22"/>
        </w:rPr>
        <w:t xml:space="preserve"> apreensão de provas, arma</w:t>
      </w:r>
      <w:r w:rsidR="00C951FF" w:rsidRPr="005F4342">
        <w:rPr>
          <w:sz w:val="22"/>
          <w:szCs w:val="22"/>
        </w:rPr>
        <w:t>zenamento adequado</w:t>
      </w:r>
      <w:r w:rsidR="00B76636" w:rsidRPr="005F4342">
        <w:rPr>
          <w:sz w:val="22"/>
          <w:szCs w:val="22"/>
        </w:rPr>
        <w:t xml:space="preserve"> </w:t>
      </w:r>
      <w:r w:rsidR="00A05555" w:rsidRPr="005F4342">
        <w:rPr>
          <w:sz w:val="22"/>
          <w:szCs w:val="22"/>
        </w:rPr>
        <w:t xml:space="preserve">de materiais explosivos e exames periciais </w:t>
      </w:r>
      <w:r w:rsidR="0000145F" w:rsidRPr="005F4342">
        <w:rPr>
          <w:sz w:val="22"/>
          <w:szCs w:val="22"/>
        </w:rPr>
        <w:t>para a</w:t>
      </w:r>
      <w:r w:rsidR="00A05555" w:rsidRPr="005F4342">
        <w:rPr>
          <w:sz w:val="22"/>
          <w:szCs w:val="22"/>
        </w:rPr>
        <w:t xml:space="preserve"> </w:t>
      </w:r>
      <w:r w:rsidR="0000145F" w:rsidRPr="005F4342">
        <w:rPr>
          <w:sz w:val="22"/>
          <w:szCs w:val="22"/>
        </w:rPr>
        <w:t>identificação inequívoca de materiais</w:t>
      </w:r>
      <w:r w:rsidR="00C951FF" w:rsidRPr="005F4342">
        <w:rPr>
          <w:sz w:val="22"/>
          <w:szCs w:val="22"/>
        </w:rPr>
        <w:t xml:space="preserve"> explosivo</w:t>
      </w:r>
      <w:r w:rsidR="0000145F" w:rsidRPr="005F4342">
        <w:rPr>
          <w:sz w:val="22"/>
          <w:szCs w:val="22"/>
        </w:rPr>
        <w:t>s</w:t>
      </w:r>
      <w:r w:rsidR="00C951FF" w:rsidRPr="005F4342">
        <w:rPr>
          <w:sz w:val="22"/>
          <w:szCs w:val="22"/>
        </w:rPr>
        <w:t>. Como consequência</w:t>
      </w:r>
      <w:r w:rsidR="0000145F" w:rsidRPr="005F4342">
        <w:rPr>
          <w:sz w:val="22"/>
          <w:szCs w:val="22"/>
        </w:rPr>
        <w:t xml:space="preserve">, </w:t>
      </w:r>
      <w:r w:rsidR="00C951FF" w:rsidRPr="005F4342">
        <w:rPr>
          <w:sz w:val="22"/>
          <w:szCs w:val="22"/>
        </w:rPr>
        <w:t xml:space="preserve">já </w:t>
      </w:r>
      <w:r w:rsidR="00A05555" w:rsidRPr="005F4342">
        <w:rPr>
          <w:sz w:val="22"/>
          <w:szCs w:val="22"/>
        </w:rPr>
        <w:t xml:space="preserve">foram registrados </w:t>
      </w:r>
      <w:r w:rsidR="0000145F" w:rsidRPr="005F4342">
        <w:rPr>
          <w:sz w:val="22"/>
          <w:szCs w:val="22"/>
        </w:rPr>
        <w:t xml:space="preserve">no Brasil </w:t>
      </w:r>
      <w:r w:rsidR="00C951FF" w:rsidRPr="005F4342">
        <w:rPr>
          <w:sz w:val="22"/>
          <w:szCs w:val="22"/>
        </w:rPr>
        <w:t>três</w:t>
      </w:r>
      <w:r w:rsidR="00A05555" w:rsidRPr="005F4342">
        <w:rPr>
          <w:sz w:val="22"/>
          <w:szCs w:val="22"/>
        </w:rPr>
        <w:t xml:space="preserve"> acidentes com artefato</w:t>
      </w:r>
      <w:r w:rsidR="00C34177" w:rsidRPr="005F4342">
        <w:rPr>
          <w:sz w:val="22"/>
          <w:szCs w:val="22"/>
        </w:rPr>
        <w:t>s</w:t>
      </w:r>
      <w:r w:rsidR="00A05555" w:rsidRPr="005F4342">
        <w:rPr>
          <w:sz w:val="22"/>
          <w:szCs w:val="22"/>
        </w:rPr>
        <w:t xml:space="preserve"> explosivo</w:t>
      </w:r>
      <w:r w:rsidR="00C34177" w:rsidRPr="005F4342">
        <w:rPr>
          <w:sz w:val="22"/>
          <w:szCs w:val="22"/>
        </w:rPr>
        <w:t>s</w:t>
      </w:r>
      <w:r w:rsidR="00A05555" w:rsidRPr="005F4342">
        <w:rPr>
          <w:sz w:val="22"/>
          <w:szCs w:val="22"/>
        </w:rPr>
        <w:t xml:space="preserve"> envolvendo órgãos de segurança pública nos anos de 2007, 2009 e 2012</w:t>
      </w:r>
      <w:r w:rsidR="00BD28CE" w:rsidRPr="005F4342">
        <w:rPr>
          <w:sz w:val="22"/>
          <w:szCs w:val="22"/>
        </w:rPr>
        <w:t>,</w:t>
      </w:r>
      <w:r w:rsidR="00A05555" w:rsidRPr="005F4342">
        <w:rPr>
          <w:sz w:val="22"/>
          <w:szCs w:val="22"/>
        </w:rPr>
        <w:t xml:space="preserve"> </w:t>
      </w:r>
      <w:r w:rsidR="00C951FF" w:rsidRPr="005F4342">
        <w:rPr>
          <w:sz w:val="22"/>
          <w:szCs w:val="22"/>
        </w:rPr>
        <w:t>ocasionando</w:t>
      </w:r>
      <w:r w:rsidR="00A05555" w:rsidRPr="005F4342">
        <w:rPr>
          <w:sz w:val="22"/>
          <w:szCs w:val="22"/>
        </w:rPr>
        <w:t xml:space="preserve"> a morte de </w:t>
      </w:r>
      <w:r w:rsidR="00C951FF" w:rsidRPr="005F4342">
        <w:rPr>
          <w:sz w:val="22"/>
          <w:szCs w:val="22"/>
        </w:rPr>
        <w:t>cinco</w:t>
      </w:r>
      <w:r w:rsidR="00A05555" w:rsidRPr="005F4342">
        <w:rPr>
          <w:sz w:val="22"/>
          <w:szCs w:val="22"/>
        </w:rPr>
        <w:t xml:space="preserve"> profissionais </w:t>
      </w:r>
      <w:r w:rsidR="00C951FF" w:rsidRPr="005F4342">
        <w:rPr>
          <w:sz w:val="22"/>
          <w:szCs w:val="22"/>
        </w:rPr>
        <w:t>dessa área</w:t>
      </w:r>
      <w:r w:rsidR="00A05555" w:rsidRPr="005F4342">
        <w:rPr>
          <w:sz w:val="22"/>
          <w:szCs w:val="22"/>
        </w:rPr>
        <w:t>.</w:t>
      </w:r>
    </w:p>
    <w:p w:rsidR="00C91F0D" w:rsidRDefault="00C91F0D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Os objetivos das perícias em </w:t>
      </w:r>
      <w:r w:rsidR="00C951FF">
        <w:rPr>
          <w:sz w:val="22"/>
          <w:szCs w:val="22"/>
        </w:rPr>
        <w:t>locais de explosão</w:t>
      </w:r>
      <w:r>
        <w:rPr>
          <w:sz w:val="22"/>
          <w:szCs w:val="22"/>
        </w:rPr>
        <w:t xml:space="preserve"> são comprovar cientificamente que ocorreu </w:t>
      </w:r>
      <w:r w:rsidR="00C34177">
        <w:rPr>
          <w:sz w:val="22"/>
          <w:szCs w:val="22"/>
        </w:rPr>
        <w:t xml:space="preserve">uma explosão, como ela </w:t>
      </w:r>
      <w:proofErr w:type="gramStart"/>
      <w:r w:rsidR="00C34177">
        <w:rPr>
          <w:sz w:val="22"/>
          <w:szCs w:val="22"/>
        </w:rPr>
        <w:t>ocorreu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C951FF">
        <w:rPr>
          <w:sz w:val="22"/>
          <w:szCs w:val="22"/>
        </w:rPr>
        <w:t>identificar</w:t>
      </w:r>
      <w:r w:rsidR="0009655D">
        <w:rPr>
          <w:sz w:val="22"/>
          <w:szCs w:val="22"/>
        </w:rPr>
        <w:t xml:space="preserve"> seus</w:t>
      </w:r>
      <w:r>
        <w:rPr>
          <w:sz w:val="22"/>
          <w:szCs w:val="22"/>
        </w:rPr>
        <w:t xml:space="preserve"> autores, qual o tipo de explosivo utilizado e a origem do artefato. </w:t>
      </w:r>
      <w:r w:rsidR="00C34177">
        <w:rPr>
          <w:sz w:val="22"/>
          <w:szCs w:val="22"/>
        </w:rPr>
        <w:t>Quando o</w:t>
      </w:r>
      <w:r>
        <w:rPr>
          <w:sz w:val="22"/>
          <w:szCs w:val="22"/>
        </w:rPr>
        <w:t xml:space="preserve"> perito criminal alcança </w:t>
      </w:r>
      <w:r w:rsidR="00C951FF">
        <w:rPr>
          <w:sz w:val="22"/>
          <w:szCs w:val="22"/>
        </w:rPr>
        <w:t>esses objetivos</w:t>
      </w:r>
      <w:r>
        <w:rPr>
          <w:sz w:val="22"/>
          <w:szCs w:val="22"/>
        </w:rPr>
        <w:t xml:space="preserve">, ele consegue dar subsídios nas investigações para </w:t>
      </w:r>
      <w:r w:rsidR="00C34177">
        <w:rPr>
          <w:sz w:val="22"/>
          <w:szCs w:val="22"/>
        </w:rPr>
        <w:t>a tipificação da</w:t>
      </w:r>
      <w:r>
        <w:rPr>
          <w:sz w:val="22"/>
          <w:szCs w:val="22"/>
        </w:rPr>
        <w:t xml:space="preserve"> qualificadora do crime cometido, tanto dos crimes contra o patrimônio quanto </w:t>
      </w:r>
      <w:r w:rsidR="00C34177">
        <w:rPr>
          <w:sz w:val="22"/>
          <w:szCs w:val="22"/>
        </w:rPr>
        <w:t xml:space="preserve">os </w:t>
      </w:r>
      <w:r>
        <w:rPr>
          <w:sz w:val="22"/>
          <w:szCs w:val="22"/>
        </w:rPr>
        <w:t>contra a vida e contra a incolumidade pública</w:t>
      </w:r>
      <w:r w:rsidR="00C34177">
        <w:rPr>
          <w:sz w:val="22"/>
          <w:szCs w:val="22"/>
        </w:rPr>
        <w:t>,</w:t>
      </w:r>
      <w:r>
        <w:rPr>
          <w:sz w:val="22"/>
          <w:szCs w:val="22"/>
        </w:rPr>
        <w:t xml:space="preserve"> além de tipificar</w:t>
      </w:r>
      <w:r w:rsidR="0009655D">
        <w:rPr>
          <w:sz w:val="22"/>
          <w:szCs w:val="22"/>
        </w:rPr>
        <w:t xml:space="preserve"> o crime de explosão</w:t>
      </w:r>
      <w:r>
        <w:rPr>
          <w:sz w:val="22"/>
          <w:szCs w:val="22"/>
        </w:rPr>
        <w:t xml:space="preserve">, </w:t>
      </w:r>
      <w:r w:rsidR="0009655D">
        <w:rPr>
          <w:sz w:val="22"/>
          <w:szCs w:val="22"/>
        </w:rPr>
        <w:t>previsto no Código Penal</w:t>
      </w:r>
      <w:r w:rsidR="005539E9">
        <w:rPr>
          <w:sz w:val="22"/>
          <w:szCs w:val="22"/>
        </w:rPr>
        <w:t>,</w:t>
      </w:r>
      <w:r w:rsidR="0009655D">
        <w:rPr>
          <w:sz w:val="22"/>
          <w:szCs w:val="22"/>
        </w:rPr>
        <w:t xml:space="preserve"> e o crime de terrorismo</w:t>
      </w:r>
      <w:r w:rsidR="005539E9">
        <w:rPr>
          <w:sz w:val="22"/>
          <w:szCs w:val="22"/>
        </w:rPr>
        <w:t>,</w:t>
      </w:r>
      <w:r w:rsidR="0009655D">
        <w:rPr>
          <w:sz w:val="22"/>
          <w:szCs w:val="22"/>
        </w:rPr>
        <w:t xml:space="preserve"> previsto na Lei de Segurança Nacional.</w:t>
      </w:r>
    </w:p>
    <w:p w:rsidR="005F4342" w:rsidRDefault="005F4342" w:rsidP="005F4342">
      <w:pPr>
        <w:spacing w:line="240" w:lineRule="auto"/>
        <w:ind w:firstLine="851"/>
        <w:rPr>
          <w:sz w:val="22"/>
          <w:szCs w:val="22"/>
        </w:rPr>
      </w:pPr>
      <w:r w:rsidRPr="005A154F">
        <w:rPr>
          <w:sz w:val="22"/>
          <w:szCs w:val="22"/>
        </w:rPr>
        <w:t>O presente trabalho apresenta o estudo de caso de perícias de explosões, nos anos de 2015 e 2016</w:t>
      </w:r>
      <w:r>
        <w:rPr>
          <w:sz w:val="22"/>
          <w:szCs w:val="22"/>
        </w:rPr>
        <w:t>,</w:t>
      </w:r>
      <w:r w:rsidRPr="005A154F">
        <w:rPr>
          <w:sz w:val="22"/>
          <w:szCs w:val="22"/>
        </w:rPr>
        <w:t xml:space="preserve"> em agências bancárias e instituições públicas que possuem caixas eletrônicos</w:t>
      </w:r>
      <w:r>
        <w:rPr>
          <w:sz w:val="22"/>
          <w:szCs w:val="22"/>
        </w:rPr>
        <w:t>, n</w:t>
      </w:r>
      <w:r w:rsidRPr="005A154F">
        <w:rPr>
          <w:sz w:val="22"/>
          <w:szCs w:val="22"/>
        </w:rPr>
        <w:t xml:space="preserve">o Estado de Alagoas, </w:t>
      </w:r>
      <w:r>
        <w:rPr>
          <w:sz w:val="22"/>
          <w:szCs w:val="22"/>
        </w:rPr>
        <w:t xml:space="preserve">e </w:t>
      </w:r>
      <w:proofErr w:type="gramStart"/>
      <w:r w:rsidRPr="005A154F">
        <w:rPr>
          <w:sz w:val="22"/>
          <w:szCs w:val="22"/>
        </w:rPr>
        <w:t>que</w:t>
      </w:r>
      <w:proofErr w:type="gramEnd"/>
      <w:r w:rsidRPr="005A154F">
        <w:rPr>
          <w:sz w:val="22"/>
          <w:szCs w:val="22"/>
        </w:rPr>
        <w:t xml:space="preserve"> </w:t>
      </w:r>
      <w:proofErr w:type="gramStart"/>
      <w:r w:rsidRPr="005A154F">
        <w:rPr>
          <w:sz w:val="22"/>
          <w:szCs w:val="22"/>
        </w:rPr>
        <w:t>obedecem</w:t>
      </w:r>
      <w:proofErr w:type="gramEnd"/>
      <w:r w:rsidRPr="005A154F">
        <w:rPr>
          <w:sz w:val="22"/>
          <w:szCs w:val="22"/>
        </w:rPr>
        <w:t xml:space="preserve"> a corrente doutrinária mundial das Operações Antibombas</w:t>
      </w:r>
      <w:r>
        <w:rPr>
          <w:sz w:val="22"/>
          <w:szCs w:val="22"/>
        </w:rPr>
        <w:t>,</w:t>
      </w:r>
      <w:r w:rsidRPr="005A154F">
        <w:rPr>
          <w:sz w:val="22"/>
          <w:szCs w:val="22"/>
        </w:rPr>
        <w:t xml:space="preserve"> descrita no Boletim n° 87-4 do FBI (Federal Bureau </w:t>
      </w:r>
      <w:proofErr w:type="spellStart"/>
      <w:r w:rsidRPr="005A154F">
        <w:rPr>
          <w:sz w:val="22"/>
          <w:szCs w:val="22"/>
        </w:rPr>
        <w:t>of</w:t>
      </w:r>
      <w:proofErr w:type="spellEnd"/>
      <w:r w:rsidRPr="005A154F">
        <w:rPr>
          <w:sz w:val="22"/>
          <w:szCs w:val="22"/>
        </w:rPr>
        <w:t xml:space="preserve"> </w:t>
      </w:r>
      <w:proofErr w:type="spellStart"/>
      <w:r w:rsidRPr="005A154F">
        <w:rPr>
          <w:sz w:val="22"/>
          <w:szCs w:val="22"/>
        </w:rPr>
        <w:t>Investigation</w:t>
      </w:r>
      <w:proofErr w:type="spellEnd"/>
      <w:r w:rsidRPr="005A154F">
        <w:rPr>
          <w:sz w:val="22"/>
          <w:szCs w:val="22"/>
        </w:rPr>
        <w:t>),</w:t>
      </w:r>
      <w:r>
        <w:rPr>
          <w:sz w:val="22"/>
          <w:szCs w:val="22"/>
        </w:rPr>
        <w:t xml:space="preserve"> de forma que o perito responsável pelos exames possa comprovar cientificamente a ocorrência da explosão através da análise dos vestígios encontrados no local. </w:t>
      </w:r>
    </w:p>
    <w:p w:rsidR="005F4342" w:rsidRDefault="005F4342" w:rsidP="005F434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Nessas perícias ainda é possível descrever os efeitos gerados pela explosão, determinar o tipo de explosivo encontrado, bem como constatar demais vestígios que auxiliem na descrição do </w:t>
      </w:r>
      <w:r w:rsidRPr="004C3DFE">
        <w:rPr>
          <w:i/>
          <w:sz w:val="22"/>
          <w:szCs w:val="22"/>
        </w:rPr>
        <w:t>modus operandi</w:t>
      </w:r>
      <w:r>
        <w:rPr>
          <w:sz w:val="22"/>
          <w:szCs w:val="22"/>
        </w:rPr>
        <w:t xml:space="preserve"> da ação delituosa e na identificação de seus respectivos autores.</w:t>
      </w:r>
    </w:p>
    <w:p w:rsidR="00C37B42" w:rsidRDefault="00C37B42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Em locais de explosão, o perito criminal sempre </w:t>
      </w:r>
      <w:r w:rsidR="005A154F">
        <w:rPr>
          <w:sz w:val="22"/>
          <w:szCs w:val="22"/>
        </w:rPr>
        <w:t>deve observar</w:t>
      </w:r>
      <w:r>
        <w:rPr>
          <w:sz w:val="22"/>
          <w:szCs w:val="22"/>
        </w:rPr>
        <w:t xml:space="preserve"> vestígios que descrevem os efeitos da explosão, tais como fragmentos de materiais, sinais de queimadura e fuligem, </w:t>
      </w:r>
      <w:r w:rsidR="004C3DFE">
        <w:rPr>
          <w:sz w:val="22"/>
          <w:szCs w:val="22"/>
        </w:rPr>
        <w:t>destruição</w:t>
      </w:r>
      <w:r>
        <w:rPr>
          <w:sz w:val="22"/>
          <w:szCs w:val="22"/>
        </w:rPr>
        <w:t xml:space="preserve"> e rompimento de obstáculos, estruturas físicas </w:t>
      </w:r>
      <w:r w:rsidR="00AE43A3">
        <w:rPr>
          <w:sz w:val="22"/>
          <w:szCs w:val="22"/>
        </w:rPr>
        <w:t>e</w:t>
      </w:r>
      <w:r>
        <w:rPr>
          <w:sz w:val="22"/>
          <w:szCs w:val="22"/>
        </w:rPr>
        <w:t xml:space="preserve"> objetos presentes no local, bem como outros efeitos</w:t>
      </w:r>
      <w:r w:rsidR="005539E9">
        <w:rPr>
          <w:sz w:val="22"/>
          <w:szCs w:val="22"/>
        </w:rPr>
        <w:t>,</w:t>
      </w:r>
      <w:r>
        <w:rPr>
          <w:sz w:val="22"/>
          <w:szCs w:val="22"/>
        </w:rPr>
        <w:t xml:space="preserve"> como reflexão, convergência e sobrepressão da onda de choque</w:t>
      </w:r>
      <w:r w:rsidR="00AE43A3">
        <w:rPr>
          <w:sz w:val="22"/>
          <w:szCs w:val="22"/>
        </w:rPr>
        <w:t xml:space="preserve"> da explosão</w:t>
      </w:r>
      <w:r>
        <w:rPr>
          <w:sz w:val="22"/>
          <w:szCs w:val="22"/>
        </w:rPr>
        <w:t>.</w:t>
      </w:r>
    </w:p>
    <w:p w:rsidR="0009655D" w:rsidRDefault="0009655D" w:rsidP="0009655D">
      <w:pPr>
        <w:spacing w:line="240" w:lineRule="auto"/>
        <w:ind w:firstLine="851"/>
        <w:rPr>
          <w:sz w:val="22"/>
          <w:szCs w:val="22"/>
        </w:rPr>
      </w:pPr>
      <w:r w:rsidRPr="00907071">
        <w:rPr>
          <w:sz w:val="22"/>
          <w:szCs w:val="22"/>
        </w:rPr>
        <w:t xml:space="preserve">Nas perícias de explosão deste estudo o </w:t>
      </w:r>
      <w:r w:rsidR="005A154F" w:rsidRPr="00907071">
        <w:rPr>
          <w:sz w:val="22"/>
          <w:szCs w:val="22"/>
        </w:rPr>
        <w:t>local de origem da explosão</w:t>
      </w:r>
      <w:r w:rsidRPr="00907071">
        <w:rPr>
          <w:sz w:val="22"/>
          <w:szCs w:val="22"/>
        </w:rPr>
        <w:t xml:space="preserve"> </w:t>
      </w:r>
      <w:r w:rsidR="007D55DB" w:rsidRPr="00907071">
        <w:rPr>
          <w:sz w:val="22"/>
          <w:szCs w:val="22"/>
        </w:rPr>
        <w:t>foi</w:t>
      </w:r>
      <w:r w:rsidRPr="00907071">
        <w:rPr>
          <w:sz w:val="22"/>
          <w:szCs w:val="22"/>
        </w:rPr>
        <w:t xml:space="preserve"> determinado por sinais de queimadura que </w:t>
      </w:r>
      <w:r w:rsidR="007D55DB" w:rsidRPr="00907071">
        <w:rPr>
          <w:sz w:val="22"/>
          <w:szCs w:val="22"/>
        </w:rPr>
        <w:t>evidenciaram</w:t>
      </w:r>
      <w:r w:rsidRPr="00907071">
        <w:rPr>
          <w:sz w:val="22"/>
          <w:szCs w:val="22"/>
        </w:rPr>
        <w:t xml:space="preserve"> os efeitos térmicos da explosão. </w:t>
      </w:r>
      <w:r w:rsidR="001226E4">
        <w:rPr>
          <w:sz w:val="22"/>
          <w:szCs w:val="22"/>
        </w:rPr>
        <w:t>Existem</w:t>
      </w:r>
      <w:r>
        <w:rPr>
          <w:sz w:val="22"/>
          <w:szCs w:val="22"/>
        </w:rPr>
        <w:t xml:space="preserve"> exames colorimétricos </w:t>
      </w:r>
      <w:r w:rsidR="001226E4">
        <w:rPr>
          <w:sz w:val="22"/>
          <w:szCs w:val="22"/>
        </w:rPr>
        <w:t xml:space="preserve">que, por meio de reações químicas, conseguem indicar a presença de explosivos tais como emulsões explosivas, explosivos </w:t>
      </w:r>
      <w:proofErr w:type="spellStart"/>
      <w:r w:rsidR="001226E4">
        <w:rPr>
          <w:sz w:val="22"/>
          <w:szCs w:val="22"/>
        </w:rPr>
        <w:t>polinitroaromáticos</w:t>
      </w:r>
      <w:proofErr w:type="spellEnd"/>
      <w:r w:rsidR="001226E4">
        <w:rPr>
          <w:sz w:val="22"/>
          <w:szCs w:val="22"/>
        </w:rPr>
        <w:t xml:space="preserve"> e explosivos orgânicos </w:t>
      </w:r>
      <w:proofErr w:type="spellStart"/>
      <w:r w:rsidR="001226E4">
        <w:rPr>
          <w:sz w:val="22"/>
          <w:szCs w:val="22"/>
        </w:rPr>
        <w:t>nitrados</w:t>
      </w:r>
      <w:proofErr w:type="spellEnd"/>
      <w:r w:rsidR="001226E4">
        <w:rPr>
          <w:sz w:val="22"/>
          <w:szCs w:val="22"/>
        </w:rPr>
        <w:t xml:space="preserve"> nas superfícies suspeitas de terem contato com material explosivo</w:t>
      </w:r>
      <w:r>
        <w:rPr>
          <w:sz w:val="22"/>
          <w:szCs w:val="22"/>
        </w:rPr>
        <w:t xml:space="preserve">. De acordo com </w:t>
      </w:r>
      <w:r w:rsidR="001226E4">
        <w:rPr>
          <w:sz w:val="22"/>
          <w:szCs w:val="22"/>
        </w:rPr>
        <w:t>esses exames</w:t>
      </w:r>
      <w:r>
        <w:rPr>
          <w:sz w:val="22"/>
          <w:szCs w:val="22"/>
        </w:rPr>
        <w:t xml:space="preserve"> consegue</w:t>
      </w:r>
      <w:r w:rsidR="001226E4">
        <w:rPr>
          <w:sz w:val="22"/>
          <w:szCs w:val="22"/>
        </w:rPr>
        <w:t>-se</w:t>
      </w:r>
      <w:r>
        <w:rPr>
          <w:sz w:val="22"/>
          <w:szCs w:val="22"/>
        </w:rPr>
        <w:t xml:space="preserve"> inferir qual foi o tipo de explosivo utilizado e indicar qual o método instrumental mais apropriado para a análise do material coletado para fins de identificação e confirmação da substância indicada no teste </w:t>
      </w:r>
      <w:r w:rsidR="001226E4">
        <w:rPr>
          <w:sz w:val="22"/>
          <w:szCs w:val="22"/>
        </w:rPr>
        <w:t>supracitado</w:t>
      </w:r>
      <w:r>
        <w:rPr>
          <w:sz w:val="22"/>
          <w:szCs w:val="22"/>
        </w:rPr>
        <w:t>.</w:t>
      </w:r>
    </w:p>
    <w:p w:rsidR="00E1644C" w:rsidRDefault="00E1644C" w:rsidP="00E1644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As emulsões explosivas, explosivos mais utilizados nas explosões em agências bancárias, produzem, após a explosão, nitritos e nitratos e ainda, nas superfícies da origem da explosão podem ser encontrados nitratos inorgânicos e orgânicos provenientes dos materiais explosivos utilizados. Os grupos nitrato e nitrito podem ser identificados por meio de técnicas instrumentais, tal como Cromatografia Líquida de Troca Iônica com detector de Condutividade Térmica. </w:t>
      </w:r>
    </w:p>
    <w:p w:rsidR="00E1644C" w:rsidRPr="00907071" w:rsidRDefault="00E1644C" w:rsidP="00E1644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Além dos nitritos e nitratos, também podem ser encontradas substâncias utilizadas como agentes emulsificantes desses explosivos, geralmente os hidrocarbonetos. Tais compostos podem ser </w:t>
      </w:r>
      <w:proofErr w:type="gramStart"/>
      <w:r>
        <w:rPr>
          <w:sz w:val="22"/>
          <w:szCs w:val="22"/>
        </w:rPr>
        <w:t>detectados por meio de Cromatografia Gasosa acoplada</w:t>
      </w:r>
      <w:proofErr w:type="gramEnd"/>
      <w:r>
        <w:rPr>
          <w:sz w:val="22"/>
          <w:szCs w:val="22"/>
        </w:rPr>
        <w:t xml:space="preserve"> a Espectrometria de </w:t>
      </w:r>
      <w:r w:rsidRPr="00907071">
        <w:rPr>
          <w:sz w:val="22"/>
          <w:szCs w:val="22"/>
        </w:rPr>
        <w:t>Massa</w:t>
      </w:r>
      <w:r w:rsidR="00460750" w:rsidRPr="00907071">
        <w:rPr>
          <w:sz w:val="22"/>
          <w:szCs w:val="22"/>
        </w:rPr>
        <w:t xml:space="preserve"> (GC/MS)</w:t>
      </w:r>
      <w:r w:rsidRPr="00907071">
        <w:rPr>
          <w:sz w:val="22"/>
          <w:szCs w:val="22"/>
        </w:rPr>
        <w:t xml:space="preserve">. </w:t>
      </w:r>
    </w:p>
    <w:p w:rsidR="001226E4" w:rsidRDefault="001226E4" w:rsidP="0009655D">
      <w:pPr>
        <w:spacing w:line="240" w:lineRule="auto"/>
        <w:ind w:firstLine="851"/>
        <w:rPr>
          <w:sz w:val="22"/>
          <w:szCs w:val="22"/>
        </w:rPr>
      </w:pPr>
    </w:p>
    <w:p w:rsidR="001226E4" w:rsidRDefault="001226E4" w:rsidP="0009655D">
      <w:pPr>
        <w:spacing w:line="240" w:lineRule="auto"/>
        <w:ind w:firstLine="851"/>
        <w:rPr>
          <w:sz w:val="22"/>
          <w:szCs w:val="22"/>
        </w:rPr>
      </w:pPr>
    </w:p>
    <w:p w:rsidR="00AB74A7" w:rsidRDefault="00AB74A7" w:rsidP="00E1644C">
      <w:pPr>
        <w:spacing w:line="240" w:lineRule="auto"/>
        <w:rPr>
          <w:sz w:val="22"/>
          <w:szCs w:val="22"/>
        </w:rPr>
      </w:pPr>
    </w:p>
    <w:p w:rsidR="00BD2918" w:rsidRPr="00FC71F5" w:rsidRDefault="005840F6" w:rsidP="001B6D53">
      <w:pPr>
        <w:tabs>
          <w:tab w:val="left" w:pos="1245"/>
        </w:tabs>
        <w:spacing w:line="240" w:lineRule="auto"/>
        <w:ind w:firstLine="851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305050" cy="1728668"/>
            <wp:effectExtent l="19050" t="0" r="0" b="0"/>
            <wp:docPr id="4" name="Imagem 3" descr="DSCN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572" cy="172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D53">
        <w:rPr>
          <w:noProof/>
          <w:sz w:val="22"/>
          <w:szCs w:val="22"/>
        </w:rPr>
        <w:t xml:space="preserve">              </w:t>
      </w:r>
      <w:r w:rsidR="001B6D53" w:rsidRPr="001B6D53">
        <w:rPr>
          <w:noProof/>
          <w:sz w:val="22"/>
          <w:szCs w:val="22"/>
        </w:rPr>
        <w:drawing>
          <wp:inline distT="0" distB="0" distL="0" distR="0">
            <wp:extent cx="2314575" cy="1735811"/>
            <wp:effectExtent l="19050" t="0" r="9525" b="0"/>
            <wp:docPr id="14" name="Imagem 12" descr="DSCN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97" cy="17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918">
        <w:rPr>
          <w:sz w:val="22"/>
          <w:szCs w:val="22"/>
        </w:rPr>
        <w:tab/>
      </w:r>
    </w:p>
    <w:p w:rsidR="00907071" w:rsidRDefault="00BD2918" w:rsidP="00ED56CE">
      <w:pPr>
        <w:spacing w:line="240" w:lineRule="auto"/>
        <w:ind w:left="5283" w:hanging="4410"/>
        <w:jc w:val="left"/>
        <w:rPr>
          <w:sz w:val="22"/>
          <w:szCs w:val="22"/>
        </w:rPr>
      </w:pPr>
      <w:r w:rsidRPr="00FC71F5">
        <w:rPr>
          <w:b/>
          <w:sz w:val="22"/>
          <w:szCs w:val="22"/>
        </w:rPr>
        <w:t>Figura 1.</w:t>
      </w:r>
      <w:r w:rsidRPr="00FC71F5">
        <w:rPr>
          <w:sz w:val="22"/>
          <w:szCs w:val="22"/>
        </w:rPr>
        <w:t xml:space="preserve"> </w:t>
      </w:r>
      <w:r w:rsidR="001226E4">
        <w:rPr>
          <w:sz w:val="22"/>
          <w:szCs w:val="22"/>
        </w:rPr>
        <w:t>Coleta de resíduo de explosivo</w:t>
      </w:r>
      <w:r w:rsidRPr="00FC71F5">
        <w:rPr>
          <w:sz w:val="22"/>
          <w:szCs w:val="22"/>
        </w:rPr>
        <w:tab/>
      </w:r>
      <w:r w:rsidRPr="00FC71F5">
        <w:rPr>
          <w:b/>
          <w:sz w:val="22"/>
          <w:szCs w:val="22"/>
        </w:rPr>
        <w:t>Figura 2.</w:t>
      </w:r>
      <w:r w:rsidRPr="00FC71F5">
        <w:rPr>
          <w:sz w:val="22"/>
          <w:szCs w:val="22"/>
        </w:rPr>
        <w:t xml:space="preserve"> </w:t>
      </w:r>
      <w:r w:rsidR="001226E4">
        <w:rPr>
          <w:sz w:val="22"/>
          <w:szCs w:val="22"/>
        </w:rPr>
        <w:t>Aplicação do reagente para</w:t>
      </w:r>
      <w:proofErr w:type="gramStart"/>
      <w:r w:rsidR="001226E4">
        <w:rPr>
          <w:sz w:val="22"/>
          <w:szCs w:val="22"/>
        </w:rPr>
        <w:t xml:space="preserve">  </w:t>
      </w:r>
      <w:r w:rsidR="00ED56CE">
        <w:rPr>
          <w:sz w:val="22"/>
          <w:szCs w:val="22"/>
        </w:rPr>
        <w:t xml:space="preserve">  </w:t>
      </w:r>
    </w:p>
    <w:p w:rsidR="00BD2918" w:rsidRDefault="00907071" w:rsidP="00ED56CE">
      <w:pPr>
        <w:spacing w:line="240" w:lineRule="auto"/>
        <w:ind w:left="5283" w:hanging="4410"/>
        <w:jc w:val="left"/>
        <w:rPr>
          <w:sz w:val="22"/>
          <w:szCs w:val="22"/>
        </w:rPr>
      </w:pPr>
      <w:r>
        <w:rPr>
          <w:sz w:val="22"/>
          <w:szCs w:val="22"/>
        </w:rPr>
        <w:t>em</w:t>
      </w:r>
      <w:proofErr w:type="gramEnd"/>
      <w:r>
        <w:rPr>
          <w:sz w:val="22"/>
          <w:szCs w:val="22"/>
        </w:rPr>
        <w:t xml:space="preserve"> caixa eletrônico de instituição pública.</w:t>
      </w:r>
      <w:r>
        <w:rPr>
          <w:sz w:val="22"/>
          <w:szCs w:val="22"/>
        </w:rPr>
        <w:tab/>
      </w:r>
      <w:r w:rsidR="001226E4">
        <w:rPr>
          <w:sz w:val="22"/>
          <w:szCs w:val="22"/>
        </w:rPr>
        <w:t>constatação de substância explosiva</w:t>
      </w:r>
      <w:r w:rsidR="00BD2918" w:rsidRPr="00FC71F5">
        <w:rPr>
          <w:sz w:val="22"/>
          <w:szCs w:val="22"/>
        </w:rPr>
        <w:t>.</w:t>
      </w:r>
    </w:p>
    <w:p w:rsidR="00720D73" w:rsidRPr="00FC71F5" w:rsidRDefault="00720D73" w:rsidP="00720D73">
      <w:pPr>
        <w:spacing w:line="240" w:lineRule="auto"/>
        <w:ind w:firstLine="708"/>
        <w:jc w:val="left"/>
        <w:rPr>
          <w:sz w:val="22"/>
          <w:szCs w:val="22"/>
        </w:rPr>
      </w:pPr>
    </w:p>
    <w:p w:rsidR="001B6D53" w:rsidRPr="00FC71F5" w:rsidRDefault="001B6D53" w:rsidP="001B6D53">
      <w:pPr>
        <w:tabs>
          <w:tab w:val="left" w:pos="1245"/>
        </w:tabs>
        <w:spacing w:line="240" w:lineRule="auto"/>
        <w:ind w:firstLine="851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05050" cy="1728665"/>
            <wp:effectExtent l="19050" t="0" r="0" b="0"/>
            <wp:docPr id="11" name="Imagem 10" descr="DSCN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10" cy="173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</w:t>
      </w:r>
      <w:r w:rsidRPr="001B6D53">
        <w:rPr>
          <w:noProof/>
          <w:sz w:val="22"/>
          <w:szCs w:val="22"/>
        </w:rPr>
        <w:drawing>
          <wp:inline distT="0" distB="0" distL="0" distR="0">
            <wp:extent cx="2314575" cy="1735811"/>
            <wp:effectExtent l="19050" t="0" r="9525" b="0"/>
            <wp:docPr id="15" name="Imagem 6" descr="DSCN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047" cy="17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 w:rsidR="00ED56CE" w:rsidRDefault="00ED56CE" w:rsidP="00AB74A7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B6D53" w:rsidRPr="00FC71F5">
        <w:rPr>
          <w:b/>
          <w:sz w:val="22"/>
          <w:szCs w:val="22"/>
        </w:rPr>
        <w:t xml:space="preserve">Figura </w:t>
      </w:r>
      <w:r w:rsidR="00720D73">
        <w:rPr>
          <w:b/>
          <w:sz w:val="22"/>
          <w:szCs w:val="22"/>
        </w:rPr>
        <w:t>3</w:t>
      </w:r>
      <w:r w:rsidR="001B6D53" w:rsidRPr="00FC71F5">
        <w:rPr>
          <w:b/>
          <w:sz w:val="22"/>
          <w:szCs w:val="22"/>
        </w:rPr>
        <w:t>.</w:t>
      </w:r>
      <w:r w:rsidR="001B6D53" w:rsidRPr="00FC71F5">
        <w:rPr>
          <w:sz w:val="22"/>
          <w:szCs w:val="22"/>
        </w:rPr>
        <w:t xml:space="preserve"> </w:t>
      </w:r>
      <w:r w:rsidR="006B59D4">
        <w:rPr>
          <w:sz w:val="22"/>
          <w:szCs w:val="22"/>
        </w:rPr>
        <w:t>Indicação de explosivo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</w:t>
      </w:r>
      <w:r w:rsidR="001B6D53" w:rsidRPr="00FC71F5">
        <w:rPr>
          <w:b/>
          <w:sz w:val="22"/>
          <w:szCs w:val="22"/>
        </w:rPr>
        <w:t xml:space="preserve">Figura </w:t>
      </w:r>
      <w:r w:rsidR="00720D73">
        <w:rPr>
          <w:b/>
          <w:sz w:val="22"/>
          <w:szCs w:val="22"/>
        </w:rPr>
        <w:t>4</w:t>
      </w:r>
      <w:r w:rsidR="001B6D53" w:rsidRPr="00FC71F5">
        <w:rPr>
          <w:b/>
          <w:sz w:val="22"/>
          <w:szCs w:val="22"/>
        </w:rPr>
        <w:t>.</w:t>
      </w:r>
      <w:r w:rsidR="001B6D53" w:rsidRPr="00FC71F5">
        <w:rPr>
          <w:sz w:val="22"/>
          <w:szCs w:val="22"/>
        </w:rPr>
        <w:t xml:space="preserve"> </w:t>
      </w:r>
      <w:r w:rsidR="00720D73">
        <w:rPr>
          <w:sz w:val="22"/>
          <w:szCs w:val="22"/>
        </w:rPr>
        <w:t xml:space="preserve">Coleta </w:t>
      </w:r>
      <w:r w:rsidR="00EF256A">
        <w:rPr>
          <w:sz w:val="22"/>
          <w:szCs w:val="22"/>
        </w:rPr>
        <w:t xml:space="preserve">de possível </w:t>
      </w:r>
      <w:r w:rsidR="00720D73">
        <w:rPr>
          <w:sz w:val="22"/>
          <w:szCs w:val="22"/>
        </w:rPr>
        <w:t xml:space="preserve">resíduo </w:t>
      </w:r>
      <w:r w:rsidR="00EF256A">
        <w:rPr>
          <w:sz w:val="22"/>
          <w:szCs w:val="22"/>
        </w:rPr>
        <w:t>de</w:t>
      </w:r>
    </w:p>
    <w:p w:rsidR="006B0091" w:rsidRDefault="00ED56CE" w:rsidP="00ED56C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85106A">
        <w:rPr>
          <w:sz w:val="22"/>
          <w:szCs w:val="22"/>
        </w:rPr>
        <w:t>i</w:t>
      </w:r>
      <w:r>
        <w:rPr>
          <w:sz w:val="22"/>
          <w:szCs w:val="22"/>
        </w:rPr>
        <w:t>norgânico</w:t>
      </w:r>
      <w:proofErr w:type="gramEnd"/>
      <w:r w:rsidR="0085106A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25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material </w:t>
      </w:r>
      <w:r w:rsidR="00720D73">
        <w:rPr>
          <w:sz w:val="22"/>
          <w:szCs w:val="22"/>
        </w:rPr>
        <w:t>explosivo</w:t>
      </w:r>
      <w:r w:rsidR="001B6D53" w:rsidRPr="00FC71F5">
        <w:rPr>
          <w:sz w:val="22"/>
          <w:szCs w:val="22"/>
        </w:rPr>
        <w:t>.</w:t>
      </w:r>
    </w:p>
    <w:p w:rsidR="00BD28CE" w:rsidRDefault="00BD28CE" w:rsidP="00AB74A7">
      <w:pPr>
        <w:spacing w:line="240" w:lineRule="auto"/>
        <w:ind w:firstLine="708"/>
        <w:jc w:val="left"/>
        <w:rPr>
          <w:sz w:val="22"/>
          <w:szCs w:val="22"/>
        </w:rPr>
      </w:pPr>
    </w:p>
    <w:p w:rsidR="00A37646" w:rsidRPr="00907071" w:rsidRDefault="00DC660B" w:rsidP="00DC660B">
      <w:pPr>
        <w:spacing w:line="240" w:lineRule="auto"/>
        <w:ind w:firstLine="851"/>
        <w:rPr>
          <w:sz w:val="22"/>
          <w:szCs w:val="22"/>
        </w:rPr>
      </w:pPr>
      <w:r w:rsidRPr="00907071">
        <w:rPr>
          <w:sz w:val="22"/>
          <w:szCs w:val="22"/>
        </w:rPr>
        <w:t xml:space="preserve">Por meio </w:t>
      </w:r>
      <w:r w:rsidR="00907071" w:rsidRPr="00907071">
        <w:rPr>
          <w:sz w:val="22"/>
          <w:szCs w:val="22"/>
        </w:rPr>
        <w:t>destes</w:t>
      </w:r>
      <w:r w:rsidR="00704C30" w:rsidRPr="00907071">
        <w:rPr>
          <w:sz w:val="22"/>
          <w:szCs w:val="22"/>
        </w:rPr>
        <w:t xml:space="preserve"> exames colorimétricos e instrumentais </w:t>
      </w:r>
      <w:r w:rsidR="00460750" w:rsidRPr="00907071">
        <w:rPr>
          <w:sz w:val="22"/>
          <w:szCs w:val="22"/>
        </w:rPr>
        <w:t>realizados em resíduos de pós-explosão</w:t>
      </w:r>
      <w:r w:rsidR="00704C30" w:rsidRPr="00907071">
        <w:rPr>
          <w:sz w:val="22"/>
          <w:szCs w:val="22"/>
        </w:rPr>
        <w:t xml:space="preserve"> </w:t>
      </w:r>
      <w:r w:rsidR="00460750" w:rsidRPr="00907071">
        <w:rPr>
          <w:sz w:val="22"/>
          <w:szCs w:val="22"/>
        </w:rPr>
        <w:t>é possível comprovar e determinar cientificamente o explosivo utilizado sem a necessidade de se coletar o</w:t>
      </w:r>
      <w:r w:rsidR="005539E9" w:rsidRPr="00907071">
        <w:rPr>
          <w:sz w:val="22"/>
          <w:szCs w:val="22"/>
        </w:rPr>
        <w:t xml:space="preserve"> </w:t>
      </w:r>
      <w:r w:rsidRPr="00907071">
        <w:rPr>
          <w:sz w:val="22"/>
          <w:szCs w:val="22"/>
        </w:rPr>
        <w:t xml:space="preserve">material explosivo </w:t>
      </w:r>
      <w:r w:rsidR="00460750" w:rsidRPr="00907071">
        <w:rPr>
          <w:sz w:val="22"/>
          <w:szCs w:val="22"/>
        </w:rPr>
        <w:t>em si ou</w:t>
      </w:r>
      <w:r w:rsidRPr="00907071">
        <w:rPr>
          <w:sz w:val="22"/>
          <w:szCs w:val="22"/>
        </w:rPr>
        <w:t xml:space="preserve"> restos </w:t>
      </w:r>
      <w:r w:rsidR="00317205" w:rsidRPr="00907071">
        <w:rPr>
          <w:sz w:val="22"/>
          <w:szCs w:val="22"/>
        </w:rPr>
        <w:t>destes</w:t>
      </w:r>
      <w:r w:rsidR="005539E9" w:rsidRPr="00907071">
        <w:rPr>
          <w:sz w:val="22"/>
          <w:szCs w:val="22"/>
        </w:rPr>
        <w:t xml:space="preserve">. </w:t>
      </w:r>
    </w:p>
    <w:p w:rsidR="00DC660B" w:rsidRDefault="005539E9" w:rsidP="00DC660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Dest</w:t>
      </w:r>
      <w:r w:rsidR="00704C30">
        <w:rPr>
          <w:sz w:val="22"/>
          <w:szCs w:val="22"/>
        </w:rPr>
        <w:t xml:space="preserve">a forma, ao utilizar </w:t>
      </w:r>
      <w:proofErr w:type="gramStart"/>
      <w:r w:rsidR="00704C30">
        <w:rPr>
          <w:sz w:val="22"/>
          <w:szCs w:val="22"/>
        </w:rPr>
        <w:t>as técnicas instrumentais adequadas e precisas e ao utilizar a corrente doutrinária mundial quanto aos procedimentos com explosivos</w:t>
      </w:r>
      <w:r w:rsidR="002268A4">
        <w:rPr>
          <w:sz w:val="22"/>
          <w:szCs w:val="22"/>
        </w:rPr>
        <w:t>, o trabalho pericial se torna mais qualificado</w:t>
      </w:r>
      <w:proofErr w:type="gramEnd"/>
      <w:r w:rsidR="002268A4">
        <w:rPr>
          <w:sz w:val="22"/>
          <w:szCs w:val="22"/>
        </w:rPr>
        <w:t xml:space="preserve"> e de excelência. As vidas de todos os profissionais envolvidos na</w:t>
      </w:r>
      <w:r w:rsidR="00907071">
        <w:rPr>
          <w:sz w:val="22"/>
          <w:szCs w:val="22"/>
        </w:rPr>
        <w:t>s investigações</w:t>
      </w:r>
      <w:r w:rsidR="002268A4">
        <w:rPr>
          <w:sz w:val="22"/>
          <w:szCs w:val="22"/>
        </w:rPr>
        <w:t xml:space="preserve"> são preservadas e provas obtidas por meio dessa análise pericial possuem maior embasamento científico e consequentemente maior valor de prova.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907071" w:rsidRPr="00652774" w:rsidRDefault="00907071" w:rsidP="00907071">
      <w:pPr>
        <w:spacing w:line="240" w:lineRule="auto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1. BRASIL. </w:t>
      </w:r>
      <w:r w:rsidRPr="001E108A">
        <w:rPr>
          <w:sz w:val="20"/>
          <w:szCs w:val="22"/>
        </w:rPr>
        <w:t>Código</w:t>
      </w:r>
      <w:r>
        <w:rPr>
          <w:sz w:val="20"/>
          <w:szCs w:val="22"/>
        </w:rPr>
        <w:t xml:space="preserve"> Penal. </w:t>
      </w:r>
      <w:r>
        <w:rPr>
          <w:i/>
          <w:sz w:val="20"/>
          <w:szCs w:val="22"/>
        </w:rPr>
        <w:t xml:space="preserve">Presidência da </w:t>
      </w:r>
      <w:r w:rsidRPr="0044485C">
        <w:rPr>
          <w:i/>
          <w:sz w:val="20"/>
          <w:szCs w:val="22"/>
        </w:rPr>
        <w:t>República</w:t>
      </w:r>
      <w:r>
        <w:rPr>
          <w:sz w:val="20"/>
          <w:szCs w:val="22"/>
        </w:rPr>
        <w:t xml:space="preserve">, 07 dez. 1940. </w:t>
      </w:r>
      <w:r w:rsidRPr="001E108A">
        <w:rPr>
          <w:color w:val="000000"/>
          <w:sz w:val="20"/>
          <w:szCs w:val="20"/>
        </w:rPr>
        <w:t>Disponível</w:t>
      </w:r>
      <w:r w:rsidRPr="00C8242B">
        <w:rPr>
          <w:color w:val="000000"/>
          <w:sz w:val="20"/>
          <w:szCs w:val="20"/>
        </w:rPr>
        <w:t xml:space="preserve"> em:</w:t>
      </w:r>
      <w:r>
        <w:rPr>
          <w:color w:val="000000"/>
          <w:sz w:val="20"/>
          <w:szCs w:val="20"/>
        </w:rPr>
        <w:t xml:space="preserve"> </w:t>
      </w:r>
      <w:r w:rsidRPr="00C8242B">
        <w:rPr>
          <w:color w:val="000000"/>
          <w:sz w:val="20"/>
          <w:szCs w:val="20"/>
        </w:rPr>
        <w:t>&lt;</w:t>
      </w:r>
      <w:r w:rsidRPr="00464184">
        <w:t xml:space="preserve"> </w:t>
      </w:r>
      <w:hyperlink r:id="rId13" w:history="1">
        <w:r w:rsidRPr="00326214">
          <w:rPr>
            <w:rStyle w:val="Hyperlink"/>
            <w:sz w:val="20"/>
            <w:szCs w:val="20"/>
          </w:rPr>
          <w:t>http://www.planalto.gov.br/ccivil_03/decreto-lei/Del2848compilado.htm</w:t>
        </w:r>
      </w:hyperlink>
      <w:r>
        <w:rPr>
          <w:color w:val="000000"/>
          <w:sz w:val="20"/>
          <w:szCs w:val="20"/>
        </w:rPr>
        <w:t xml:space="preserve"> </w:t>
      </w:r>
      <w:r w:rsidRPr="00C8242B">
        <w:rPr>
          <w:color w:val="000000"/>
          <w:sz w:val="20"/>
          <w:szCs w:val="20"/>
        </w:rPr>
        <w:t xml:space="preserve">&gt;. </w:t>
      </w:r>
      <w:r w:rsidRPr="00464184">
        <w:rPr>
          <w:color w:val="000000"/>
          <w:sz w:val="20"/>
          <w:szCs w:val="20"/>
        </w:rPr>
        <w:t>Acesso em: 1</w:t>
      </w:r>
      <w:r>
        <w:rPr>
          <w:color w:val="000000"/>
          <w:sz w:val="20"/>
          <w:szCs w:val="20"/>
        </w:rPr>
        <w:t>5</w:t>
      </w:r>
      <w:r w:rsidRPr="00464184">
        <w:rPr>
          <w:color w:val="000000"/>
          <w:sz w:val="20"/>
          <w:szCs w:val="20"/>
        </w:rPr>
        <w:t xml:space="preserve"> jun. 2017.</w:t>
      </w:r>
    </w:p>
    <w:p w:rsidR="00907071" w:rsidRPr="00652774" w:rsidRDefault="00907071" w:rsidP="00907071">
      <w:pPr>
        <w:spacing w:line="240" w:lineRule="auto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2. BRASIL. Lei n° 7.170, de 14 de Dezembro de 1983. </w:t>
      </w:r>
      <w:r>
        <w:rPr>
          <w:i/>
          <w:sz w:val="20"/>
          <w:szCs w:val="22"/>
        </w:rPr>
        <w:t xml:space="preserve">Presidência da </w:t>
      </w:r>
      <w:r w:rsidRPr="0044485C">
        <w:rPr>
          <w:i/>
          <w:sz w:val="20"/>
          <w:szCs w:val="22"/>
        </w:rPr>
        <w:t>República</w:t>
      </w:r>
      <w:r>
        <w:rPr>
          <w:sz w:val="20"/>
          <w:szCs w:val="22"/>
        </w:rPr>
        <w:t xml:space="preserve">, 14 dez. 1983. </w:t>
      </w:r>
      <w:r w:rsidRPr="001E108A">
        <w:rPr>
          <w:color w:val="000000"/>
          <w:sz w:val="20"/>
          <w:szCs w:val="20"/>
        </w:rPr>
        <w:t>Disponível</w:t>
      </w:r>
      <w:r w:rsidRPr="00C8242B">
        <w:rPr>
          <w:color w:val="000000"/>
          <w:sz w:val="20"/>
          <w:szCs w:val="20"/>
        </w:rPr>
        <w:t xml:space="preserve"> em: &lt;</w:t>
      </w:r>
      <w:r w:rsidRPr="00464184">
        <w:t xml:space="preserve"> </w:t>
      </w:r>
      <w:hyperlink r:id="rId14" w:history="1">
        <w:r w:rsidRPr="00326214">
          <w:rPr>
            <w:rStyle w:val="Hyperlink"/>
            <w:sz w:val="20"/>
            <w:szCs w:val="20"/>
          </w:rPr>
          <w:t>http://www.planalto.gov.br/ccivil_03/leis/L7170.htm</w:t>
        </w:r>
      </w:hyperlink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 w:rsidRPr="00C8242B">
        <w:rPr>
          <w:color w:val="000000"/>
          <w:sz w:val="20"/>
          <w:szCs w:val="20"/>
        </w:rPr>
        <w:t xml:space="preserve">&gt;. </w:t>
      </w:r>
      <w:r w:rsidRPr="00464184">
        <w:rPr>
          <w:color w:val="000000"/>
          <w:sz w:val="20"/>
          <w:szCs w:val="20"/>
        </w:rPr>
        <w:t>Acesso em: 1</w:t>
      </w:r>
      <w:r>
        <w:rPr>
          <w:color w:val="000000"/>
          <w:sz w:val="20"/>
          <w:szCs w:val="20"/>
        </w:rPr>
        <w:t>5</w:t>
      </w:r>
      <w:r w:rsidRPr="00464184">
        <w:rPr>
          <w:color w:val="000000"/>
          <w:sz w:val="20"/>
          <w:szCs w:val="20"/>
        </w:rPr>
        <w:t xml:space="preserve"> jun. 2017.</w:t>
      </w:r>
    </w:p>
    <w:p w:rsidR="00907071" w:rsidRDefault="00907071" w:rsidP="00907071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3. Cada Minuto. Explosão na sede da </w:t>
      </w:r>
      <w:proofErr w:type="gramStart"/>
      <w:r>
        <w:rPr>
          <w:sz w:val="20"/>
          <w:szCs w:val="22"/>
        </w:rPr>
        <w:t>Deic</w:t>
      </w:r>
      <w:proofErr w:type="gramEnd"/>
      <w:r>
        <w:rPr>
          <w:sz w:val="20"/>
          <w:szCs w:val="22"/>
        </w:rPr>
        <w:t xml:space="preserve"> deixa uma agente morta e quatro feridos. </w:t>
      </w:r>
      <w:r>
        <w:rPr>
          <w:i/>
          <w:sz w:val="20"/>
          <w:szCs w:val="22"/>
        </w:rPr>
        <w:t xml:space="preserve">Cada minuto, </w:t>
      </w:r>
      <w:r>
        <w:rPr>
          <w:sz w:val="20"/>
          <w:szCs w:val="22"/>
        </w:rPr>
        <w:t xml:space="preserve">Maceió, 20 dez. 2012. Disponível em &lt; </w:t>
      </w:r>
      <w:hyperlink r:id="rId15" w:history="1">
        <w:r w:rsidRPr="00786A4F">
          <w:rPr>
            <w:rStyle w:val="Hyperlink"/>
            <w:sz w:val="20"/>
            <w:szCs w:val="22"/>
          </w:rPr>
          <w:t>http://www.cadaminuto.com.br/noticia/199771/2012/12/20/explosao-na-sede-da-deic-deixa-uma-agente-morta-e-quatro-feridos</w:t>
        </w:r>
      </w:hyperlink>
      <w:r>
        <w:rPr>
          <w:sz w:val="20"/>
          <w:szCs w:val="22"/>
        </w:rPr>
        <w:t xml:space="preserve"> &gt;.</w:t>
      </w:r>
      <w:r w:rsidRPr="00A30720">
        <w:rPr>
          <w:sz w:val="20"/>
          <w:szCs w:val="22"/>
        </w:rPr>
        <w:t xml:space="preserve"> </w:t>
      </w:r>
      <w:r>
        <w:rPr>
          <w:sz w:val="20"/>
          <w:szCs w:val="22"/>
        </w:rPr>
        <w:t>Acesso em: 09 jun. 2017.</w:t>
      </w:r>
    </w:p>
    <w:p w:rsidR="00907071" w:rsidRPr="00652774" w:rsidRDefault="00907071" w:rsidP="00907071">
      <w:pPr>
        <w:spacing w:line="240" w:lineRule="auto"/>
        <w:rPr>
          <w:sz w:val="20"/>
          <w:szCs w:val="22"/>
        </w:rPr>
      </w:pPr>
      <w:proofErr w:type="gramStart"/>
      <w:r>
        <w:rPr>
          <w:sz w:val="20"/>
          <w:szCs w:val="22"/>
        </w:rPr>
        <w:t>4.</w:t>
      </w:r>
      <w:proofErr w:type="gramEnd"/>
      <w:r>
        <w:rPr>
          <w:color w:val="000000"/>
          <w:sz w:val="20"/>
          <w:szCs w:val="20"/>
        </w:rPr>
        <w:t>CONTRASP</w:t>
      </w:r>
      <w:r w:rsidRPr="00C8242B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Pesquisa Nacional de Ataques a Bancos no ano de 2014</w:t>
      </w:r>
      <w:r w:rsidRPr="00C8242B">
        <w:rPr>
          <w:color w:val="000000"/>
          <w:sz w:val="20"/>
          <w:szCs w:val="20"/>
        </w:rPr>
        <w:t>.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Confederação Nacional dos Trabalhadores de Segurança Privada</w:t>
      </w:r>
      <w:r w:rsidRPr="00C8242B">
        <w:rPr>
          <w:color w:val="000000"/>
          <w:sz w:val="20"/>
          <w:szCs w:val="20"/>
        </w:rPr>
        <w:t>. Disponível em: &lt;</w:t>
      </w:r>
      <w:r w:rsidRPr="00464184">
        <w:t xml:space="preserve"> </w:t>
      </w:r>
      <w:r w:rsidRPr="00464184">
        <w:rPr>
          <w:color w:val="000000"/>
          <w:sz w:val="20"/>
          <w:szCs w:val="20"/>
        </w:rPr>
        <w:t>http://contrasp.org.br</w:t>
      </w:r>
      <w:r>
        <w:rPr>
          <w:color w:val="000000"/>
          <w:sz w:val="20"/>
          <w:szCs w:val="20"/>
        </w:rPr>
        <w:t>/</w:t>
      </w:r>
      <w:r w:rsidRPr="00C8242B">
        <w:rPr>
          <w:color w:val="000000"/>
          <w:sz w:val="20"/>
          <w:szCs w:val="20"/>
        </w:rPr>
        <w:t xml:space="preserve">&gt;. </w:t>
      </w:r>
      <w:r w:rsidRPr="00464184">
        <w:rPr>
          <w:color w:val="000000"/>
          <w:sz w:val="20"/>
          <w:szCs w:val="20"/>
        </w:rPr>
        <w:t>Acesso em: 11 jun. 2017.</w:t>
      </w:r>
    </w:p>
    <w:p w:rsidR="00907071" w:rsidRDefault="00907071" w:rsidP="00907071">
      <w:p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2"/>
        </w:rPr>
        <w:t>5</w:t>
      </w:r>
      <w:r w:rsidRPr="0065142A">
        <w:rPr>
          <w:sz w:val="20"/>
          <w:szCs w:val="22"/>
        </w:rPr>
        <w:t xml:space="preserve">. </w:t>
      </w:r>
      <w:r>
        <w:rPr>
          <w:color w:val="000000"/>
          <w:sz w:val="20"/>
          <w:szCs w:val="20"/>
        </w:rPr>
        <w:t>CONTRASP</w:t>
      </w:r>
      <w:r w:rsidRPr="00C8242B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Pesquisa Nacional de Ataques a Bancos no ano de 2015</w:t>
      </w:r>
      <w:r w:rsidRPr="00C8242B">
        <w:rPr>
          <w:color w:val="000000"/>
          <w:sz w:val="20"/>
          <w:szCs w:val="20"/>
        </w:rPr>
        <w:t>.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Confederação Nacional dos Trabalhadores de Segurança Privada</w:t>
      </w:r>
      <w:r w:rsidRPr="00C8242B">
        <w:rPr>
          <w:color w:val="000000"/>
          <w:sz w:val="20"/>
          <w:szCs w:val="20"/>
        </w:rPr>
        <w:t>. Disponível em: &lt;</w:t>
      </w:r>
      <w:r w:rsidRPr="00464184">
        <w:t xml:space="preserve"> </w:t>
      </w:r>
      <w:r w:rsidRPr="00464184">
        <w:rPr>
          <w:color w:val="000000"/>
          <w:sz w:val="20"/>
          <w:szCs w:val="20"/>
        </w:rPr>
        <w:t>http://contrasp.org.br</w:t>
      </w:r>
      <w:r>
        <w:rPr>
          <w:color w:val="000000"/>
          <w:sz w:val="20"/>
          <w:szCs w:val="20"/>
        </w:rPr>
        <w:t>/</w:t>
      </w:r>
      <w:r w:rsidRPr="00C8242B">
        <w:rPr>
          <w:color w:val="000000"/>
          <w:sz w:val="20"/>
          <w:szCs w:val="20"/>
        </w:rPr>
        <w:t xml:space="preserve">&gt;. </w:t>
      </w:r>
      <w:r w:rsidRPr="00464184">
        <w:rPr>
          <w:color w:val="000000"/>
          <w:sz w:val="20"/>
          <w:szCs w:val="20"/>
        </w:rPr>
        <w:t>Acesso em: 11 jun. 2017</w:t>
      </w:r>
      <w:r>
        <w:rPr>
          <w:color w:val="000000"/>
          <w:sz w:val="20"/>
          <w:szCs w:val="20"/>
        </w:rPr>
        <w:t>.</w:t>
      </w:r>
    </w:p>
    <w:p w:rsidR="00907071" w:rsidRDefault="00907071" w:rsidP="00907071">
      <w:p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2"/>
        </w:rPr>
        <w:t>6</w:t>
      </w:r>
      <w:r w:rsidRPr="0065142A">
        <w:rPr>
          <w:sz w:val="20"/>
          <w:szCs w:val="22"/>
        </w:rPr>
        <w:t xml:space="preserve">. </w:t>
      </w:r>
      <w:r>
        <w:rPr>
          <w:color w:val="000000"/>
          <w:sz w:val="20"/>
          <w:szCs w:val="20"/>
        </w:rPr>
        <w:t>CONTRASP</w:t>
      </w:r>
      <w:r w:rsidRPr="00C8242B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Pesquisa Nacional de Ataques a Bancos no ano de 2016.</w:t>
      </w:r>
      <w:r w:rsidRPr="00A35CDE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Confederação Nacional dos Trabalhadores de Segurança Privada</w:t>
      </w:r>
      <w:r w:rsidRPr="00C8242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C8242B">
        <w:rPr>
          <w:color w:val="000000"/>
          <w:sz w:val="20"/>
          <w:szCs w:val="20"/>
        </w:rPr>
        <w:t>Disponível em:</w:t>
      </w:r>
      <w:proofErr w:type="gramStart"/>
      <w:r w:rsidRPr="00C8242B">
        <w:rPr>
          <w:color w:val="000000"/>
          <w:sz w:val="20"/>
          <w:szCs w:val="20"/>
        </w:rPr>
        <w:t xml:space="preserve"> </w:t>
      </w:r>
      <w:r w:rsidRPr="00464184">
        <w:t xml:space="preserve"> </w:t>
      </w:r>
      <w:proofErr w:type="gramEnd"/>
      <w:r w:rsidRPr="00C8242B">
        <w:rPr>
          <w:color w:val="000000"/>
          <w:sz w:val="20"/>
          <w:szCs w:val="20"/>
        </w:rPr>
        <w:t>&lt;</w:t>
      </w:r>
      <w:r w:rsidRPr="00464184">
        <w:t xml:space="preserve"> </w:t>
      </w:r>
      <w:r w:rsidRPr="00464184">
        <w:rPr>
          <w:color w:val="000000"/>
          <w:sz w:val="20"/>
          <w:szCs w:val="20"/>
        </w:rPr>
        <w:t>http://contrasp.org.br</w:t>
      </w:r>
      <w:r>
        <w:rPr>
          <w:color w:val="000000"/>
          <w:sz w:val="20"/>
          <w:szCs w:val="20"/>
        </w:rPr>
        <w:t>/</w:t>
      </w:r>
      <w:r w:rsidRPr="00C8242B">
        <w:rPr>
          <w:color w:val="000000"/>
          <w:sz w:val="20"/>
          <w:szCs w:val="20"/>
        </w:rPr>
        <w:t xml:space="preserve">&gt;. </w:t>
      </w:r>
      <w:r w:rsidRPr="00464184">
        <w:rPr>
          <w:color w:val="000000"/>
          <w:sz w:val="20"/>
          <w:szCs w:val="20"/>
        </w:rPr>
        <w:t>Acesso em: 11 jun. 2017.</w:t>
      </w:r>
    </w:p>
    <w:p w:rsidR="00907071" w:rsidRPr="004A08A9" w:rsidRDefault="00907071" w:rsidP="00907071">
      <w:pPr>
        <w:spacing w:line="240" w:lineRule="auto"/>
        <w:rPr>
          <w:sz w:val="20"/>
          <w:szCs w:val="20"/>
        </w:rPr>
      </w:pPr>
      <w:r>
        <w:rPr>
          <w:sz w:val="20"/>
          <w:szCs w:val="22"/>
        </w:rPr>
        <w:t>7</w:t>
      </w:r>
      <w:r w:rsidRPr="00A049AE">
        <w:rPr>
          <w:sz w:val="20"/>
          <w:szCs w:val="22"/>
        </w:rPr>
        <w:t xml:space="preserve">. </w:t>
      </w:r>
      <w:r>
        <w:rPr>
          <w:color w:val="000000"/>
          <w:sz w:val="20"/>
          <w:szCs w:val="20"/>
        </w:rPr>
        <w:t>G1</w:t>
      </w:r>
      <w:r w:rsidRPr="002E7B43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Explosão de Paiol da PM mata Sargento e deixa </w:t>
      </w:r>
      <w:proofErr w:type="gramStart"/>
      <w:r>
        <w:rPr>
          <w:color w:val="000000"/>
          <w:sz w:val="20"/>
          <w:szCs w:val="20"/>
        </w:rPr>
        <w:t>8</w:t>
      </w:r>
      <w:proofErr w:type="gramEnd"/>
      <w:r>
        <w:rPr>
          <w:color w:val="000000"/>
          <w:sz w:val="20"/>
          <w:szCs w:val="20"/>
        </w:rPr>
        <w:t xml:space="preserve"> feridos </w:t>
      </w:r>
      <w:r w:rsidRPr="002E7B43">
        <w:rPr>
          <w:color w:val="000000"/>
          <w:sz w:val="20"/>
          <w:szCs w:val="20"/>
        </w:rPr>
        <w:t>.</w:t>
      </w:r>
      <w:r w:rsidRPr="00F33BB0">
        <w:rPr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G1</w:t>
      </w:r>
      <w:r w:rsidRPr="002E7B43">
        <w:rPr>
          <w:color w:val="000000"/>
          <w:sz w:val="20"/>
          <w:szCs w:val="20"/>
        </w:rPr>
        <w:t xml:space="preserve">, São Paulo, p. </w:t>
      </w:r>
      <w:r>
        <w:rPr>
          <w:color w:val="000000"/>
          <w:sz w:val="20"/>
          <w:szCs w:val="20"/>
        </w:rPr>
        <w:t>1</w:t>
      </w:r>
      <w:r w:rsidRPr="002E7B43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02</w:t>
      </w:r>
      <w:r w:rsidRPr="002E7B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jan</w:t>
      </w:r>
      <w:r w:rsidRPr="002E7B43">
        <w:rPr>
          <w:color w:val="000000"/>
          <w:sz w:val="20"/>
          <w:szCs w:val="20"/>
        </w:rPr>
        <w:t>. 20</w:t>
      </w:r>
      <w:r>
        <w:rPr>
          <w:color w:val="000000"/>
          <w:sz w:val="20"/>
          <w:szCs w:val="20"/>
        </w:rPr>
        <w:t>07</w:t>
      </w:r>
      <w:r w:rsidRPr="002E7B43">
        <w:rPr>
          <w:color w:val="000000"/>
          <w:sz w:val="20"/>
          <w:szCs w:val="20"/>
        </w:rPr>
        <w:t>.</w:t>
      </w:r>
      <w:r w:rsidRPr="004C532C">
        <w:rPr>
          <w:sz w:val="20"/>
          <w:szCs w:val="20"/>
        </w:rPr>
        <w:t xml:space="preserve"> </w:t>
      </w:r>
      <w:r w:rsidRPr="008C4E09">
        <w:rPr>
          <w:sz w:val="20"/>
          <w:szCs w:val="20"/>
        </w:rPr>
        <w:t>Disponível em: &lt;</w:t>
      </w:r>
      <w:r w:rsidRPr="008C4E09">
        <w:t xml:space="preserve"> </w:t>
      </w:r>
      <w:hyperlink r:id="rId16" w:history="1">
        <w:r w:rsidRPr="00786A4F">
          <w:rPr>
            <w:rStyle w:val="Hyperlink"/>
            <w:sz w:val="20"/>
            <w:szCs w:val="20"/>
          </w:rPr>
          <w:t>http://g1.globo.com/Noticias/SaoPaulo/0,,AA1406100-5605,00.html</w:t>
        </w:r>
      </w:hyperlink>
      <w:r>
        <w:rPr>
          <w:sz w:val="20"/>
          <w:szCs w:val="20"/>
        </w:rPr>
        <w:t xml:space="preserve"> </w:t>
      </w:r>
      <w:r w:rsidRPr="008C4E09">
        <w:rPr>
          <w:sz w:val="20"/>
          <w:szCs w:val="20"/>
        </w:rPr>
        <w:t>&gt;. Acesso em: 1</w:t>
      </w:r>
      <w:r>
        <w:rPr>
          <w:sz w:val="20"/>
          <w:szCs w:val="20"/>
        </w:rPr>
        <w:t>3</w:t>
      </w:r>
      <w:r w:rsidRPr="008C4E09">
        <w:rPr>
          <w:sz w:val="20"/>
          <w:szCs w:val="20"/>
        </w:rPr>
        <w:t xml:space="preserve"> jun. 2017.</w:t>
      </w:r>
    </w:p>
    <w:p w:rsidR="00907071" w:rsidRDefault="00907071" w:rsidP="00907071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8. NAPOLEÃO, R.F. </w:t>
      </w:r>
      <w:r w:rsidRPr="00DC0E0A">
        <w:rPr>
          <w:sz w:val="20"/>
          <w:szCs w:val="22"/>
        </w:rPr>
        <w:t>Doutrina e Princípios Operacionais</w:t>
      </w:r>
      <w:r>
        <w:rPr>
          <w:i/>
          <w:sz w:val="20"/>
          <w:szCs w:val="22"/>
        </w:rPr>
        <w:t xml:space="preserve">. </w:t>
      </w:r>
      <w:r>
        <w:rPr>
          <w:sz w:val="20"/>
          <w:szCs w:val="22"/>
        </w:rPr>
        <w:t xml:space="preserve">In: Curso Técnico Policial em Explosivos, 2, 2012. Batalhão de Operações PMDF, 2012. </w:t>
      </w:r>
      <w:proofErr w:type="gramStart"/>
      <w:r>
        <w:rPr>
          <w:sz w:val="20"/>
          <w:szCs w:val="22"/>
        </w:rPr>
        <w:t>1</w:t>
      </w:r>
      <w:proofErr w:type="gramEnd"/>
      <w:r>
        <w:rPr>
          <w:sz w:val="20"/>
          <w:szCs w:val="22"/>
        </w:rPr>
        <w:t xml:space="preserve"> pen drive.</w:t>
      </w:r>
    </w:p>
    <w:p w:rsidR="00907071" w:rsidRDefault="00907071" w:rsidP="00907071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9. NAPOLEÃO, R.F. Explosivos e Explosões</w:t>
      </w:r>
      <w:r>
        <w:rPr>
          <w:i/>
          <w:sz w:val="20"/>
          <w:szCs w:val="22"/>
        </w:rPr>
        <w:t xml:space="preserve">. </w:t>
      </w:r>
      <w:r>
        <w:rPr>
          <w:sz w:val="20"/>
          <w:szCs w:val="22"/>
        </w:rPr>
        <w:t xml:space="preserve">In: Curso Técnico Policial em Explosivos, 2, 2012. Batalhão de Operações PMDF, 2012. </w:t>
      </w:r>
      <w:proofErr w:type="gramStart"/>
      <w:r>
        <w:rPr>
          <w:sz w:val="20"/>
          <w:szCs w:val="22"/>
        </w:rPr>
        <w:t>1</w:t>
      </w:r>
      <w:proofErr w:type="gramEnd"/>
      <w:r>
        <w:rPr>
          <w:sz w:val="20"/>
          <w:szCs w:val="22"/>
        </w:rPr>
        <w:t xml:space="preserve"> pen drive.</w:t>
      </w:r>
    </w:p>
    <w:p w:rsidR="00907071" w:rsidRPr="00FC71F5" w:rsidRDefault="00907071" w:rsidP="00907071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10. Portal Amazônia. Explosão que matou </w:t>
      </w:r>
      <w:proofErr w:type="gramStart"/>
      <w:r>
        <w:rPr>
          <w:sz w:val="20"/>
          <w:szCs w:val="22"/>
        </w:rPr>
        <w:t>3</w:t>
      </w:r>
      <w:proofErr w:type="gramEnd"/>
      <w:r>
        <w:rPr>
          <w:sz w:val="20"/>
          <w:szCs w:val="22"/>
        </w:rPr>
        <w:t xml:space="preserve"> peritos na PF de Manaus foi causada por bombas de fabricação caseira. </w:t>
      </w:r>
      <w:r>
        <w:rPr>
          <w:i/>
          <w:sz w:val="20"/>
          <w:szCs w:val="22"/>
        </w:rPr>
        <w:t>O Globo</w:t>
      </w:r>
      <w:r>
        <w:rPr>
          <w:sz w:val="20"/>
          <w:szCs w:val="22"/>
        </w:rPr>
        <w:t>, Manaus, 05 jun. 2009. Disponível em &lt;</w:t>
      </w:r>
      <w:r w:rsidRPr="00A30720">
        <w:t xml:space="preserve"> </w:t>
      </w:r>
      <w:hyperlink r:id="rId17" w:history="1">
        <w:r w:rsidRPr="00786A4F">
          <w:rPr>
            <w:rStyle w:val="Hyperlink"/>
            <w:sz w:val="20"/>
            <w:szCs w:val="22"/>
          </w:rPr>
          <w:t>https://oglobo.globo.com/brasil/explosao-que-matou-3-peritos-na-pf-de-manaus-foi-causada-por-bombas-de-fabricacao-caseira-3196381</w:t>
        </w:r>
      </w:hyperlink>
      <w:r>
        <w:rPr>
          <w:sz w:val="20"/>
          <w:szCs w:val="22"/>
        </w:rPr>
        <w:t xml:space="preserve"> &gt;. Acesso em: 13 jun. 2017.</w:t>
      </w:r>
    </w:p>
    <w:p w:rsidR="00907071" w:rsidRDefault="00907071" w:rsidP="00907071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>1</w:t>
      </w:r>
      <w:r>
        <w:rPr>
          <w:sz w:val="20"/>
          <w:szCs w:val="22"/>
        </w:rPr>
        <w:t>1</w:t>
      </w:r>
      <w:r w:rsidRPr="0065142A">
        <w:rPr>
          <w:sz w:val="20"/>
          <w:szCs w:val="22"/>
        </w:rPr>
        <w:t xml:space="preserve">. </w:t>
      </w:r>
      <w:r>
        <w:rPr>
          <w:sz w:val="20"/>
          <w:szCs w:val="22"/>
        </w:rPr>
        <w:t xml:space="preserve">SKOOG, D.A.; HOLLER, F.J.; NIEMAN, T.A. </w:t>
      </w:r>
      <w:r w:rsidRPr="00A30720">
        <w:rPr>
          <w:i/>
          <w:sz w:val="20"/>
          <w:szCs w:val="22"/>
        </w:rPr>
        <w:t>Princípios de Análise Instrumental</w:t>
      </w:r>
      <w:r>
        <w:rPr>
          <w:sz w:val="20"/>
          <w:szCs w:val="22"/>
        </w:rPr>
        <w:t xml:space="preserve">. 5° Ed. São Paulo: </w:t>
      </w:r>
      <w:proofErr w:type="spellStart"/>
      <w:r>
        <w:rPr>
          <w:sz w:val="20"/>
          <w:szCs w:val="22"/>
        </w:rPr>
        <w:t>Bookman</w:t>
      </w:r>
      <w:proofErr w:type="spellEnd"/>
      <w:r>
        <w:rPr>
          <w:sz w:val="20"/>
          <w:szCs w:val="22"/>
        </w:rPr>
        <w:t>, 2002. 836 p.</w:t>
      </w:r>
    </w:p>
    <w:p w:rsidR="002E7B43" w:rsidRPr="00BD2918" w:rsidRDefault="002E7B43" w:rsidP="00BD2918">
      <w:pPr>
        <w:spacing w:line="240" w:lineRule="auto"/>
        <w:rPr>
          <w:sz w:val="20"/>
          <w:szCs w:val="22"/>
        </w:rPr>
      </w:pPr>
    </w:p>
    <w:sectPr w:rsidR="002E7B43" w:rsidRPr="00BD2918" w:rsidSect="003037F9">
      <w:headerReference w:type="default" r:id="rId18"/>
      <w:footerReference w:type="default" r:id="rId19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21" w:rsidRDefault="001C0D21" w:rsidP="003752F7">
      <w:pPr>
        <w:spacing w:line="240" w:lineRule="auto"/>
      </w:pPr>
      <w:r>
        <w:separator/>
      </w:r>
    </w:p>
  </w:endnote>
  <w:endnote w:type="continuationSeparator" w:id="0">
    <w:p w:rsidR="001C0D21" w:rsidRDefault="001C0D21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A9" w:rsidRPr="003752F7" w:rsidRDefault="003F09BD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4A08A9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C55CF8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4A08A9" w:rsidRDefault="004A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21" w:rsidRDefault="001C0D21" w:rsidP="003752F7">
      <w:pPr>
        <w:spacing w:line="240" w:lineRule="auto"/>
      </w:pPr>
      <w:r>
        <w:separator/>
      </w:r>
    </w:p>
  </w:footnote>
  <w:footnote w:type="continuationSeparator" w:id="0">
    <w:p w:rsidR="001C0D21" w:rsidRDefault="001C0D21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A9" w:rsidRDefault="004A08A9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4A08A9" w:rsidRPr="0056168D" w:rsidRDefault="004A08A9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4A08A9" w:rsidRDefault="004A08A9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4A08A9" w:rsidRPr="006762AA" w:rsidRDefault="004A08A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145F"/>
    <w:rsid w:val="000050E6"/>
    <w:rsid w:val="00007771"/>
    <w:rsid w:val="00007AB3"/>
    <w:rsid w:val="000110B8"/>
    <w:rsid w:val="000141D6"/>
    <w:rsid w:val="00014DC9"/>
    <w:rsid w:val="00026BC8"/>
    <w:rsid w:val="00030556"/>
    <w:rsid w:val="00042E0A"/>
    <w:rsid w:val="00043C0D"/>
    <w:rsid w:val="00046AEB"/>
    <w:rsid w:val="00051A3B"/>
    <w:rsid w:val="00053737"/>
    <w:rsid w:val="00053FCD"/>
    <w:rsid w:val="00060BBE"/>
    <w:rsid w:val="00080175"/>
    <w:rsid w:val="00090BA6"/>
    <w:rsid w:val="0009655D"/>
    <w:rsid w:val="0009724A"/>
    <w:rsid w:val="000B38F5"/>
    <w:rsid w:val="000C67DF"/>
    <w:rsid w:val="000C6C07"/>
    <w:rsid w:val="000D64F7"/>
    <w:rsid w:val="000E490F"/>
    <w:rsid w:val="000E62DA"/>
    <w:rsid w:val="001052AA"/>
    <w:rsid w:val="00115C7E"/>
    <w:rsid w:val="001226E4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B6D53"/>
    <w:rsid w:val="001C0D21"/>
    <w:rsid w:val="001D2633"/>
    <w:rsid w:val="001D7643"/>
    <w:rsid w:val="001E108A"/>
    <w:rsid w:val="001E1232"/>
    <w:rsid w:val="001E221F"/>
    <w:rsid w:val="001E2E41"/>
    <w:rsid w:val="001F5735"/>
    <w:rsid w:val="00225631"/>
    <w:rsid w:val="002268A4"/>
    <w:rsid w:val="00242458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E7B43"/>
    <w:rsid w:val="002F7B50"/>
    <w:rsid w:val="003037F9"/>
    <w:rsid w:val="00317205"/>
    <w:rsid w:val="003212D0"/>
    <w:rsid w:val="0032165A"/>
    <w:rsid w:val="00333115"/>
    <w:rsid w:val="00334F29"/>
    <w:rsid w:val="0034706C"/>
    <w:rsid w:val="00353468"/>
    <w:rsid w:val="00357D88"/>
    <w:rsid w:val="00361015"/>
    <w:rsid w:val="00364E2F"/>
    <w:rsid w:val="00372A5D"/>
    <w:rsid w:val="003752F7"/>
    <w:rsid w:val="0037720B"/>
    <w:rsid w:val="00382120"/>
    <w:rsid w:val="003928AB"/>
    <w:rsid w:val="003D455E"/>
    <w:rsid w:val="003E761E"/>
    <w:rsid w:val="003F0931"/>
    <w:rsid w:val="003F09BD"/>
    <w:rsid w:val="003F6A7C"/>
    <w:rsid w:val="00416F62"/>
    <w:rsid w:val="00423161"/>
    <w:rsid w:val="00425FB9"/>
    <w:rsid w:val="004264DD"/>
    <w:rsid w:val="00435429"/>
    <w:rsid w:val="00442AB9"/>
    <w:rsid w:val="0044485C"/>
    <w:rsid w:val="00460049"/>
    <w:rsid w:val="004600AE"/>
    <w:rsid w:val="00460750"/>
    <w:rsid w:val="00460CF2"/>
    <w:rsid w:val="00464184"/>
    <w:rsid w:val="00473BD3"/>
    <w:rsid w:val="00474F95"/>
    <w:rsid w:val="00480ED7"/>
    <w:rsid w:val="00486A9E"/>
    <w:rsid w:val="00486DC5"/>
    <w:rsid w:val="00490A9D"/>
    <w:rsid w:val="00491EA9"/>
    <w:rsid w:val="004A08A9"/>
    <w:rsid w:val="004A1F23"/>
    <w:rsid w:val="004B1A67"/>
    <w:rsid w:val="004C3DFE"/>
    <w:rsid w:val="004C532C"/>
    <w:rsid w:val="004D63F0"/>
    <w:rsid w:val="004D6CE8"/>
    <w:rsid w:val="004D7262"/>
    <w:rsid w:val="004E1122"/>
    <w:rsid w:val="004F21E1"/>
    <w:rsid w:val="00506949"/>
    <w:rsid w:val="0051281F"/>
    <w:rsid w:val="00514489"/>
    <w:rsid w:val="00516CB0"/>
    <w:rsid w:val="00525073"/>
    <w:rsid w:val="005342A4"/>
    <w:rsid w:val="005345AE"/>
    <w:rsid w:val="00535C25"/>
    <w:rsid w:val="00541B84"/>
    <w:rsid w:val="00541C6C"/>
    <w:rsid w:val="00543A8C"/>
    <w:rsid w:val="005539E9"/>
    <w:rsid w:val="0055601A"/>
    <w:rsid w:val="0056168D"/>
    <w:rsid w:val="00567BA9"/>
    <w:rsid w:val="00571EAF"/>
    <w:rsid w:val="0057510C"/>
    <w:rsid w:val="005840F6"/>
    <w:rsid w:val="00585542"/>
    <w:rsid w:val="0059109E"/>
    <w:rsid w:val="00595933"/>
    <w:rsid w:val="00596AD6"/>
    <w:rsid w:val="005A154F"/>
    <w:rsid w:val="005A5F31"/>
    <w:rsid w:val="005A71F4"/>
    <w:rsid w:val="005B479A"/>
    <w:rsid w:val="005B6216"/>
    <w:rsid w:val="005C6A84"/>
    <w:rsid w:val="005D3B1F"/>
    <w:rsid w:val="005E0339"/>
    <w:rsid w:val="005E75EF"/>
    <w:rsid w:val="005F4342"/>
    <w:rsid w:val="006028E9"/>
    <w:rsid w:val="006044B2"/>
    <w:rsid w:val="00606784"/>
    <w:rsid w:val="006347BF"/>
    <w:rsid w:val="006378FF"/>
    <w:rsid w:val="00647C59"/>
    <w:rsid w:val="0065142A"/>
    <w:rsid w:val="00652774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59D4"/>
    <w:rsid w:val="006C74E3"/>
    <w:rsid w:val="006D18B3"/>
    <w:rsid w:val="006D26FC"/>
    <w:rsid w:val="006D4BC8"/>
    <w:rsid w:val="006E3323"/>
    <w:rsid w:val="006E33F4"/>
    <w:rsid w:val="006E4FEA"/>
    <w:rsid w:val="006F43BE"/>
    <w:rsid w:val="00704C30"/>
    <w:rsid w:val="00704CD3"/>
    <w:rsid w:val="007148BD"/>
    <w:rsid w:val="00720D73"/>
    <w:rsid w:val="00733C52"/>
    <w:rsid w:val="00734E3C"/>
    <w:rsid w:val="00740506"/>
    <w:rsid w:val="00746985"/>
    <w:rsid w:val="00755A52"/>
    <w:rsid w:val="0078302E"/>
    <w:rsid w:val="00783C6F"/>
    <w:rsid w:val="00784AD1"/>
    <w:rsid w:val="0079623C"/>
    <w:rsid w:val="007A109C"/>
    <w:rsid w:val="007C522E"/>
    <w:rsid w:val="007D0DBB"/>
    <w:rsid w:val="007D55DB"/>
    <w:rsid w:val="007E2E1A"/>
    <w:rsid w:val="0080108D"/>
    <w:rsid w:val="008039FA"/>
    <w:rsid w:val="00804B34"/>
    <w:rsid w:val="00811620"/>
    <w:rsid w:val="00813F18"/>
    <w:rsid w:val="00817160"/>
    <w:rsid w:val="00821355"/>
    <w:rsid w:val="00821CAD"/>
    <w:rsid w:val="00824730"/>
    <w:rsid w:val="00832F16"/>
    <w:rsid w:val="0085106A"/>
    <w:rsid w:val="008572CF"/>
    <w:rsid w:val="00857E91"/>
    <w:rsid w:val="00860EDC"/>
    <w:rsid w:val="00891A21"/>
    <w:rsid w:val="008949B2"/>
    <w:rsid w:val="008B5B05"/>
    <w:rsid w:val="008C4E09"/>
    <w:rsid w:val="008D7AB4"/>
    <w:rsid w:val="008E2991"/>
    <w:rsid w:val="008F6F33"/>
    <w:rsid w:val="00907071"/>
    <w:rsid w:val="00910D22"/>
    <w:rsid w:val="00915D09"/>
    <w:rsid w:val="009217B6"/>
    <w:rsid w:val="00941837"/>
    <w:rsid w:val="00950EFD"/>
    <w:rsid w:val="00973188"/>
    <w:rsid w:val="00976F60"/>
    <w:rsid w:val="00987E5E"/>
    <w:rsid w:val="009A202B"/>
    <w:rsid w:val="009A5F55"/>
    <w:rsid w:val="009C3761"/>
    <w:rsid w:val="009C4AC1"/>
    <w:rsid w:val="009D3F16"/>
    <w:rsid w:val="009E0435"/>
    <w:rsid w:val="009E4343"/>
    <w:rsid w:val="009E4AE7"/>
    <w:rsid w:val="009E74E0"/>
    <w:rsid w:val="009F3B49"/>
    <w:rsid w:val="009F4702"/>
    <w:rsid w:val="009F60BF"/>
    <w:rsid w:val="00A049AE"/>
    <w:rsid w:val="00A05555"/>
    <w:rsid w:val="00A30720"/>
    <w:rsid w:val="00A30721"/>
    <w:rsid w:val="00A35CDE"/>
    <w:rsid w:val="00A37102"/>
    <w:rsid w:val="00A37646"/>
    <w:rsid w:val="00A51761"/>
    <w:rsid w:val="00A5398B"/>
    <w:rsid w:val="00A6702D"/>
    <w:rsid w:val="00A81023"/>
    <w:rsid w:val="00A9079D"/>
    <w:rsid w:val="00A9585D"/>
    <w:rsid w:val="00A97F17"/>
    <w:rsid w:val="00AB74A7"/>
    <w:rsid w:val="00AE43A3"/>
    <w:rsid w:val="00AE4966"/>
    <w:rsid w:val="00AE583C"/>
    <w:rsid w:val="00AF0BDD"/>
    <w:rsid w:val="00B00282"/>
    <w:rsid w:val="00B008DD"/>
    <w:rsid w:val="00B21E36"/>
    <w:rsid w:val="00B2671D"/>
    <w:rsid w:val="00B27D02"/>
    <w:rsid w:val="00B30B26"/>
    <w:rsid w:val="00B32F1D"/>
    <w:rsid w:val="00B33D8A"/>
    <w:rsid w:val="00B41022"/>
    <w:rsid w:val="00B462A0"/>
    <w:rsid w:val="00B50074"/>
    <w:rsid w:val="00B702A7"/>
    <w:rsid w:val="00B76636"/>
    <w:rsid w:val="00B81B4D"/>
    <w:rsid w:val="00BA23C0"/>
    <w:rsid w:val="00BA44CE"/>
    <w:rsid w:val="00BD28CE"/>
    <w:rsid w:val="00BD2918"/>
    <w:rsid w:val="00BF6353"/>
    <w:rsid w:val="00C11825"/>
    <w:rsid w:val="00C1748C"/>
    <w:rsid w:val="00C26C44"/>
    <w:rsid w:val="00C34177"/>
    <w:rsid w:val="00C37B42"/>
    <w:rsid w:val="00C55CF8"/>
    <w:rsid w:val="00C630D3"/>
    <w:rsid w:val="00C8242B"/>
    <w:rsid w:val="00C86D3A"/>
    <w:rsid w:val="00C91F0D"/>
    <w:rsid w:val="00C92FC6"/>
    <w:rsid w:val="00C92FFA"/>
    <w:rsid w:val="00C951FF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4774B"/>
    <w:rsid w:val="00D55EBC"/>
    <w:rsid w:val="00D6094C"/>
    <w:rsid w:val="00D66DB9"/>
    <w:rsid w:val="00D7559F"/>
    <w:rsid w:val="00D83186"/>
    <w:rsid w:val="00D85888"/>
    <w:rsid w:val="00DB64DF"/>
    <w:rsid w:val="00DC0E0A"/>
    <w:rsid w:val="00DC0E24"/>
    <w:rsid w:val="00DC660B"/>
    <w:rsid w:val="00DD690F"/>
    <w:rsid w:val="00DE2ADD"/>
    <w:rsid w:val="00DF6659"/>
    <w:rsid w:val="00DF7C5F"/>
    <w:rsid w:val="00E1644C"/>
    <w:rsid w:val="00E30AA9"/>
    <w:rsid w:val="00E411CE"/>
    <w:rsid w:val="00E573A1"/>
    <w:rsid w:val="00E65FFC"/>
    <w:rsid w:val="00E97951"/>
    <w:rsid w:val="00E979DF"/>
    <w:rsid w:val="00EA3AA3"/>
    <w:rsid w:val="00EA47BE"/>
    <w:rsid w:val="00EA4AD4"/>
    <w:rsid w:val="00EA75AC"/>
    <w:rsid w:val="00EC6C1D"/>
    <w:rsid w:val="00ED56CE"/>
    <w:rsid w:val="00EE266E"/>
    <w:rsid w:val="00EE70EE"/>
    <w:rsid w:val="00EF256A"/>
    <w:rsid w:val="00F10ED3"/>
    <w:rsid w:val="00F11B6C"/>
    <w:rsid w:val="00F15E18"/>
    <w:rsid w:val="00F22F39"/>
    <w:rsid w:val="00F33BB0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E7B43"/>
    <w:pPr>
      <w:ind w:firstLine="1418"/>
    </w:pPr>
  </w:style>
  <w:style w:type="character" w:customStyle="1" w:styleId="Recuodecorpodetexto3Char">
    <w:name w:val="Recuo de corpo de texto 3 Char"/>
    <w:basedOn w:val="Fontepargpadro"/>
    <w:link w:val="Recuodecorpodetexto3"/>
    <w:rsid w:val="002E7B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E7B43"/>
    <w:rPr>
      <w:b/>
      <w:bCs/>
    </w:rPr>
  </w:style>
  <w:style w:type="paragraph" w:customStyle="1" w:styleId="NormalDepoisde12pt">
    <w:name w:val="Normal + Depois de:  12 pt"/>
    <w:basedOn w:val="Normal"/>
    <w:rsid w:val="002E7B43"/>
    <w:pPr>
      <w:spacing w:after="240" w:line="240" w:lineRule="auto"/>
      <w:ind w:left="340" w:hanging="340"/>
    </w:pPr>
  </w:style>
  <w:style w:type="character" w:customStyle="1" w:styleId="apple-converted-space">
    <w:name w:val="apple-converted-space"/>
    <w:basedOn w:val="Fontepargpadro"/>
    <w:rsid w:val="002E7B43"/>
  </w:style>
  <w:style w:type="character" w:customStyle="1" w:styleId="spelle">
    <w:name w:val="spelle"/>
    <w:basedOn w:val="Fontepargpadro"/>
    <w:rsid w:val="002E7B43"/>
  </w:style>
  <w:style w:type="character" w:customStyle="1" w:styleId="fbcommentscount">
    <w:name w:val="fb_comments_count"/>
    <w:basedOn w:val="Fontepargpadro"/>
    <w:rsid w:val="004A08A9"/>
  </w:style>
  <w:style w:type="character" w:customStyle="1" w:styleId="autor">
    <w:name w:val="autor"/>
    <w:basedOn w:val="Fontepargpadro"/>
    <w:rsid w:val="004A08A9"/>
  </w:style>
  <w:style w:type="character" w:customStyle="1" w:styleId="data-cadastro">
    <w:name w:val="data-cadastro"/>
    <w:basedOn w:val="Fontepargpadro"/>
    <w:rsid w:val="004A08A9"/>
  </w:style>
  <w:style w:type="character" w:customStyle="1" w:styleId="data-atualizacao">
    <w:name w:val="data-atualizacao"/>
    <w:basedOn w:val="Fontepargpadro"/>
    <w:rsid w:val="004A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E7B43"/>
    <w:pPr>
      <w:ind w:firstLine="1418"/>
    </w:pPr>
  </w:style>
  <w:style w:type="character" w:customStyle="1" w:styleId="Recuodecorpodetexto3Char">
    <w:name w:val="Recuo de corpo de texto 3 Char"/>
    <w:basedOn w:val="Fontepargpadro"/>
    <w:link w:val="Recuodecorpodetexto3"/>
    <w:rsid w:val="002E7B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E7B43"/>
    <w:rPr>
      <w:b/>
      <w:bCs/>
    </w:rPr>
  </w:style>
  <w:style w:type="paragraph" w:customStyle="1" w:styleId="NormalDepoisde12pt">
    <w:name w:val="Normal + Depois de:  12 pt"/>
    <w:basedOn w:val="Normal"/>
    <w:rsid w:val="002E7B43"/>
    <w:pPr>
      <w:spacing w:after="240" w:line="240" w:lineRule="auto"/>
      <w:ind w:left="340" w:hanging="340"/>
    </w:pPr>
  </w:style>
  <w:style w:type="character" w:customStyle="1" w:styleId="apple-converted-space">
    <w:name w:val="apple-converted-space"/>
    <w:basedOn w:val="Fontepargpadro"/>
    <w:rsid w:val="002E7B43"/>
  </w:style>
  <w:style w:type="character" w:customStyle="1" w:styleId="spelle">
    <w:name w:val="spelle"/>
    <w:basedOn w:val="Fontepargpadro"/>
    <w:rsid w:val="002E7B43"/>
  </w:style>
  <w:style w:type="character" w:customStyle="1" w:styleId="fbcommentscount">
    <w:name w:val="fb_comments_count"/>
    <w:basedOn w:val="Fontepargpadro"/>
    <w:rsid w:val="004A08A9"/>
  </w:style>
  <w:style w:type="character" w:customStyle="1" w:styleId="autor">
    <w:name w:val="autor"/>
    <w:basedOn w:val="Fontepargpadro"/>
    <w:rsid w:val="004A08A9"/>
  </w:style>
  <w:style w:type="character" w:customStyle="1" w:styleId="data-cadastro">
    <w:name w:val="data-cadastro"/>
    <w:basedOn w:val="Fontepargpadro"/>
    <w:rsid w:val="004A08A9"/>
  </w:style>
  <w:style w:type="character" w:customStyle="1" w:styleId="data-atualizacao">
    <w:name w:val="data-atualizacao"/>
    <w:basedOn w:val="Fontepargpadro"/>
    <w:rsid w:val="004A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888">
                  <w:marLeft w:val="0"/>
                  <w:marRight w:val="0"/>
                  <w:marTop w:val="0"/>
                  <w:marBottom w:val="0"/>
                  <w:divBdr>
                    <w:top w:val="outset" w:sz="24" w:space="0" w:color="auto"/>
                    <w:left w:val="outset" w:sz="24" w:space="0" w:color="auto"/>
                    <w:bottom w:val="outset" w:sz="24" w:space="0" w:color="auto"/>
                    <w:right w:val="outset" w:sz="24" w:space="0" w:color="auto"/>
                  </w:divBdr>
                </w:div>
              </w:divsChild>
            </w:div>
          </w:divsChild>
        </w:div>
      </w:divsChild>
    </w:div>
    <w:div w:id="192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3707">
                  <w:marLeft w:val="0"/>
                  <w:marRight w:val="0"/>
                  <w:marTop w:val="0"/>
                  <w:marBottom w:val="0"/>
                  <w:divBdr>
                    <w:top w:val="outset" w:sz="24" w:space="0" w:color="auto"/>
                    <w:left w:val="outset" w:sz="24" w:space="0" w:color="auto"/>
                    <w:bottom w:val="outset" w:sz="24" w:space="0" w:color="auto"/>
                    <w:right w:val="outset" w:sz="24" w:space="0" w:color="auto"/>
                  </w:divBdr>
                </w:div>
              </w:divsChild>
            </w:div>
          </w:divsChild>
        </w:div>
      </w:divsChild>
    </w:div>
    <w:div w:id="277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277">
                  <w:marLeft w:val="0"/>
                  <w:marRight w:val="0"/>
                  <w:marTop w:val="0"/>
                  <w:marBottom w:val="0"/>
                  <w:divBdr>
                    <w:top w:val="outset" w:sz="24" w:space="0" w:color="auto"/>
                    <w:left w:val="outset" w:sz="24" w:space="0" w:color="auto"/>
                    <w:bottom w:val="outset" w:sz="24" w:space="0" w:color="auto"/>
                    <w:right w:val="outset" w:sz="24" w:space="0" w:color="auto"/>
                  </w:divBdr>
                </w:div>
              </w:divsChild>
            </w:div>
          </w:divsChild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816">
                  <w:marLeft w:val="0"/>
                  <w:marRight w:val="0"/>
                  <w:marTop w:val="0"/>
                  <w:marBottom w:val="0"/>
                  <w:divBdr>
                    <w:top w:val="outset" w:sz="24" w:space="0" w:color="auto"/>
                    <w:left w:val="outset" w:sz="24" w:space="0" w:color="auto"/>
                    <w:bottom w:val="outset" w:sz="24" w:space="0" w:color="auto"/>
                    <w:right w:val="outset" w:sz="24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alto.gov.br/ccivil_03/decreto-lei/Del2848compilado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oglobo.globo.com/brasil/explosao-que-matou-3-peritos-na-pf-de-manaus-foi-causada-por-bombas-de-fabricacao-caseira-31963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1.globo.com/Noticias/SaoPaulo/0,,AA1406100-5605,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cadaminuto.com.br/noticia/199771/2012/12/20/explosao-na-sede-da-deic-deixa-uma-agente-morta-e-quatro-feridos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lanalto.gov.br/ccivil_03/leis/L717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A800D-B994-4EA5-989B-6316B146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2017-06-27T21:49:00Z</cp:lastPrinted>
  <dcterms:created xsi:type="dcterms:W3CDTF">2017-07-20T13:12:00Z</dcterms:created>
  <dcterms:modified xsi:type="dcterms:W3CDTF">2017-07-20T13:12:00Z</dcterms:modified>
</cp:coreProperties>
</file>