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49" w:rsidRPr="00061B96" w:rsidRDefault="00E33090" w:rsidP="00EC0C9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1B96">
        <w:rPr>
          <w:rFonts w:ascii="Times New Roman" w:hAnsi="Times New Roman" w:cs="Times New Roman"/>
          <w:b/>
          <w:sz w:val="24"/>
          <w:szCs w:val="24"/>
        </w:rPr>
        <w:t>Estudos Preliminares de Sucessão Ecológica e Identificação da Fauna Entomológica de Interesse Forense na Região Centro Oeste do Brasil</w:t>
      </w:r>
    </w:p>
    <w:p w:rsidR="00642249" w:rsidRDefault="00642249" w:rsidP="00642249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0446CA" w:rsidRPr="003528DF" w:rsidRDefault="00E442BA" w:rsidP="00E442BA">
      <w:pPr>
        <w:ind w:firstLine="708"/>
        <w:jc w:val="both"/>
        <w:rPr>
          <w:rFonts w:ascii="Times New Roman" w:hAnsi="Times New Roman" w:cs="Times New Roman"/>
        </w:rPr>
      </w:pPr>
      <w:r w:rsidRPr="003528DF">
        <w:rPr>
          <w:rFonts w:ascii="Times New Roman" w:hAnsi="Times New Roman" w:cs="Times New Roman"/>
        </w:rPr>
        <w:t xml:space="preserve">Uma variedade de espécies de insetos necrófagos ocorre no entorno de cadáveres e carcaças em função da sua preferência para uma fase de decomposição A sequência de colonização é diversificada por uma variedade de espécies e gênero entomológicos reconhecendo basicamente as ordens: </w:t>
      </w:r>
      <w:proofErr w:type="spellStart"/>
      <w:r w:rsidRPr="003528DF">
        <w:rPr>
          <w:rFonts w:ascii="Times New Roman" w:hAnsi="Times New Roman" w:cs="Times New Roman"/>
        </w:rPr>
        <w:t>Diptera</w:t>
      </w:r>
      <w:proofErr w:type="spellEnd"/>
      <w:r w:rsidRPr="003528DF">
        <w:rPr>
          <w:rFonts w:ascii="Times New Roman" w:hAnsi="Times New Roman" w:cs="Times New Roman"/>
        </w:rPr>
        <w:t xml:space="preserve">, </w:t>
      </w:r>
      <w:proofErr w:type="spellStart"/>
      <w:r w:rsidRPr="003528DF">
        <w:rPr>
          <w:rFonts w:ascii="Times New Roman" w:hAnsi="Times New Roman" w:cs="Times New Roman"/>
        </w:rPr>
        <w:t>Coleoptera</w:t>
      </w:r>
      <w:proofErr w:type="spellEnd"/>
      <w:r w:rsidRPr="003528DF">
        <w:rPr>
          <w:rFonts w:ascii="Times New Roman" w:hAnsi="Times New Roman" w:cs="Times New Roman"/>
        </w:rPr>
        <w:t xml:space="preserve">, </w:t>
      </w:r>
      <w:proofErr w:type="spellStart"/>
      <w:r w:rsidR="00C8075C" w:rsidRPr="003528DF">
        <w:rPr>
          <w:rFonts w:ascii="Times New Roman" w:hAnsi="Times New Roman" w:cs="Times New Roman"/>
        </w:rPr>
        <w:t>Himenoptera</w:t>
      </w:r>
      <w:proofErr w:type="spellEnd"/>
      <w:r w:rsidR="00C8075C" w:rsidRPr="003528DF">
        <w:rPr>
          <w:rFonts w:ascii="Times New Roman" w:hAnsi="Times New Roman" w:cs="Times New Roman"/>
        </w:rPr>
        <w:t xml:space="preserve">, </w:t>
      </w:r>
      <w:proofErr w:type="spellStart"/>
      <w:r w:rsidRPr="003528DF">
        <w:rPr>
          <w:rFonts w:ascii="Times New Roman" w:hAnsi="Times New Roman" w:cs="Times New Roman"/>
        </w:rPr>
        <w:t>Lepidoptera</w:t>
      </w:r>
      <w:proofErr w:type="spellEnd"/>
      <w:r w:rsidRPr="003528DF">
        <w:rPr>
          <w:rFonts w:ascii="Times New Roman" w:hAnsi="Times New Roman" w:cs="Times New Roman"/>
        </w:rPr>
        <w:t xml:space="preserve"> e Acarina. </w:t>
      </w:r>
      <w:r w:rsidR="00642249" w:rsidRPr="003528DF">
        <w:rPr>
          <w:rFonts w:ascii="Times New Roman" w:hAnsi="Times New Roman" w:cs="Times New Roman"/>
        </w:rPr>
        <w:t>Os insetos podem ser de grande utilidade no auxílio de elucidações de crimes.</w:t>
      </w:r>
      <w:r w:rsidR="000446CA" w:rsidRPr="003528DF">
        <w:rPr>
          <w:rFonts w:ascii="Times New Roman" w:hAnsi="Times New Roman" w:cs="Times New Roman"/>
        </w:rPr>
        <w:t xml:space="preserve"> </w:t>
      </w:r>
      <w:r w:rsidR="00642249" w:rsidRPr="003528DF">
        <w:rPr>
          <w:rFonts w:ascii="Times New Roman" w:hAnsi="Times New Roman" w:cs="Times New Roman"/>
        </w:rPr>
        <w:t xml:space="preserve">Estudos de entomologia forense ainda estão restritos a poucas localidades no Brasil e são escassos na vegetação de cerrado. </w:t>
      </w:r>
    </w:p>
    <w:p w:rsidR="00E442BA" w:rsidRPr="003528DF" w:rsidRDefault="00642249" w:rsidP="00E442BA">
      <w:pPr>
        <w:ind w:firstLine="708"/>
        <w:jc w:val="both"/>
        <w:rPr>
          <w:rFonts w:ascii="Times New Roman" w:hAnsi="Times New Roman" w:cs="Times New Roman"/>
        </w:rPr>
      </w:pPr>
      <w:r w:rsidRPr="003528DF">
        <w:rPr>
          <w:rFonts w:ascii="Times New Roman" w:hAnsi="Times New Roman" w:cs="Times New Roman"/>
        </w:rPr>
        <w:t xml:space="preserve">Este estudo teve por objetivo identificar as principais espécies de </w:t>
      </w:r>
      <w:r w:rsidR="00581CC2" w:rsidRPr="003528DF">
        <w:rPr>
          <w:rFonts w:ascii="Times New Roman" w:hAnsi="Times New Roman" w:cs="Times New Roman"/>
        </w:rPr>
        <w:t>insetos (dípteros, coleópteras e himenópter</w:t>
      </w:r>
      <w:r w:rsidR="009702BD" w:rsidRPr="003528DF">
        <w:rPr>
          <w:rFonts w:ascii="Times New Roman" w:hAnsi="Times New Roman" w:cs="Times New Roman"/>
        </w:rPr>
        <w:t>a</w:t>
      </w:r>
      <w:r w:rsidR="00581CC2" w:rsidRPr="003528DF">
        <w:rPr>
          <w:rFonts w:ascii="Times New Roman" w:hAnsi="Times New Roman" w:cs="Times New Roman"/>
        </w:rPr>
        <w:t>s)</w:t>
      </w:r>
      <w:r w:rsidRPr="003528DF">
        <w:rPr>
          <w:rFonts w:ascii="Times New Roman" w:hAnsi="Times New Roman" w:cs="Times New Roman"/>
        </w:rPr>
        <w:t xml:space="preserve"> associad</w:t>
      </w:r>
      <w:r w:rsidR="00581CC2" w:rsidRPr="003528DF">
        <w:rPr>
          <w:rFonts w:ascii="Times New Roman" w:hAnsi="Times New Roman" w:cs="Times New Roman"/>
        </w:rPr>
        <w:t>o</w:t>
      </w:r>
      <w:r w:rsidRPr="003528DF">
        <w:rPr>
          <w:rFonts w:ascii="Times New Roman" w:hAnsi="Times New Roman" w:cs="Times New Roman"/>
        </w:rPr>
        <w:t xml:space="preserve">s ao processo de decomposição de carcaças de suínos </w:t>
      </w:r>
      <w:proofErr w:type="gramStart"/>
      <w:r w:rsidRPr="003528DF">
        <w:rPr>
          <w:rFonts w:ascii="Times New Roman" w:hAnsi="Times New Roman" w:cs="Times New Roman"/>
          <w:i/>
          <w:iCs/>
        </w:rPr>
        <w:t>Sus</w:t>
      </w:r>
      <w:proofErr w:type="gramEnd"/>
      <w:r w:rsidRPr="003528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28DF">
        <w:rPr>
          <w:rFonts w:ascii="Times New Roman" w:hAnsi="Times New Roman" w:cs="Times New Roman"/>
          <w:i/>
          <w:iCs/>
        </w:rPr>
        <w:t>scrofa</w:t>
      </w:r>
      <w:proofErr w:type="spellEnd"/>
      <w:r w:rsidRPr="003528DF">
        <w:rPr>
          <w:rFonts w:ascii="Times New Roman" w:hAnsi="Times New Roman" w:cs="Times New Roman"/>
          <w:i/>
          <w:iCs/>
        </w:rPr>
        <w:t xml:space="preserve"> </w:t>
      </w:r>
      <w:r w:rsidRPr="003528DF">
        <w:rPr>
          <w:rFonts w:ascii="Times New Roman" w:hAnsi="Times New Roman" w:cs="Times New Roman"/>
        </w:rPr>
        <w:t xml:space="preserve">e o padrão de sucessão de insetos na área de cerrado </w:t>
      </w:r>
      <w:r w:rsidR="00B55E93" w:rsidRPr="003528DF">
        <w:rPr>
          <w:rFonts w:ascii="Times New Roman" w:hAnsi="Times New Roman" w:cs="Times New Roman"/>
        </w:rPr>
        <w:t>da cidade d</w:t>
      </w:r>
      <w:r w:rsidRPr="003528DF">
        <w:rPr>
          <w:rFonts w:ascii="Times New Roman" w:hAnsi="Times New Roman" w:cs="Times New Roman"/>
        </w:rPr>
        <w:t xml:space="preserve">e Cuiabá -MT. </w:t>
      </w:r>
    </w:p>
    <w:p w:rsidR="006948C0" w:rsidRPr="003528DF" w:rsidRDefault="00642249" w:rsidP="00E442BA">
      <w:pPr>
        <w:ind w:firstLine="708"/>
        <w:jc w:val="both"/>
        <w:rPr>
          <w:rFonts w:ascii="Times New Roman" w:hAnsi="Times New Roman" w:cs="Times New Roman"/>
        </w:rPr>
      </w:pPr>
      <w:r w:rsidRPr="003528DF">
        <w:rPr>
          <w:rFonts w:ascii="Times New Roman" w:hAnsi="Times New Roman" w:cs="Times New Roman"/>
        </w:rPr>
        <w:t xml:space="preserve">O experimento foi </w:t>
      </w:r>
      <w:r w:rsidR="005F4C0D" w:rsidRPr="003528DF">
        <w:rPr>
          <w:rFonts w:ascii="Times New Roman" w:hAnsi="Times New Roman" w:cs="Times New Roman"/>
        </w:rPr>
        <w:t xml:space="preserve">conduzido </w:t>
      </w:r>
      <w:r w:rsidRPr="003528DF">
        <w:rPr>
          <w:rFonts w:ascii="Times New Roman" w:hAnsi="Times New Roman" w:cs="Times New Roman"/>
        </w:rPr>
        <w:t>no período</w:t>
      </w:r>
      <w:r w:rsidR="004C52E1" w:rsidRPr="003528DF">
        <w:rPr>
          <w:rFonts w:ascii="Times New Roman" w:hAnsi="Times New Roman" w:cs="Times New Roman"/>
        </w:rPr>
        <w:t xml:space="preserve"> úmido</w:t>
      </w:r>
      <w:r w:rsidRPr="003528DF">
        <w:rPr>
          <w:rFonts w:ascii="Times New Roman" w:hAnsi="Times New Roman" w:cs="Times New Roman"/>
        </w:rPr>
        <w:t xml:space="preserve"> do ano, no mês de </w:t>
      </w:r>
      <w:r w:rsidR="00780DA5" w:rsidRPr="003528DF">
        <w:rPr>
          <w:rFonts w:ascii="Times New Roman" w:hAnsi="Times New Roman" w:cs="Times New Roman"/>
        </w:rPr>
        <w:t>Março</w:t>
      </w:r>
      <w:r w:rsidR="004C52E1" w:rsidRPr="003528DF">
        <w:rPr>
          <w:rFonts w:ascii="Times New Roman" w:hAnsi="Times New Roman" w:cs="Times New Roman"/>
        </w:rPr>
        <w:t xml:space="preserve"> a Abril de 2016</w:t>
      </w:r>
      <w:r w:rsidR="00EC0C90" w:rsidRPr="003528DF">
        <w:rPr>
          <w:rFonts w:ascii="Times New Roman" w:hAnsi="Times New Roman" w:cs="Times New Roman"/>
        </w:rPr>
        <w:t xml:space="preserve">. Foram </w:t>
      </w:r>
      <w:r w:rsidR="00847EEE" w:rsidRPr="003528DF">
        <w:rPr>
          <w:rFonts w:ascii="Times New Roman" w:hAnsi="Times New Roman" w:cs="Times New Roman"/>
        </w:rPr>
        <w:t xml:space="preserve">realizadas coletas no período de </w:t>
      </w:r>
      <w:r w:rsidR="00C44148" w:rsidRPr="003528DF">
        <w:rPr>
          <w:rFonts w:ascii="Times New Roman" w:hAnsi="Times New Roman" w:cs="Times New Roman"/>
        </w:rPr>
        <w:t>2</w:t>
      </w:r>
      <w:r w:rsidR="00847EEE" w:rsidRPr="003528DF">
        <w:rPr>
          <w:rFonts w:ascii="Times New Roman" w:hAnsi="Times New Roman" w:cs="Times New Roman"/>
        </w:rPr>
        <w:t xml:space="preserve">0 dias e </w:t>
      </w:r>
      <w:r w:rsidR="003E12CE" w:rsidRPr="003528DF">
        <w:rPr>
          <w:rFonts w:ascii="Times New Roman" w:hAnsi="Times New Roman" w:cs="Times New Roman"/>
        </w:rPr>
        <w:t xml:space="preserve">coletados </w:t>
      </w:r>
      <w:r w:rsidR="00780DA5" w:rsidRPr="003528DF">
        <w:rPr>
          <w:rFonts w:ascii="Times New Roman" w:hAnsi="Times New Roman" w:cs="Times New Roman"/>
        </w:rPr>
        <w:t>1.02</w:t>
      </w:r>
      <w:r w:rsidR="006244DA" w:rsidRPr="003528DF">
        <w:rPr>
          <w:rFonts w:ascii="Times New Roman" w:hAnsi="Times New Roman" w:cs="Times New Roman"/>
        </w:rPr>
        <w:t>2</w:t>
      </w:r>
      <w:r w:rsidR="003E12CE" w:rsidRPr="003528DF">
        <w:rPr>
          <w:rFonts w:ascii="Times New Roman" w:hAnsi="Times New Roman" w:cs="Times New Roman"/>
        </w:rPr>
        <w:t xml:space="preserve"> exemplares</w:t>
      </w:r>
      <w:r w:rsidR="00EC0C90" w:rsidRPr="003528DF">
        <w:rPr>
          <w:rFonts w:ascii="Times New Roman" w:hAnsi="Times New Roman" w:cs="Times New Roman"/>
        </w:rPr>
        <w:t xml:space="preserve"> </w:t>
      </w:r>
      <w:r w:rsidR="00E249D0" w:rsidRPr="003528DF">
        <w:rPr>
          <w:rFonts w:ascii="Times New Roman" w:hAnsi="Times New Roman" w:cs="Times New Roman"/>
        </w:rPr>
        <w:t xml:space="preserve">de </w:t>
      </w:r>
      <w:r w:rsidR="00EC0C90" w:rsidRPr="003528DF">
        <w:rPr>
          <w:rFonts w:ascii="Times New Roman" w:hAnsi="Times New Roman" w:cs="Times New Roman"/>
        </w:rPr>
        <w:t xml:space="preserve">espécies diferentes na carcaça em decomposição, entre elas </w:t>
      </w:r>
      <w:r w:rsidR="005125C2" w:rsidRPr="003528DF">
        <w:rPr>
          <w:rFonts w:ascii="Times New Roman" w:hAnsi="Times New Roman" w:cs="Times New Roman"/>
        </w:rPr>
        <w:t>r</w:t>
      </w:r>
      <w:r w:rsidR="00EC0C90" w:rsidRPr="003528DF">
        <w:rPr>
          <w:rFonts w:ascii="Times New Roman" w:hAnsi="Times New Roman" w:cs="Times New Roman"/>
        </w:rPr>
        <w:t xml:space="preserve">epresentantes das </w:t>
      </w:r>
      <w:proofErr w:type="gramStart"/>
      <w:r w:rsidR="00EC0C90" w:rsidRPr="003528DF">
        <w:rPr>
          <w:rFonts w:ascii="Times New Roman" w:hAnsi="Times New Roman" w:cs="Times New Roman"/>
        </w:rPr>
        <w:t>ordens díptera</w:t>
      </w:r>
      <w:proofErr w:type="gramEnd"/>
      <w:r w:rsidR="00E125FE" w:rsidRPr="003528DF">
        <w:rPr>
          <w:rFonts w:ascii="Times New Roman" w:hAnsi="Times New Roman" w:cs="Times New Roman"/>
        </w:rPr>
        <w:t xml:space="preserve"> </w:t>
      </w:r>
      <w:proofErr w:type="spellStart"/>
      <w:r w:rsidR="00EC0C90" w:rsidRPr="003528DF">
        <w:rPr>
          <w:rFonts w:ascii="Times New Roman" w:hAnsi="Times New Roman" w:cs="Times New Roman"/>
        </w:rPr>
        <w:t>Calliphoridae</w:t>
      </w:r>
      <w:proofErr w:type="spellEnd"/>
      <w:r w:rsidR="00811034" w:rsidRPr="003528DF">
        <w:rPr>
          <w:rFonts w:ascii="Times New Roman" w:hAnsi="Times New Roman" w:cs="Times New Roman"/>
        </w:rPr>
        <w:t>:</w:t>
      </w:r>
      <w:r w:rsidR="00252C08" w:rsidRPr="003528DF">
        <w:rPr>
          <w:rFonts w:ascii="Times New Roman" w:hAnsi="Times New Roman" w:cs="Times New Roman"/>
        </w:rPr>
        <w:t xml:space="preserve"> </w:t>
      </w:r>
      <w:r w:rsidR="00E249D0" w:rsidRPr="003528DF">
        <w:rPr>
          <w:rFonts w:ascii="Times New Roman" w:hAnsi="Times New Roman" w:cs="Times New Roman"/>
        </w:rPr>
        <w:t>(</w:t>
      </w:r>
      <w:r w:rsidR="00015557" w:rsidRPr="003528DF">
        <w:rPr>
          <w:rFonts w:ascii="Times New Roman" w:hAnsi="Times New Roman" w:cs="Times New Roman"/>
        </w:rPr>
        <w:t>5</w:t>
      </w:r>
      <w:r w:rsidR="005235B8" w:rsidRPr="003528DF">
        <w:rPr>
          <w:rFonts w:ascii="Times New Roman" w:hAnsi="Times New Roman" w:cs="Times New Roman"/>
        </w:rPr>
        <w:t>7</w:t>
      </w:r>
      <w:r w:rsidR="006244DA" w:rsidRPr="003528DF">
        <w:rPr>
          <w:rFonts w:ascii="Times New Roman" w:hAnsi="Times New Roman" w:cs="Times New Roman"/>
        </w:rPr>
        <w:t>5</w:t>
      </w:r>
      <w:r w:rsidR="00252C08" w:rsidRPr="003528DF">
        <w:rPr>
          <w:rFonts w:ascii="Times New Roman" w:hAnsi="Times New Roman" w:cs="Times New Roman"/>
        </w:rPr>
        <w:t xml:space="preserve">; </w:t>
      </w:r>
      <w:r w:rsidR="00015557" w:rsidRPr="003528DF">
        <w:rPr>
          <w:rFonts w:ascii="Times New Roman" w:hAnsi="Times New Roman" w:cs="Times New Roman"/>
        </w:rPr>
        <w:t>5</w:t>
      </w:r>
      <w:r w:rsidR="009E307F" w:rsidRPr="003528DF">
        <w:rPr>
          <w:rFonts w:ascii="Times New Roman" w:hAnsi="Times New Roman" w:cs="Times New Roman"/>
        </w:rPr>
        <w:t>6,26</w:t>
      </w:r>
      <w:r w:rsidR="00E249D0" w:rsidRPr="003528DF">
        <w:rPr>
          <w:rFonts w:ascii="Times New Roman" w:hAnsi="Times New Roman" w:cs="Times New Roman"/>
        </w:rPr>
        <w:t>%)</w:t>
      </w:r>
      <w:r w:rsidR="00DC7202" w:rsidRPr="003528DF">
        <w:rPr>
          <w:rFonts w:ascii="Times New Roman" w:hAnsi="Times New Roman" w:cs="Times New Roman"/>
        </w:rPr>
        <w:t>,</w:t>
      </w:r>
      <w:r w:rsidR="00E125FE" w:rsidRPr="003528DF">
        <w:rPr>
          <w:rFonts w:ascii="Times New Roman" w:hAnsi="Times New Roman" w:cs="Times New Roman"/>
        </w:rPr>
        <w:t xml:space="preserve"> </w:t>
      </w:r>
      <w:proofErr w:type="spellStart"/>
      <w:r w:rsidR="00EC0C90" w:rsidRPr="003528DF">
        <w:rPr>
          <w:rFonts w:ascii="Times New Roman" w:hAnsi="Times New Roman" w:cs="Times New Roman"/>
        </w:rPr>
        <w:t>Muscidae</w:t>
      </w:r>
      <w:proofErr w:type="spellEnd"/>
      <w:r w:rsidR="00AA709C" w:rsidRPr="003528DF">
        <w:rPr>
          <w:rFonts w:ascii="Times New Roman" w:hAnsi="Times New Roman" w:cs="Times New Roman"/>
        </w:rPr>
        <w:t xml:space="preserve"> (</w:t>
      </w:r>
      <w:r w:rsidR="00252C08" w:rsidRPr="003528DF">
        <w:rPr>
          <w:rFonts w:ascii="Times New Roman" w:hAnsi="Times New Roman" w:cs="Times New Roman"/>
        </w:rPr>
        <w:t>2</w:t>
      </w:r>
      <w:r w:rsidR="003300D9" w:rsidRPr="003528DF">
        <w:rPr>
          <w:rFonts w:ascii="Times New Roman" w:hAnsi="Times New Roman" w:cs="Times New Roman"/>
        </w:rPr>
        <w:t>2</w:t>
      </w:r>
      <w:r w:rsidR="00252C08" w:rsidRPr="003528DF">
        <w:rPr>
          <w:rFonts w:ascii="Times New Roman" w:hAnsi="Times New Roman" w:cs="Times New Roman"/>
        </w:rPr>
        <w:t>8; 22,</w:t>
      </w:r>
      <w:r w:rsidR="006244DA" w:rsidRPr="003528DF">
        <w:rPr>
          <w:rFonts w:ascii="Times New Roman" w:hAnsi="Times New Roman" w:cs="Times New Roman"/>
        </w:rPr>
        <w:t>3</w:t>
      </w:r>
      <w:r w:rsidR="009E307F" w:rsidRPr="003528DF">
        <w:rPr>
          <w:rFonts w:ascii="Times New Roman" w:hAnsi="Times New Roman" w:cs="Times New Roman"/>
        </w:rPr>
        <w:t>1</w:t>
      </w:r>
      <w:r w:rsidR="00252C08" w:rsidRPr="003528DF">
        <w:rPr>
          <w:rFonts w:ascii="Times New Roman" w:hAnsi="Times New Roman" w:cs="Times New Roman"/>
        </w:rPr>
        <w:t>%)</w:t>
      </w:r>
      <w:r w:rsidR="00DC7202" w:rsidRPr="003528DF">
        <w:rPr>
          <w:rFonts w:ascii="Times New Roman" w:hAnsi="Times New Roman" w:cs="Times New Roman"/>
        </w:rPr>
        <w:t xml:space="preserve">, </w:t>
      </w:r>
      <w:proofErr w:type="spellStart"/>
      <w:r w:rsidR="00DC7202" w:rsidRPr="003528DF">
        <w:rPr>
          <w:rFonts w:ascii="Times New Roman" w:hAnsi="Times New Roman" w:cs="Times New Roman"/>
        </w:rPr>
        <w:t>S</w:t>
      </w:r>
      <w:r w:rsidR="00133C7F" w:rsidRPr="003528DF">
        <w:rPr>
          <w:rFonts w:ascii="Times New Roman" w:hAnsi="Times New Roman" w:cs="Times New Roman"/>
        </w:rPr>
        <w:t>y</w:t>
      </w:r>
      <w:r w:rsidR="00DC7202" w:rsidRPr="003528DF">
        <w:rPr>
          <w:rFonts w:ascii="Times New Roman" w:hAnsi="Times New Roman" w:cs="Times New Roman"/>
        </w:rPr>
        <w:t>rphidae</w:t>
      </w:r>
      <w:proofErr w:type="spellEnd"/>
      <w:r w:rsidR="00252C08" w:rsidRPr="003528DF">
        <w:rPr>
          <w:rFonts w:ascii="Times New Roman" w:hAnsi="Times New Roman" w:cs="Times New Roman"/>
        </w:rPr>
        <w:t xml:space="preserve"> (</w:t>
      </w:r>
      <w:r w:rsidR="003300D9" w:rsidRPr="003528DF">
        <w:rPr>
          <w:rFonts w:ascii="Times New Roman" w:hAnsi="Times New Roman" w:cs="Times New Roman"/>
        </w:rPr>
        <w:t>3</w:t>
      </w:r>
      <w:r w:rsidR="006C7431" w:rsidRPr="003528DF">
        <w:rPr>
          <w:rFonts w:ascii="Times New Roman" w:hAnsi="Times New Roman" w:cs="Times New Roman"/>
        </w:rPr>
        <w:t>8</w:t>
      </w:r>
      <w:r w:rsidR="00252C08" w:rsidRPr="003528DF">
        <w:rPr>
          <w:rFonts w:ascii="Times New Roman" w:hAnsi="Times New Roman" w:cs="Times New Roman"/>
        </w:rPr>
        <w:t xml:space="preserve">; </w:t>
      </w:r>
      <w:r w:rsidR="006C7431" w:rsidRPr="003528DF">
        <w:rPr>
          <w:rFonts w:ascii="Times New Roman" w:hAnsi="Times New Roman" w:cs="Times New Roman"/>
        </w:rPr>
        <w:t>3,</w:t>
      </w:r>
      <w:r w:rsidR="006244DA" w:rsidRPr="003528DF">
        <w:rPr>
          <w:rFonts w:ascii="Times New Roman" w:hAnsi="Times New Roman" w:cs="Times New Roman"/>
        </w:rPr>
        <w:t>7</w:t>
      </w:r>
      <w:r w:rsidR="009E307F" w:rsidRPr="003528DF">
        <w:rPr>
          <w:rFonts w:ascii="Times New Roman" w:hAnsi="Times New Roman" w:cs="Times New Roman"/>
        </w:rPr>
        <w:t>2</w:t>
      </w:r>
      <w:r w:rsidR="00252C08" w:rsidRPr="003528DF">
        <w:rPr>
          <w:rFonts w:ascii="Times New Roman" w:hAnsi="Times New Roman" w:cs="Times New Roman"/>
        </w:rPr>
        <w:t>%</w:t>
      </w:r>
      <w:r w:rsidR="00EC0C90" w:rsidRPr="003528DF">
        <w:rPr>
          <w:rFonts w:ascii="Times New Roman" w:hAnsi="Times New Roman" w:cs="Times New Roman"/>
        </w:rPr>
        <w:t>)</w:t>
      </w:r>
      <w:r w:rsidR="00811034" w:rsidRPr="003528DF">
        <w:rPr>
          <w:rFonts w:ascii="Times New Roman" w:hAnsi="Times New Roman" w:cs="Times New Roman"/>
        </w:rPr>
        <w:t>;</w:t>
      </w:r>
      <w:r w:rsidR="00EC0C90" w:rsidRPr="003528DF">
        <w:rPr>
          <w:rFonts w:ascii="Times New Roman" w:hAnsi="Times New Roman" w:cs="Times New Roman"/>
        </w:rPr>
        <w:t xml:space="preserve"> himenóptera</w:t>
      </w:r>
      <w:r w:rsidR="00811034" w:rsidRPr="003528DF">
        <w:rPr>
          <w:rFonts w:ascii="Times New Roman" w:hAnsi="Times New Roman" w:cs="Times New Roman"/>
        </w:rPr>
        <w:t xml:space="preserve">: </w:t>
      </w:r>
      <w:proofErr w:type="spellStart"/>
      <w:r w:rsidR="00EC0C90" w:rsidRPr="003528DF">
        <w:rPr>
          <w:rFonts w:ascii="Times New Roman" w:hAnsi="Times New Roman" w:cs="Times New Roman"/>
        </w:rPr>
        <w:t>Formiicedae</w:t>
      </w:r>
      <w:proofErr w:type="spellEnd"/>
      <w:r w:rsidR="00811034" w:rsidRPr="003528DF">
        <w:rPr>
          <w:rFonts w:ascii="Times New Roman" w:hAnsi="Times New Roman" w:cs="Times New Roman"/>
        </w:rPr>
        <w:t xml:space="preserve"> </w:t>
      </w:r>
      <w:r w:rsidR="003300D9" w:rsidRPr="003528DF">
        <w:rPr>
          <w:rFonts w:ascii="Times New Roman" w:hAnsi="Times New Roman" w:cs="Times New Roman"/>
        </w:rPr>
        <w:t>(6</w:t>
      </w:r>
      <w:r w:rsidR="00811034" w:rsidRPr="003528DF">
        <w:rPr>
          <w:rFonts w:ascii="Times New Roman" w:hAnsi="Times New Roman" w:cs="Times New Roman"/>
        </w:rPr>
        <w:t xml:space="preserve">5; </w:t>
      </w:r>
      <w:r w:rsidR="006C7431" w:rsidRPr="003528DF">
        <w:rPr>
          <w:rFonts w:ascii="Times New Roman" w:hAnsi="Times New Roman" w:cs="Times New Roman"/>
        </w:rPr>
        <w:t>6,</w:t>
      </w:r>
      <w:r w:rsidR="006244DA" w:rsidRPr="003528DF">
        <w:rPr>
          <w:rFonts w:ascii="Times New Roman" w:hAnsi="Times New Roman" w:cs="Times New Roman"/>
        </w:rPr>
        <w:t>36</w:t>
      </w:r>
      <w:r w:rsidR="00811034" w:rsidRPr="003528DF">
        <w:rPr>
          <w:rFonts w:ascii="Times New Roman" w:hAnsi="Times New Roman" w:cs="Times New Roman"/>
        </w:rPr>
        <w:t>%)</w:t>
      </w:r>
      <w:r w:rsidR="003E12CE" w:rsidRPr="003528DF">
        <w:rPr>
          <w:rFonts w:ascii="Times New Roman" w:hAnsi="Times New Roman" w:cs="Times New Roman"/>
        </w:rPr>
        <w:t xml:space="preserve"> e </w:t>
      </w:r>
      <w:proofErr w:type="spellStart"/>
      <w:r w:rsidR="003E12CE" w:rsidRPr="003528DF">
        <w:rPr>
          <w:rFonts w:ascii="Times New Roman" w:hAnsi="Times New Roman" w:cs="Times New Roman"/>
        </w:rPr>
        <w:t>Pteromalidae</w:t>
      </w:r>
      <w:proofErr w:type="spellEnd"/>
      <w:r w:rsidR="00811034" w:rsidRPr="003528DF">
        <w:rPr>
          <w:rFonts w:ascii="Times New Roman" w:hAnsi="Times New Roman" w:cs="Times New Roman"/>
        </w:rPr>
        <w:t xml:space="preserve"> (</w:t>
      </w:r>
      <w:r w:rsidR="003300D9" w:rsidRPr="003528DF">
        <w:rPr>
          <w:rFonts w:ascii="Times New Roman" w:hAnsi="Times New Roman" w:cs="Times New Roman"/>
        </w:rPr>
        <w:t>3</w:t>
      </w:r>
      <w:r w:rsidR="00811034" w:rsidRPr="003528DF">
        <w:rPr>
          <w:rFonts w:ascii="Times New Roman" w:hAnsi="Times New Roman" w:cs="Times New Roman"/>
        </w:rPr>
        <w:t xml:space="preserve">3; </w:t>
      </w:r>
      <w:r w:rsidR="006244DA" w:rsidRPr="003528DF">
        <w:rPr>
          <w:rFonts w:ascii="Times New Roman" w:hAnsi="Times New Roman" w:cs="Times New Roman"/>
        </w:rPr>
        <w:t>3,2</w:t>
      </w:r>
      <w:r w:rsidR="00C4515E" w:rsidRPr="003528DF">
        <w:rPr>
          <w:rFonts w:ascii="Times New Roman" w:hAnsi="Times New Roman" w:cs="Times New Roman"/>
        </w:rPr>
        <w:t>3</w:t>
      </w:r>
      <w:r w:rsidR="00811034" w:rsidRPr="003528DF">
        <w:rPr>
          <w:rFonts w:ascii="Times New Roman" w:hAnsi="Times New Roman" w:cs="Times New Roman"/>
        </w:rPr>
        <w:t>%)</w:t>
      </w:r>
      <w:r w:rsidR="00EC0C90" w:rsidRPr="003528DF">
        <w:rPr>
          <w:rFonts w:ascii="Times New Roman" w:hAnsi="Times New Roman" w:cs="Times New Roman"/>
        </w:rPr>
        <w:t xml:space="preserve"> e de Coleópteras, das famílias </w:t>
      </w:r>
      <w:proofErr w:type="spellStart"/>
      <w:r w:rsidR="00EC0C90" w:rsidRPr="003528DF">
        <w:rPr>
          <w:rFonts w:ascii="Times New Roman" w:hAnsi="Times New Roman" w:cs="Times New Roman"/>
        </w:rPr>
        <w:t>Dermestidae</w:t>
      </w:r>
      <w:proofErr w:type="spellEnd"/>
      <w:r w:rsidR="00A47AEA" w:rsidRPr="003528DF">
        <w:rPr>
          <w:rFonts w:ascii="Times New Roman" w:hAnsi="Times New Roman" w:cs="Times New Roman"/>
        </w:rPr>
        <w:t xml:space="preserve"> (</w:t>
      </w:r>
      <w:r w:rsidR="003300D9" w:rsidRPr="003528DF">
        <w:rPr>
          <w:rFonts w:ascii="Times New Roman" w:hAnsi="Times New Roman" w:cs="Times New Roman"/>
        </w:rPr>
        <w:t>4</w:t>
      </w:r>
      <w:r w:rsidR="006C7431" w:rsidRPr="003528DF">
        <w:rPr>
          <w:rFonts w:ascii="Times New Roman" w:hAnsi="Times New Roman" w:cs="Times New Roman"/>
        </w:rPr>
        <w:t>5</w:t>
      </w:r>
      <w:r w:rsidR="00A47AEA" w:rsidRPr="003528DF">
        <w:rPr>
          <w:rFonts w:ascii="Times New Roman" w:hAnsi="Times New Roman" w:cs="Times New Roman"/>
        </w:rPr>
        <w:t>;</w:t>
      </w:r>
      <w:r w:rsidR="00434CB1" w:rsidRPr="003528DF">
        <w:rPr>
          <w:rFonts w:ascii="Times New Roman" w:hAnsi="Times New Roman" w:cs="Times New Roman"/>
        </w:rPr>
        <w:t xml:space="preserve"> </w:t>
      </w:r>
      <w:r w:rsidR="006C7431" w:rsidRPr="003528DF">
        <w:rPr>
          <w:rFonts w:ascii="Times New Roman" w:hAnsi="Times New Roman" w:cs="Times New Roman"/>
        </w:rPr>
        <w:t>4,</w:t>
      </w:r>
      <w:r w:rsidR="006244DA" w:rsidRPr="003528DF">
        <w:rPr>
          <w:rFonts w:ascii="Times New Roman" w:hAnsi="Times New Roman" w:cs="Times New Roman"/>
        </w:rPr>
        <w:t>40</w:t>
      </w:r>
      <w:r w:rsidR="00A47AEA" w:rsidRPr="003528DF">
        <w:rPr>
          <w:rFonts w:ascii="Times New Roman" w:hAnsi="Times New Roman" w:cs="Times New Roman"/>
        </w:rPr>
        <w:t>%)</w:t>
      </w:r>
      <w:r w:rsidR="00EC0C90" w:rsidRPr="003528DF">
        <w:rPr>
          <w:rFonts w:ascii="Times New Roman" w:hAnsi="Times New Roman" w:cs="Times New Roman"/>
        </w:rPr>
        <w:t xml:space="preserve"> e</w:t>
      </w:r>
      <w:r w:rsidR="00E93EDC" w:rsidRPr="003528DF">
        <w:rPr>
          <w:rFonts w:ascii="Times New Roman" w:hAnsi="Times New Roman" w:cs="Times New Roman"/>
        </w:rPr>
        <w:t xml:space="preserve"> </w:t>
      </w:r>
      <w:proofErr w:type="spellStart"/>
      <w:r w:rsidR="00EC0C90" w:rsidRPr="003528DF">
        <w:rPr>
          <w:rFonts w:ascii="Times New Roman" w:hAnsi="Times New Roman" w:cs="Times New Roman"/>
        </w:rPr>
        <w:t>Cleridae</w:t>
      </w:r>
      <w:proofErr w:type="spellEnd"/>
      <w:r w:rsidR="00A47AEA" w:rsidRPr="003528DF">
        <w:rPr>
          <w:rFonts w:ascii="Times New Roman" w:hAnsi="Times New Roman" w:cs="Times New Roman"/>
        </w:rPr>
        <w:t xml:space="preserve"> (</w:t>
      </w:r>
      <w:r w:rsidR="003300D9" w:rsidRPr="003528DF">
        <w:rPr>
          <w:rFonts w:ascii="Times New Roman" w:hAnsi="Times New Roman" w:cs="Times New Roman"/>
        </w:rPr>
        <w:t>3</w:t>
      </w:r>
      <w:r w:rsidR="006C7431" w:rsidRPr="003528DF">
        <w:rPr>
          <w:rFonts w:ascii="Times New Roman" w:hAnsi="Times New Roman" w:cs="Times New Roman"/>
        </w:rPr>
        <w:t>8</w:t>
      </w:r>
      <w:r w:rsidR="00A47AEA" w:rsidRPr="003528DF">
        <w:rPr>
          <w:rFonts w:ascii="Times New Roman" w:hAnsi="Times New Roman" w:cs="Times New Roman"/>
        </w:rPr>
        <w:t xml:space="preserve">; </w:t>
      </w:r>
      <w:r w:rsidR="006C7431" w:rsidRPr="003528DF">
        <w:rPr>
          <w:rFonts w:ascii="Times New Roman" w:hAnsi="Times New Roman" w:cs="Times New Roman"/>
        </w:rPr>
        <w:t>3,</w:t>
      </w:r>
      <w:r w:rsidR="006244DA" w:rsidRPr="003528DF">
        <w:rPr>
          <w:rFonts w:ascii="Times New Roman" w:hAnsi="Times New Roman" w:cs="Times New Roman"/>
        </w:rPr>
        <w:t>72</w:t>
      </w:r>
      <w:r w:rsidR="00A47AEA" w:rsidRPr="003528DF">
        <w:rPr>
          <w:rFonts w:ascii="Times New Roman" w:hAnsi="Times New Roman" w:cs="Times New Roman"/>
        </w:rPr>
        <w:t>%)</w:t>
      </w:r>
      <w:r w:rsidR="00EC0C90" w:rsidRPr="003528DF">
        <w:rPr>
          <w:rFonts w:ascii="Times New Roman" w:hAnsi="Times New Roman" w:cs="Times New Roman"/>
        </w:rPr>
        <w:t xml:space="preserve">. </w:t>
      </w:r>
      <w:r w:rsidR="009702BD" w:rsidRPr="003528DF">
        <w:rPr>
          <w:rFonts w:ascii="Times New Roman" w:hAnsi="Times New Roman" w:cs="Times New Roman"/>
        </w:rPr>
        <w:t xml:space="preserve">A espécie mais comumente isolada </w:t>
      </w:r>
      <w:r w:rsidR="00AC1153" w:rsidRPr="003528DF">
        <w:rPr>
          <w:rFonts w:ascii="Times New Roman" w:hAnsi="Times New Roman" w:cs="Times New Roman"/>
        </w:rPr>
        <w:t xml:space="preserve">do grupo dos insetos </w:t>
      </w:r>
      <w:r w:rsidR="009702BD" w:rsidRPr="003528DF">
        <w:rPr>
          <w:rFonts w:ascii="Times New Roman" w:hAnsi="Times New Roman" w:cs="Times New Roman"/>
        </w:rPr>
        <w:t>foi</w:t>
      </w:r>
      <w:r w:rsidR="00AC1153" w:rsidRPr="003528DF">
        <w:rPr>
          <w:rFonts w:ascii="Times New Roman" w:hAnsi="Times New Roman" w:cs="Times New Roman"/>
        </w:rPr>
        <w:t xml:space="preserve"> o díptero</w:t>
      </w:r>
      <w:r w:rsidR="009702BD" w:rsidRPr="003528DF">
        <w:rPr>
          <w:rFonts w:ascii="Times New Roman" w:hAnsi="Times New Roman" w:cs="Times New Roman"/>
        </w:rPr>
        <w:t xml:space="preserve"> </w:t>
      </w:r>
      <w:proofErr w:type="spellStart"/>
      <w:r w:rsidR="009702BD" w:rsidRPr="003528DF">
        <w:rPr>
          <w:rFonts w:ascii="Times New Roman" w:hAnsi="Times New Roman" w:cs="Times New Roman"/>
          <w:i/>
        </w:rPr>
        <w:t>Lucilia</w:t>
      </w:r>
      <w:proofErr w:type="spellEnd"/>
      <w:r w:rsidR="009702BD" w:rsidRPr="003528DF">
        <w:rPr>
          <w:rFonts w:ascii="Times New Roman" w:hAnsi="Times New Roman" w:cs="Times New Roman"/>
          <w:i/>
        </w:rPr>
        <w:t xml:space="preserve"> </w:t>
      </w:r>
      <w:r w:rsidR="00337776" w:rsidRPr="003528DF">
        <w:rPr>
          <w:rFonts w:ascii="Times New Roman" w:hAnsi="Times New Roman" w:cs="Times New Roman"/>
        </w:rPr>
        <w:t>(</w:t>
      </w:r>
      <w:proofErr w:type="spellStart"/>
      <w:r w:rsidR="00337776" w:rsidRPr="003528DF">
        <w:rPr>
          <w:rFonts w:ascii="Times New Roman" w:hAnsi="Times New Roman" w:cs="Times New Roman"/>
          <w:i/>
        </w:rPr>
        <w:t>Phaenicia</w:t>
      </w:r>
      <w:proofErr w:type="spellEnd"/>
      <w:r w:rsidR="00337776" w:rsidRPr="003528DF">
        <w:rPr>
          <w:rFonts w:ascii="Times New Roman" w:hAnsi="Times New Roman" w:cs="Times New Roman"/>
        </w:rPr>
        <w:t xml:space="preserve">) </w:t>
      </w:r>
      <w:proofErr w:type="spellStart"/>
      <w:r w:rsidR="002913B6" w:rsidRPr="003528DF">
        <w:rPr>
          <w:rFonts w:ascii="Times New Roman" w:hAnsi="Times New Roman" w:cs="Times New Roman"/>
          <w:i/>
        </w:rPr>
        <w:t>sericata</w:t>
      </w:r>
      <w:proofErr w:type="spellEnd"/>
      <w:r w:rsidR="002913B6" w:rsidRPr="003528DF">
        <w:rPr>
          <w:rFonts w:ascii="Times New Roman" w:hAnsi="Times New Roman" w:cs="Times New Roman"/>
          <w:i/>
        </w:rPr>
        <w:t xml:space="preserve"> </w:t>
      </w:r>
      <w:r w:rsidR="002913B6" w:rsidRPr="003528DF">
        <w:rPr>
          <w:rFonts w:ascii="Times New Roman" w:hAnsi="Times New Roman" w:cs="Times New Roman"/>
        </w:rPr>
        <w:t>(2</w:t>
      </w:r>
      <w:r w:rsidR="00434CB1" w:rsidRPr="003528DF">
        <w:rPr>
          <w:rFonts w:ascii="Times New Roman" w:hAnsi="Times New Roman" w:cs="Times New Roman"/>
        </w:rPr>
        <w:t>79</w:t>
      </w:r>
      <w:r w:rsidR="002913B6" w:rsidRPr="003528DF">
        <w:rPr>
          <w:rFonts w:ascii="Times New Roman" w:hAnsi="Times New Roman" w:cs="Times New Roman"/>
        </w:rPr>
        <w:t xml:space="preserve"> exemplares</w:t>
      </w:r>
      <w:r w:rsidR="00FD526C" w:rsidRPr="003528DF">
        <w:rPr>
          <w:rFonts w:ascii="Times New Roman" w:hAnsi="Times New Roman" w:cs="Times New Roman"/>
        </w:rPr>
        <w:t xml:space="preserve"> 2</w:t>
      </w:r>
      <w:r w:rsidR="00434CB1" w:rsidRPr="003528DF">
        <w:rPr>
          <w:rFonts w:ascii="Times New Roman" w:hAnsi="Times New Roman" w:cs="Times New Roman"/>
        </w:rPr>
        <w:t>7,30</w:t>
      </w:r>
      <w:r w:rsidR="00FD526C" w:rsidRPr="003528DF">
        <w:rPr>
          <w:rFonts w:ascii="Times New Roman" w:hAnsi="Times New Roman" w:cs="Times New Roman"/>
        </w:rPr>
        <w:t>%</w:t>
      </w:r>
      <w:r w:rsidR="002913B6" w:rsidRPr="003528DF">
        <w:rPr>
          <w:rFonts w:ascii="Times New Roman" w:hAnsi="Times New Roman" w:cs="Times New Roman"/>
        </w:rPr>
        <w:t>)</w:t>
      </w:r>
      <w:r w:rsidR="009702BD" w:rsidRPr="003528DF">
        <w:rPr>
          <w:rFonts w:ascii="Times New Roman" w:hAnsi="Times New Roman" w:cs="Times New Roman"/>
          <w:i/>
        </w:rPr>
        <w:t xml:space="preserve">, </w:t>
      </w:r>
      <w:r w:rsidR="002C4382" w:rsidRPr="003528DF">
        <w:rPr>
          <w:rFonts w:ascii="Times New Roman" w:hAnsi="Times New Roman" w:cs="Times New Roman"/>
        </w:rPr>
        <w:t xml:space="preserve">um dos </w:t>
      </w:r>
      <w:r w:rsidR="009702BD" w:rsidRPr="003528DF">
        <w:rPr>
          <w:rFonts w:ascii="Times New Roman" w:hAnsi="Times New Roman" w:cs="Times New Roman"/>
        </w:rPr>
        <w:t>representante</w:t>
      </w:r>
      <w:r w:rsidR="002C4382" w:rsidRPr="003528DF">
        <w:rPr>
          <w:rFonts w:ascii="Times New Roman" w:hAnsi="Times New Roman" w:cs="Times New Roman"/>
        </w:rPr>
        <w:t>s</w:t>
      </w:r>
      <w:r w:rsidR="009702BD" w:rsidRPr="003528DF">
        <w:rPr>
          <w:rFonts w:ascii="Times New Roman" w:hAnsi="Times New Roman" w:cs="Times New Roman"/>
        </w:rPr>
        <w:t xml:space="preserve"> da família </w:t>
      </w:r>
      <w:proofErr w:type="spellStart"/>
      <w:r w:rsidR="009702BD" w:rsidRPr="003528DF">
        <w:rPr>
          <w:rFonts w:ascii="Times New Roman" w:hAnsi="Times New Roman" w:cs="Times New Roman"/>
        </w:rPr>
        <w:t>Calliphoridae</w:t>
      </w:r>
      <w:proofErr w:type="spellEnd"/>
      <w:r w:rsidR="009702BD" w:rsidRPr="003528DF">
        <w:rPr>
          <w:rFonts w:ascii="Times New Roman" w:hAnsi="Times New Roman" w:cs="Times New Roman"/>
        </w:rPr>
        <w:t xml:space="preserve">. </w:t>
      </w:r>
      <w:proofErr w:type="spellStart"/>
      <w:r w:rsidR="00932873" w:rsidRPr="003528DF">
        <w:rPr>
          <w:rFonts w:ascii="Times New Roman" w:hAnsi="Times New Roman" w:cs="Times New Roman"/>
          <w:i/>
        </w:rPr>
        <w:t>Phaenicia</w:t>
      </w:r>
      <w:proofErr w:type="spellEnd"/>
      <w:r w:rsidR="00932873" w:rsidRPr="003528DF">
        <w:rPr>
          <w:rFonts w:ascii="Times New Roman" w:hAnsi="Times New Roman" w:cs="Times New Roman"/>
          <w:i/>
        </w:rPr>
        <w:t xml:space="preserve"> </w:t>
      </w:r>
      <w:proofErr w:type="spellStart"/>
      <w:r w:rsidR="00932873" w:rsidRPr="003528DF">
        <w:rPr>
          <w:rFonts w:ascii="Times New Roman" w:hAnsi="Times New Roman" w:cs="Times New Roman"/>
          <w:i/>
        </w:rPr>
        <w:t>sericata</w:t>
      </w:r>
      <w:proofErr w:type="spellEnd"/>
      <w:r w:rsidR="00932873" w:rsidRPr="003528DF">
        <w:rPr>
          <w:rFonts w:ascii="Times New Roman" w:hAnsi="Times New Roman" w:cs="Times New Roman"/>
        </w:rPr>
        <w:t xml:space="preserve">, também conhecida como </w:t>
      </w:r>
      <w:proofErr w:type="spellStart"/>
      <w:r w:rsidR="00932873" w:rsidRPr="003528DF">
        <w:rPr>
          <w:rFonts w:ascii="Times New Roman" w:hAnsi="Times New Roman" w:cs="Times New Roman"/>
          <w:i/>
        </w:rPr>
        <w:t>Lucilia</w:t>
      </w:r>
      <w:proofErr w:type="spellEnd"/>
      <w:r w:rsidR="00932873" w:rsidRPr="003528DF">
        <w:rPr>
          <w:rFonts w:ascii="Times New Roman" w:hAnsi="Times New Roman" w:cs="Times New Roman"/>
          <w:i/>
        </w:rPr>
        <w:t xml:space="preserve"> </w:t>
      </w:r>
      <w:proofErr w:type="spellStart"/>
      <w:r w:rsidR="00932873" w:rsidRPr="003528DF">
        <w:rPr>
          <w:rFonts w:ascii="Times New Roman" w:hAnsi="Times New Roman" w:cs="Times New Roman"/>
          <w:i/>
        </w:rPr>
        <w:t>sericata</w:t>
      </w:r>
      <w:proofErr w:type="spellEnd"/>
      <w:r w:rsidR="00932873" w:rsidRPr="003528DF">
        <w:rPr>
          <w:rFonts w:ascii="Times New Roman" w:hAnsi="Times New Roman" w:cs="Times New Roman"/>
        </w:rPr>
        <w:t xml:space="preserve">, é atraída por lugares que contém fezes de aves, depósitos de matéria orgânica, lixo e locais onde se encontram carcaças de animais. </w:t>
      </w:r>
    </w:p>
    <w:p w:rsidR="00E442BA" w:rsidRPr="003528DF" w:rsidRDefault="00EC0C90" w:rsidP="00E442BA">
      <w:pPr>
        <w:ind w:firstLine="708"/>
        <w:jc w:val="both"/>
        <w:rPr>
          <w:rFonts w:ascii="Times New Roman" w:hAnsi="Times New Roman" w:cs="Times New Roman"/>
        </w:rPr>
      </w:pPr>
      <w:r w:rsidRPr="003528DF">
        <w:rPr>
          <w:rFonts w:ascii="Times New Roman" w:hAnsi="Times New Roman" w:cs="Times New Roman"/>
        </w:rPr>
        <w:t>O</w:t>
      </w:r>
      <w:r w:rsidR="00642249" w:rsidRPr="003528DF">
        <w:rPr>
          <w:rFonts w:ascii="Times New Roman" w:hAnsi="Times New Roman" w:cs="Times New Roman"/>
        </w:rPr>
        <w:t xml:space="preserve"> processo de sucessão ecológica ficou marcado pela </w:t>
      </w:r>
      <w:r w:rsidR="00581CC2" w:rsidRPr="003528DF">
        <w:rPr>
          <w:rFonts w:ascii="Times New Roman" w:hAnsi="Times New Roman" w:cs="Times New Roman"/>
        </w:rPr>
        <w:t>frequência</w:t>
      </w:r>
      <w:r w:rsidR="00642249" w:rsidRPr="003528DF">
        <w:rPr>
          <w:rFonts w:ascii="Times New Roman" w:hAnsi="Times New Roman" w:cs="Times New Roman"/>
        </w:rPr>
        <w:t xml:space="preserve"> da família </w:t>
      </w:r>
      <w:proofErr w:type="spellStart"/>
      <w:r w:rsidR="00642249" w:rsidRPr="003528DF">
        <w:rPr>
          <w:rFonts w:ascii="Times New Roman" w:hAnsi="Times New Roman" w:cs="Times New Roman"/>
        </w:rPr>
        <w:t>Calliphoridae</w:t>
      </w:r>
      <w:proofErr w:type="spellEnd"/>
      <w:r w:rsidR="00642249" w:rsidRPr="003528DF">
        <w:rPr>
          <w:rFonts w:ascii="Times New Roman" w:hAnsi="Times New Roman" w:cs="Times New Roman"/>
        </w:rPr>
        <w:t xml:space="preserve"> nas fases iniciais, sendo concomitante a participação de Coleóptera</w:t>
      </w:r>
      <w:r w:rsidRPr="003528DF">
        <w:rPr>
          <w:rFonts w:ascii="Times New Roman" w:hAnsi="Times New Roman" w:cs="Times New Roman"/>
        </w:rPr>
        <w:t>s</w:t>
      </w:r>
      <w:r w:rsidR="00642249" w:rsidRPr="003528DF">
        <w:rPr>
          <w:rFonts w:ascii="Times New Roman" w:hAnsi="Times New Roman" w:cs="Times New Roman"/>
        </w:rPr>
        <w:t xml:space="preserve"> a partir do estágio ativo, reduzindo gradativamente as espécies da família </w:t>
      </w:r>
      <w:proofErr w:type="spellStart"/>
      <w:r w:rsidR="00642249" w:rsidRPr="003528DF">
        <w:rPr>
          <w:rFonts w:ascii="Times New Roman" w:hAnsi="Times New Roman" w:cs="Times New Roman"/>
        </w:rPr>
        <w:t>Calliphoridae</w:t>
      </w:r>
      <w:proofErr w:type="spellEnd"/>
      <w:r w:rsidR="00642249" w:rsidRPr="003528DF">
        <w:rPr>
          <w:rFonts w:ascii="Times New Roman" w:hAnsi="Times New Roman" w:cs="Times New Roman"/>
        </w:rPr>
        <w:t xml:space="preserve"> na fase seca. Assim o domínio de Coleóptera se deu na</w:t>
      </w:r>
      <w:r w:rsidR="009702BD" w:rsidRPr="003528DF">
        <w:rPr>
          <w:rFonts w:ascii="Times New Roman" w:hAnsi="Times New Roman" w:cs="Times New Roman"/>
        </w:rPr>
        <w:t>s</w:t>
      </w:r>
      <w:r w:rsidR="00642249" w:rsidRPr="003528DF">
        <w:rPr>
          <w:rFonts w:ascii="Times New Roman" w:hAnsi="Times New Roman" w:cs="Times New Roman"/>
        </w:rPr>
        <w:t xml:space="preserve"> fase</w:t>
      </w:r>
      <w:r w:rsidR="003D6EC8" w:rsidRPr="003528DF">
        <w:rPr>
          <w:rFonts w:ascii="Times New Roman" w:hAnsi="Times New Roman" w:cs="Times New Roman"/>
        </w:rPr>
        <w:t>s</w:t>
      </w:r>
      <w:r w:rsidR="00642249" w:rsidRPr="003528DF">
        <w:rPr>
          <w:rFonts w:ascii="Times New Roman" w:hAnsi="Times New Roman" w:cs="Times New Roman"/>
        </w:rPr>
        <w:t xml:space="preserve"> derradeiras d</w:t>
      </w:r>
      <w:r w:rsidRPr="003528DF">
        <w:rPr>
          <w:rFonts w:ascii="Times New Roman" w:hAnsi="Times New Roman" w:cs="Times New Roman"/>
        </w:rPr>
        <w:t>e</w:t>
      </w:r>
      <w:r w:rsidR="00055D0D" w:rsidRPr="003528DF">
        <w:rPr>
          <w:rFonts w:ascii="Times New Roman" w:hAnsi="Times New Roman" w:cs="Times New Roman"/>
        </w:rPr>
        <w:t xml:space="preserve"> carcaça, predominando as espécies</w:t>
      </w:r>
      <w:r w:rsidR="00530B17" w:rsidRPr="003528DF">
        <w:rPr>
          <w:rFonts w:ascii="Times New Roman" w:hAnsi="Times New Roman" w:cs="Times New Roman"/>
        </w:rPr>
        <w:t xml:space="preserve"> de besouros</w:t>
      </w:r>
      <w:r w:rsidR="00055D0D" w:rsidRPr="003528DF">
        <w:rPr>
          <w:rFonts w:ascii="Times New Roman" w:hAnsi="Times New Roman" w:cs="Times New Roman"/>
        </w:rPr>
        <w:t xml:space="preserve"> </w:t>
      </w:r>
      <w:proofErr w:type="spellStart"/>
      <w:r w:rsidR="00055D0D" w:rsidRPr="003528DF">
        <w:rPr>
          <w:rFonts w:ascii="Times New Roman" w:hAnsi="Times New Roman" w:cs="Times New Roman"/>
          <w:i/>
        </w:rPr>
        <w:t>Dermestes</w:t>
      </w:r>
      <w:proofErr w:type="spellEnd"/>
      <w:r w:rsidR="00055D0D" w:rsidRPr="003528DF">
        <w:rPr>
          <w:rFonts w:ascii="Times New Roman" w:hAnsi="Times New Roman" w:cs="Times New Roman"/>
          <w:i/>
        </w:rPr>
        <w:t xml:space="preserve"> </w:t>
      </w:r>
      <w:proofErr w:type="spellStart"/>
      <w:r w:rsidR="00055D0D" w:rsidRPr="003528DF">
        <w:rPr>
          <w:rFonts w:ascii="Times New Roman" w:hAnsi="Times New Roman" w:cs="Times New Roman"/>
          <w:i/>
        </w:rPr>
        <w:t>maculatus</w:t>
      </w:r>
      <w:proofErr w:type="spellEnd"/>
      <w:r w:rsidR="00055D0D" w:rsidRPr="003528DF">
        <w:rPr>
          <w:rFonts w:ascii="Times New Roman" w:hAnsi="Times New Roman" w:cs="Times New Roman"/>
        </w:rPr>
        <w:t xml:space="preserve"> (família </w:t>
      </w:r>
      <w:proofErr w:type="spellStart"/>
      <w:r w:rsidR="00055D0D" w:rsidRPr="003528DF">
        <w:rPr>
          <w:rFonts w:ascii="Times New Roman" w:hAnsi="Times New Roman" w:cs="Times New Roman"/>
        </w:rPr>
        <w:t>Dermestidae</w:t>
      </w:r>
      <w:proofErr w:type="spellEnd"/>
      <w:r w:rsidR="00055D0D" w:rsidRPr="003528DF">
        <w:rPr>
          <w:rFonts w:ascii="Times New Roman" w:hAnsi="Times New Roman" w:cs="Times New Roman"/>
        </w:rPr>
        <w:t>) e</w:t>
      </w:r>
      <w:r w:rsidR="00055D0D" w:rsidRPr="003528DF">
        <w:rPr>
          <w:rFonts w:ascii="Times New Roman" w:hAnsi="Times New Roman" w:cs="Times New Roman"/>
          <w:i/>
        </w:rPr>
        <w:t xml:space="preserve"> </w:t>
      </w:r>
      <w:proofErr w:type="spellStart"/>
      <w:r w:rsidR="00055D0D" w:rsidRPr="003528DF">
        <w:rPr>
          <w:rFonts w:ascii="Times New Roman" w:hAnsi="Times New Roman" w:cs="Times New Roman"/>
          <w:i/>
        </w:rPr>
        <w:t>Necrobia</w:t>
      </w:r>
      <w:proofErr w:type="spellEnd"/>
      <w:r w:rsidR="00055D0D" w:rsidRPr="003528DF">
        <w:rPr>
          <w:rFonts w:ascii="Times New Roman" w:hAnsi="Times New Roman" w:cs="Times New Roman"/>
          <w:i/>
        </w:rPr>
        <w:t xml:space="preserve"> </w:t>
      </w:r>
      <w:proofErr w:type="spellStart"/>
      <w:r w:rsidR="00055D0D" w:rsidRPr="003528DF">
        <w:rPr>
          <w:rFonts w:ascii="Times New Roman" w:hAnsi="Times New Roman" w:cs="Times New Roman"/>
          <w:i/>
        </w:rPr>
        <w:t>rufipes</w:t>
      </w:r>
      <w:proofErr w:type="spellEnd"/>
      <w:r w:rsidR="00055D0D" w:rsidRPr="003528DF">
        <w:rPr>
          <w:rFonts w:ascii="Times New Roman" w:hAnsi="Times New Roman" w:cs="Times New Roman"/>
          <w:i/>
        </w:rPr>
        <w:t xml:space="preserve"> </w:t>
      </w:r>
      <w:r w:rsidR="00055D0D" w:rsidRPr="003528DF">
        <w:rPr>
          <w:rFonts w:ascii="Times New Roman" w:hAnsi="Times New Roman" w:cs="Times New Roman"/>
        </w:rPr>
        <w:t>(</w:t>
      </w:r>
      <w:proofErr w:type="spellStart"/>
      <w:r w:rsidR="00055D0D" w:rsidRPr="003528DF">
        <w:rPr>
          <w:rFonts w:ascii="Times New Roman" w:hAnsi="Times New Roman" w:cs="Times New Roman"/>
        </w:rPr>
        <w:t>Familia</w:t>
      </w:r>
      <w:proofErr w:type="spellEnd"/>
      <w:r w:rsidR="00055D0D" w:rsidRPr="003528DF">
        <w:rPr>
          <w:rFonts w:ascii="Times New Roman" w:hAnsi="Times New Roman" w:cs="Times New Roman"/>
        </w:rPr>
        <w:t xml:space="preserve"> </w:t>
      </w:r>
      <w:proofErr w:type="spellStart"/>
      <w:r w:rsidR="00055D0D" w:rsidRPr="003528DF">
        <w:rPr>
          <w:rFonts w:ascii="Times New Roman" w:hAnsi="Times New Roman" w:cs="Times New Roman"/>
        </w:rPr>
        <w:t>Cleridae</w:t>
      </w:r>
      <w:proofErr w:type="spellEnd"/>
      <w:r w:rsidR="00055D0D" w:rsidRPr="003528DF">
        <w:rPr>
          <w:rFonts w:ascii="Times New Roman" w:hAnsi="Times New Roman" w:cs="Times New Roman"/>
        </w:rPr>
        <w:t>).</w:t>
      </w:r>
    </w:p>
    <w:p w:rsidR="00EC0C90" w:rsidRPr="003528DF" w:rsidRDefault="00642249" w:rsidP="00E442BA">
      <w:pPr>
        <w:ind w:firstLine="708"/>
        <w:jc w:val="both"/>
        <w:rPr>
          <w:rFonts w:ascii="Times New Roman" w:hAnsi="Times New Roman" w:cs="Times New Roman"/>
        </w:rPr>
      </w:pPr>
      <w:r w:rsidRPr="003528DF">
        <w:rPr>
          <w:rFonts w:ascii="Times New Roman" w:hAnsi="Times New Roman" w:cs="Times New Roman"/>
        </w:rPr>
        <w:t xml:space="preserve">O predomínio de emergência da família </w:t>
      </w:r>
      <w:proofErr w:type="spellStart"/>
      <w:r w:rsidRPr="003528DF">
        <w:rPr>
          <w:rFonts w:ascii="Times New Roman" w:hAnsi="Times New Roman" w:cs="Times New Roman"/>
        </w:rPr>
        <w:t>Calliphoridae</w:t>
      </w:r>
      <w:proofErr w:type="spellEnd"/>
      <w:r w:rsidRPr="003528DF">
        <w:rPr>
          <w:rFonts w:ascii="Times New Roman" w:hAnsi="Times New Roman" w:cs="Times New Roman"/>
        </w:rPr>
        <w:t>, demonstrou sua capacidade de concorrência pelo substrato refletindo no grande sucesso dessa espécie no processo de competição prevalecendo-se principalmente pel</w:t>
      </w:r>
      <w:r w:rsidR="00EC0C90" w:rsidRPr="003528DF">
        <w:rPr>
          <w:rFonts w:ascii="Times New Roman" w:hAnsi="Times New Roman" w:cs="Times New Roman"/>
        </w:rPr>
        <w:t>a sua característica predadora, sendo concomitante a participação de Coleópteras</w:t>
      </w:r>
      <w:r w:rsidR="000F1515" w:rsidRPr="003528DF">
        <w:rPr>
          <w:rFonts w:ascii="Times New Roman" w:hAnsi="Times New Roman" w:cs="Times New Roman"/>
        </w:rPr>
        <w:t xml:space="preserve"> em</w:t>
      </w:r>
      <w:r w:rsidR="00EC0C90" w:rsidRPr="003528DF">
        <w:rPr>
          <w:rFonts w:ascii="Times New Roman" w:hAnsi="Times New Roman" w:cs="Times New Roman"/>
        </w:rPr>
        <w:t xml:space="preserve"> estágio ativo, reduzindo gradativamente a família </w:t>
      </w:r>
      <w:proofErr w:type="spellStart"/>
      <w:r w:rsidR="00EC0C90" w:rsidRPr="003528DF">
        <w:rPr>
          <w:rFonts w:ascii="Times New Roman" w:hAnsi="Times New Roman" w:cs="Times New Roman"/>
        </w:rPr>
        <w:t>Calliphoridae</w:t>
      </w:r>
      <w:proofErr w:type="spellEnd"/>
      <w:r w:rsidR="00EC0C90" w:rsidRPr="003528DF">
        <w:rPr>
          <w:rFonts w:ascii="Times New Roman" w:hAnsi="Times New Roman" w:cs="Times New Roman"/>
        </w:rPr>
        <w:t xml:space="preserve"> na fase seca.</w:t>
      </w:r>
      <w:r w:rsidR="00C13146" w:rsidRPr="003528DF">
        <w:rPr>
          <w:rFonts w:ascii="Times New Roman" w:hAnsi="Times New Roman" w:cs="Times New Roman"/>
        </w:rPr>
        <w:t xml:space="preserve"> </w:t>
      </w:r>
      <w:proofErr w:type="spellStart"/>
      <w:r w:rsidR="00C13146" w:rsidRPr="003528DF">
        <w:rPr>
          <w:rFonts w:ascii="Times New Roman" w:hAnsi="Times New Roman" w:cs="Times New Roman"/>
          <w:i/>
        </w:rPr>
        <w:t>Lucilia</w:t>
      </w:r>
      <w:proofErr w:type="spellEnd"/>
      <w:r w:rsidR="00C13146" w:rsidRPr="003528DF">
        <w:rPr>
          <w:rFonts w:ascii="Times New Roman" w:hAnsi="Times New Roman" w:cs="Times New Roman"/>
          <w:i/>
        </w:rPr>
        <w:t xml:space="preserve"> </w:t>
      </w:r>
      <w:r w:rsidR="00C13146" w:rsidRPr="003528DF">
        <w:rPr>
          <w:rFonts w:ascii="Times New Roman" w:hAnsi="Times New Roman" w:cs="Times New Roman"/>
        </w:rPr>
        <w:t>(</w:t>
      </w:r>
      <w:proofErr w:type="spellStart"/>
      <w:r w:rsidR="00C13146" w:rsidRPr="003528DF">
        <w:rPr>
          <w:rFonts w:ascii="Times New Roman" w:hAnsi="Times New Roman" w:cs="Times New Roman"/>
          <w:i/>
        </w:rPr>
        <w:t>Phaenicia</w:t>
      </w:r>
      <w:proofErr w:type="spellEnd"/>
      <w:r w:rsidR="00C13146" w:rsidRPr="003528DF">
        <w:rPr>
          <w:rFonts w:ascii="Times New Roman" w:hAnsi="Times New Roman" w:cs="Times New Roman"/>
        </w:rPr>
        <w:t xml:space="preserve">) </w:t>
      </w:r>
      <w:proofErr w:type="spellStart"/>
      <w:r w:rsidR="00C13146" w:rsidRPr="003528DF">
        <w:rPr>
          <w:rFonts w:ascii="Times New Roman" w:hAnsi="Times New Roman" w:cs="Times New Roman"/>
          <w:i/>
        </w:rPr>
        <w:t>serica</w:t>
      </w:r>
      <w:r w:rsidR="00E442BA" w:rsidRPr="003528DF">
        <w:rPr>
          <w:rFonts w:ascii="Times New Roman" w:hAnsi="Times New Roman" w:cs="Times New Roman"/>
          <w:i/>
        </w:rPr>
        <w:t>ta</w:t>
      </w:r>
      <w:proofErr w:type="spellEnd"/>
      <w:r w:rsidR="00C13146" w:rsidRPr="003528DF">
        <w:rPr>
          <w:rFonts w:ascii="Times New Roman" w:hAnsi="Times New Roman" w:cs="Times New Roman"/>
          <w:i/>
        </w:rPr>
        <w:t xml:space="preserve"> </w:t>
      </w:r>
      <w:r w:rsidR="00C13146" w:rsidRPr="003528DF">
        <w:rPr>
          <w:rFonts w:ascii="Times New Roman" w:hAnsi="Times New Roman" w:cs="Times New Roman"/>
        </w:rPr>
        <w:t>mostrou ser espécime necrófago bastante ativo e dominante na região central do país.</w:t>
      </w:r>
    </w:p>
    <w:p w:rsidR="00AC4DD9" w:rsidRPr="003528DF" w:rsidRDefault="00AC4DD9" w:rsidP="00E442BA">
      <w:pPr>
        <w:ind w:firstLine="708"/>
        <w:jc w:val="both"/>
        <w:rPr>
          <w:rFonts w:ascii="Times New Roman" w:hAnsi="Times New Roman" w:cs="Times New Roman"/>
        </w:rPr>
      </w:pPr>
      <w:r w:rsidRPr="003528DF">
        <w:rPr>
          <w:rFonts w:ascii="Times New Roman" w:hAnsi="Times New Roman" w:cs="Times New Roman"/>
        </w:rPr>
        <w:t xml:space="preserve">Os insetos apresentam uma ampla relação com os outros seres vivos, consistindo em importantes participantes do processo de decomposição da matéria </w:t>
      </w:r>
      <w:proofErr w:type="gramStart"/>
      <w:r w:rsidRPr="003528DF">
        <w:rPr>
          <w:rFonts w:ascii="Times New Roman" w:hAnsi="Times New Roman" w:cs="Times New Roman"/>
        </w:rPr>
        <w:t>orgânica animal</w:t>
      </w:r>
      <w:proofErr w:type="gramEnd"/>
      <w:r w:rsidRPr="003528DF">
        <w:rPr>
          <w:rFonts w:ascii="Times New Roman" w:hAnsi="Times New Roman" w:cs="Times New Roman"/>
        </w:rPr>
        <w:t xml:space="preserve">. Devido ao olfato apurado, esses animais percebem os odores exalados pelos cadáveres muito antes que eles sejam percebidos pelos seres humanos, sendo os primeiros a chegarem à cena do crime, onde se instalam e procriam, </w:t>
      </w:r>
      <w:r w:rsidR="00E372EE" w:rsidRPr="003528DF">
        <w:rPr>
          <w:rFonts w:ascii="Times New Roman" w:hAnsi="Times New Roman" w:cs="Times New Roman"/>
        </w:rPr>
        <w:t>onde</w:t>
      </w:r>
      <w:r w:rsidRPr="003528DF">
        <w:rPr>
          <w:rFonts w:ascii="Times New Roman" w:hAnsi="Times New Roman" w:cs="Times New Roman"/>
        </w:rPr>
        <w:t xml:space="preserve"> a carne decomposta forma um ótimo hábitat, seja como sítio de cópula, estimulo a </w:t>
      </w:r>
      <w:proofErr w:type="spellStart"/>
      <w:r w:rsidRPr="003528DF">
        <w:rPr>
          <w:rFonts w:ascii="Times New Roman" w:hAnsi="Times New Roman" w:cs="Times New Roman"/>
        </w:rPr>
        <w:t>oviposição</w:t>
      </w:r>
      <w:proofErr w:type="spellEnd"/>
      <w:r w:rsidRPr="003528DF">
        <w:rPr>
          <w:rFonts w:ascii="Times New Roman" w:hAnsi="Times New Roman" w:cs="Times New Roman"/>
        </w:rPr>
        <w:t xml:space="preserve"> ou fonte </w:t>
      </w:r>
      <w:r w:rsidR="00912E2E" w:rsidRPr="003528DF">
        <w:rPr>
          <w:rFonts w:ascii="Times New Roman" w:hAnsi="Times New Roman" w:cs="Times New Roman"/>
        </w:rPr>
        <w:t>proteica</w:t>
      </w:r>
      <w:r w:rsidRPr="003528DF">
        <w:rPr>
          <w:rFonts w:ascii="Times New Roman" w:hAnsi="Times New Roman" w:cs="Times New Roman"/>
        </w:rPr>
        <w:t>. Portanto, são verdadeiras testemunhas</w:t>
      </w:r>
      <w:r w:rsidR="00E372EE" w:rsidRPr="003528DF">
        <w:rPr>
          <w:rFonts w:ascii="Times New Roman" w:hAnsi="Times New Roman" w:cs="Times New Roman"/>
        </w:rPr>
        <w:t>.</w:t>
      </w:r>
    </w:p>
    <w:p w:rsidR="00642249" w:rsidRPr="003528DF" w:rsidRDefault="00642249" w:rsidP="00642249">
      <w:pPr>
        <w:jc w:val="both"/>
        <w:rPr>
          <w:rFonts w:ascii="Times New Roman" w:hAnsi="Times New Roman" w:cs="Times New Roman"/>
        </w:rPr>
      </w:pPr>
    </w:p>
    <w:p w:rsidR="00642249" w:rsidRPr="003528DF" w:rsidRDefault="00642249" w:rsidP="00642249">
      <w:pPr>
        <w:spacing w:line="276" w:lineRule="auto"/>
        <w:rPr>
          <w:rFonts w:ascii="Times New Roman" w:hAnsi="Times New Roman" w:cs="Times New Roman"/>
        </w:rPr>
      </w:pPr>
      <w:r w:rsidRPr="003528DF">
        <w:rPr>
          <w:rFonts w:ascii="Times New Roman" w:hAnsi="Times New Roman" w:cs="Times New Roman"/>
          <w:b/>
        </w:rPr>
        <w:t xml:space="preserve">Palavras-chaves: </w:t>
      </w:r>
      <w:r w:rsidRPr="003528DF">
        <w:rPr>
          <w:rFonts w:ascii="Times New Roman" w:hAnsi="Times New Roman" w:cs="Times New Roman"/>
        </w:rPr>
        <w:t>Entomologia Fore</w:t>
      </w:r>
      <w:r w:rsidR="00A81669" w:rsidRPr="003528DF">
        <w:rPr>
          <w:rFonts w:ascii="Times New Roman" w:hAnsi="Times New Roman" w:cs="Times New Roman"/>
        </w:rPr>
        <w:t xml:space="preserve">nse, Díptera, </w:t>
      </w:r>
      <w:r w:rsidR="00001032" w:rsidRPr="003528DF">
        <w:rPr>
          <w:rFonts w:ascii="Times New Roman" w:hAnsi="Times New Roman" w:cs="Times New Roman"/>
        </w:rPr>
        <w:t xml:space="preserve">Coleópteras, </w:t>
      </w:r>
      <w:r w:rsidR="00A81669" w:rsidRPr="003528DF">
        <w:rPr>
          <w:rFonts w:ascii="Times New Roman" w:hAnsi="Times New Roman" w:cs="Times New Roman"/>
        </w:rPr>
        <w:t>Carcaça de Suínos</w:t>
      </w:r>
      <w:r w:rsidR="00001032" w:rsidRPr="003528DF">
        <w:rPr>
          <w:rFonts w:ascii="Times New Roman" w:hAnsi="Times New Roman" w:cs="Times New Roman"/>
        </w:rPr>
        <w:t>.</w:t>
      </w:r>
    </w:p>
    <w:p w:rsidR="00823EAC" w:rsidRPr="003528DF" w:rsidRDefault="00642249" w:rsidP="005F4C0D">
      <w:pPr>
        <w:spacing w:line="276" w:lineRule="auto"/>
        <w:rPr>
          <w:rFonts w:ascii="Times New Roman" w:hAnsi="Times New Roman" w:cs="Times New Roman"/>
        </w:rPr>
      </w:pPr>
      <w:r w:rsidRPr="003528DF">
        <w:rPr>
          <w:rFonts w:ascii="Times New Roman" w:hAnsi="Times New Roman" w:cs="Times New Roman"/>
          <w:b/>
        </w:rPr>
        <w:t xml:space="preserve">Agência Fomento: </w:t>
      </w:r>
      <w:r w:rsidRPr="003528DF">
        <w:rPr>
          <w:rFonts w:ascii="Times New Roman" w:hAnsi="Times New Roman" w:cs="Times New Roman"/>
        </w:rPr>
        <w:t>FAPEMAT (Fundação de Amparo de Pesquisa do Estado de Mato Grosso)</w:t>
      </w:r>
      <w:r w:rsidR="005F4C0D" w:rsidRPr="003528DF">
        <w:rPr>
          <w:rFonts w:ascii="Times New Roman" w:hAnsi="Times New Roman" w:cs="Times New Roman"/>
        </w:rPr>
        <w:t>.</w:t>
      </w:r>
    </w:p>
    <w:p w:rsidR="00E442BA" w:rsidRPr="003528DF" w:rsidRDefault="00E442BA" w:rsidP="005F4C0D">
      <w:pPr>
        <w:spacing w:line="276" w:lineRule="auto"/>
        <w:rPr>
          <w:rFonts w:ascii="Times New Roman" w:hAnsi="Times New Roman" w:cs="Times New Roman"/>
        </w:rPr>
      </w:pPr>
    </w:p>
    <w:p w:rsidR="00E442BA" w:rsidRDefault="00E442BA" w:rsidP="005F4C0D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A47666" w:rsidRPr="00E442BA" w:rsidRDefault="00E442BA" w:rsidP="005F4C0D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E442BA">
        <w:rPr>
          <w:rFonts w:ascii="Times New Roman" w:hAnsi="Times New Roman" w:cs="Times New Roman"/>
          <w:b/>
          <w:sz w:val="20"/>
          <w:szCs w:val="20"/>
        </w:rPr>
        <w:t>REFERÊNCIAS BIBLIOGRÁFICAS</w:t>
      </w:r>
    </w:p>
    <w:p w:rsidR="00E442BA" w:rsidRDefault="00E442BA" w:rsidP="005F4C0D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E442BA" w:rsidRPr="00E442BA" w:rsidRDefault="00E442BA" w:rsidP="00E442BA">
      <w:pPr>
        <w:pStyle w:val="PargrafodaLista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442BA">
        <w:rPr>
          <w:rFonts w:ascii="Times New Roman" w:hAnsi="Times New Roman" w:cs="Times New Roman"/>
          <w:sz w:val="20"/>
          <w:szCs w:val="20"/>
          <w:lang w:val="en-US"/>
        </w:rPr>
        <w:t>HEBERT PDN; CYMINSKA A; BALL SL &amp; WAARD JR. (2003). Biological identifications through DNA barcodes. Proceedings of Royal Society of London. Series B, Biological Sciences 270: S569-S599.</w:t>
      </w:r>
    </w:p>
    <w:p w:rsidR="00E442BA" w:rsidRPr="00E442BA" w:rsidRDefault="00E442BA" w:rsidP="00E442BA">
      <w:pPr>
        <w:pStyle w:val="PargrafodaLista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42BA">
        <w:rPr>
          <w:rFonts w:ascii="Times New Roman" w:hAnsi="Times New Roman" w:cs="Times New Roman"/>
          <w:sz w:val="20"/>
          <w:szCs w:val="20"/>
        </w:rPr>
        <w:t xml:space="preserve">MIRANDA G; JACQUES G; ALMEIDA MP; SILVA MSB. (2006). Coleta de amostras de insetos para fins forenses. Brasília, Ministério da Justiça, </w:t>
      </w:r>
      <w:r w:rsidR="00912E2E">
        <w:rPr>
          <w:rFonts w:ascii="Times New Roman" w:hAnsi="Times New Roman" w:cs="Times New Roman"/>
          <w:sz w:val="20"/>
          <w:szCs w:val="20"/>
        </w:rPr>
        <w:t>IV</w:t>
      </w:r>
      <w:r w:rsidRPr="00E442BA">
        <w:rPr>
          <w:rFonts w:ascii="Times New Roman" w:hAnsi="Times New Roman" w:cs="Times New Roman"/>
          <w:sz w:val="20"/>
          <w:szCs w:val="20"/>
        </w:rPr>
        <w:t xml:space="preserve"> + 11 p.</w:t>
      </w:r>
    </w:p>
    <w:p w:rsidR="00E442BA" w:rsidRPr="00E442BA" w:rsidRDefault="00E442BA" w:rsidP="00E442BA">
      <w:pPr>
        <w:pStyle w:val="PargrafodaLista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42BA">
        <w:rPr>
          <w:rFonts w:ascii="Times New Roman" w:hAnsi="Times New Roman" w:cs="Times New Roman"/>
          <w:sz w:val="20"/>
          <w:szCs w:val="20"/>
        </w:rPr>
        <w:t>OLIVEIRA-COSTA, J. (2011). Entomologia forense: quando os insetos são vestígios. 3ed. São Paulo: Editora Millenium, 502p.</w:t>
      </w:r>
    </w:p>
    <w:p w:rsidR="00E442BA" w:rsidRPr="00E442BA" w:rsidRDefault="00E442BA" w:rsidP="00E442BA">
      <w:pPr>
        <w:pStyle w:val="PargrafodaLista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42BA">
        <w:rPr>
          <w:rFonts w:ascii="Times New Roman" w:hAnsi="Times New Roman" w:cs="Times New Roman"/>
          <w:sz w:val="20"/>
          <w:szCs w:val="20"/>
          <w:lang w:val="en-US"/>
        </w:rPr>
        <w:t xml:space="preserve">TOMBERLIN JK, MOHR R, BENBOW ME, TARONE AM, VANLAERHOVEN S. (2011). A roadmap for bridging basic and applied research in forensic entomology. </w:t>
      </w:r>
      <w:proofErr w:type="spellStart"/>
      <w:r w:rsidRPr="00E442BA">
        <w:rPr>
          <w:rFonts w:ascii="Times New Roman" w:hAnsi="Times New Roman" w:cs="Times New Roman"/>
          <w:sz w:val="20"/>
          <w:szCs w:val="20"/>
        </w:rPr>
        <w:t>Annual</w:t>
      </w:r>
      <w:proofErr w:type="spellEnd"/>
      <w:r w:rsidRPr="00E442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42BA">
        <w:rPr>
          <w:rFonts w:ascii="Times New Roman" w:hAnsi="Times New Roman" w:cs="Times New Roman"/>
          <w:sz w:val="20"/>
          <w:szCs w:val="20"/>
        </w:rPr>
        <w:t>Review</w:t>
      </w:r>
      <w:proofErr w:type="spellEnd"/>
      <w:r w:rsidRPr="00E442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42BA">
        <w:rPr>
          <w:rFonts w:ascii="Times New Roman" w:hAnsi="Times New Roman" w:cs="Times New Roman"/>
          <w:sz w:val="20"/>
          <w:szCs w:val="20"/>
        </w:rPr>
        <w:t>Entomology</w:t>
      </w:r>
      <w:proofErr w:type="spellEnd"/>
      <w:r w:rsidRPr="00E442BA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E442BA">
        <w:rPr>
          <w:rFonts w:ascii="Times New Roman" w:hAnsi="Times New Roman" w:cs="Times New Roman"/>
          <w:sz w:val="20"/>
          <w:szCs w:val="20"/>
        </w:rPr>
        <w:t>56:401</w:t>
      </w:r>
      <w:proofErr w:type="gramEnd"/>
      <w:r w:rsidRPr="00E442BA">
        <w:rPr>
          <w:rFonts w:ascii="Times New Roman" w:hAnsi="Times New Roman" w:cs="Times New Roman"/>
          <w:sz w:val="20"/>
          <w:szCs w:val="20"/>
        </w:rPr>
        <w:t xml:space="preserve">-21. </w:t>
      </w:r>
    </w:p>
    <w:p w:rsidR="00E442BA" w:rsidRPr="00603881" w:rsidRDefault="00E442BA" w:rsidP="00E442BA">
      <w:pPr>
        <w:pStyle w:val="PargrafodaLista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442BA">
        <w:rPr>
          <w:rFonts w:ascii="Times New Roman" w:hAnsi="Times New Roman" w:cs="Times New Roman"/>
          <w:sz w:val="20"/>
          <w:szCs w:val="20"/>
          <w:lang w:val="en-US"/>
        </w:rPr>
        <w:t xml:space="preserve">VASCONCELOS SD &amp; ARAÚJO MCS. (2012). </w:t>
      </w:r>
      <w:proofErr w:type="spellStart"/>
      <w:proofErr w:type="gramStart"/>
      <w:r w:rsidRPr="00E442BA">
        <w:rPr>
          <w:rFonts w:ascii="Times New Roman" w:hAnsi="Times New Roman" w:cs="Times New Roman"/>
          <w:sz w:val="20"/>
          <w:szCs w:val="20"/>
          <w:lang w:val="en-US"/>
        </w:rPr>
        <w:t>Necrophagous</w:t>
      </w:r>
      <w:proofErr w:type="spellEnd"/>
      <w:proofErr w:type="gramEnd"/>
      <w:r w:rsidRPr="00E442BA">
        <w:rPr>
          <w:rFonts w:ascii="Times New Roman" w:hAnsi="Times New Roman" w:cs="Times New Roman"/>
          <w:sz w:val="20"/>
          <w:szCs w:val="20"/>
          <w:lang w:val="en-US"/>
        </w:rPr>
        <w:t xml:space="preserve"> species of </w:t>
      </w:r>
      <w:proofErr w:type="spellStart"/>
      <w:r w:rsidRPr="00E442BA">
        <w:rPr>
          <w:rFonts w:ascii="Times New Roman" w:hAnsi="Times New Roman" w:cs="Times New Roman"/>
          <w:sz w:val="20"/>
          <w:szCs w:val="20"/>
          <w:lang w:val="en-US"/>
        </w:rPr>
        <w:t>Diptera</w:t>
      </w:r>
      <w:proofErr w:type="spellEnd"/>
      <w:r w:rsidRPr="00E442BA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proofErr w:type="spellStart"/>
      <w:r w:rsidRPr="00E442BA">
        <w:rPr>
          <w:rFonts w:ascii="Times New Roman" w:hAnsi="Times New Roman" w:cs="Times New Roman"/>
          <w:sz w:val="20"/>
          <w:szCs w:val="20"/>
          <w:lang w:val="en-US"/>
        </w:rPr>
        <w:t>Coleoptera</w:t>
      </w:r>
      <w:proofErr w:type="spellEnd"/>
      <w:r w:rsidRPr="00E442BA">
        <w:rPr>
          <w:rFonts w:ascii="Times New Roman" w:hAnsi="Times New Roman" w:cs="Times New Roman"/>
          <w:sz w:val="20"/>
          <w:szCs w:val="20"/>
          <w:lang w:val="en-US"/>
        </w:rPr>
        <w:t xml:space="preserve"> in northeaster </w:t>
      </w:r>
      <w:proofErr w:type="spellStart"/>
      <w:r w:rsidRPr="00E442BA">
        <w:rPr>
          <w:rFonts w:ascii="Times New Roman" w:hAnsi="Times New Roman" w:cs="Times New Roman"/>
          <w:sz w:val="20"/>
          <w:szCs w:val="20"/>
          <w:lang w:val="en-US"/>
        </w:rPr>
        <w:t>Brasil</w:t>
      </w:r>
      <w:proofErr w:type="spellEnd"/>
      <w:r w:rsidRPr="00E442BA">
        <w:rPr>
          <w:rFonts w:ascii="Times New Roman" w:hAnsi="Times New Roman" w:cs="Times New Roman"/>
          <w:sz w:val="20"/>
          <w:szCs w:val="20"/>
          <w:lang w:val="en-US"/>
        </w:rPr>
        <w:t xml:space="preserve">: state of the art and challengers for the Forensic Entomologist. </w:t>
      </w:r>
      <w:proofErr w:type="spellStart"/>
      <w:r w:rsidRPr="00603881">
        <w:rPr>
          <w:rFonts w:ascii="Times New Roman" w:hAnsi="Times New Roman" w:cs="Times New Roman"/>
          <w:i/>
          <w:sz w:val="20"/>
          <w:szCs w:val="20"/>
          <w:lang w:val="en-US"/>
        </w:rPr>
        <w:t>Revista</w:t>
      </w:r>
      <w:proofErr w:type="spellEnd"/>
      <w:r w:rsidRPr="0060388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603881">
        <w:rPr>
          <w:rFonts w:ascii="Times New Roman" w:hAnsi="Times New Roman" w:cs="Times New Roman"/>
          <w:i/>
          <w:sz w:val="20"/>
          <w:szCs w:val="20"/>
          <w:lang w:val="en-US"/>
        </w:rPr>
        <w:t>Brasileira</w:t>
      </w:r>
      <w:proofErr w:type="spellEnd"/>
      <w:r w:rsidRPr="0060388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de </w:t>
      </w:r>
      <w:proofErr w:type="spellStart"/>
      <w:r w:rsidRPr="00603881">
        <w:rPr>
          <w:rFonts w:ascii="Times New Roman" w:hAnsi="Times New Roman" w:cs="Times New Roman"/>
          <w:i/>
          <w:sz w:val="20"/>
          <w:szCs w:val="20"/>
          <w:lang w:val="en-US"/>
        </w:rPr>
        <w:t>Entomologia</w:t>
      </w:r>
      <w:proofErr w:type="spellEnd"/>
      <w:r w:rsidRPr="00603881">
        <w:rPr>
          <w:rFonts w:ascii="Times New Roman" w:hAnsi="Times New Roman" w:cs="Times New Roman"/>
          <w:sz w:val="20"/>
          <w:szCs w:val="20"/>
          <w:lang w:val="en-US"/>
        </w:rPr>
        <w:t xml:space="preserve"> 56(1):7-14.</w:t>
      </w:r>
    </w:p>
    <w:sectPr w:rsidR="00E442BA" w:rsidRPr="00603881" w:rsidSect="002B7EBD">
      <w:headerReference w:type="default" r:id="rId9"/>
      <w:footerReference w:type="default" r:id="rId10"/>
      <w:pgSz w:w="11900" w:h="16840" w:code="9"/>
      <w:pgMar w:top="119" w:right="1127" w:bottom="720" w:left="993" w:header="0" w:footer="5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C19" w:rsidRDefault="00541C19" w:rsidP="00087765">
      <w:pPr>
        <w:spacing w:line="240" w:lineRule="auto"/>
      </w:pPr>
      <w:r>
        <w:separator/>
      </w:r>
    </w:p>
  </w:endnote>
  <w:endnote w:type="continuationSeparator" w:id="0">
    <w:p w:rsidR="00541C19" w:rsidRDefault="00541C19" w:rsidP="00087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894420"/>
      <w:docPartObj>
        <w:docPartGallery w:val="Page Numbers (Bottom of Page)"/>
        <w:docPartUnique/>
      </w:docPartObj>
    </w:sdtPr>
    <w:sdtEndPr/>
    <w:sdtContent>
      <w:p w:rsidR="00061B96" w:rsidRDefault="00061B9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872">
          <w:rPr>
            <w:noProof/>
          </w:rPr>
          <w:t>1</w:t>
        </w:r>
        <w:r>
          <w:fldChar w:fldCharType="end"/>
        </w:r>
      </w:p>
    </w:sdtContent>
  </w:sdt>
  <w:p w:rsidR="001A1A40" w:rsidRDefault="001A1A40" w:rsidP="00911CB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C19" w:rsidRDefault="00541C19" w:rsidP="00087765">
      <w:pPr>
        <w:spacing w:line="240" w:lineRule="auto"/>
      </w:pPr>
      <w:r>
        <w:separator/>
      </w:r>
    </w:p>
  </w:footnote>
  <w:footnote w:type="continuationSeparator" w:id="0">
    <w:p w:rsidR="00541C19" w:rsidRDefault="00541C19" w:rsidP="000877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FA" w:rsidRDefault="00E53FFA" w:rsidP="00087765">
    <w:pPr>
      <w:pStyle w:val="Cabealho"/>
      <w:jc w:val="center"/>
      <w:rPr>
        <w:rStyle w:val="nfase"/>
        <w:rFonts w:ascii="Helvetica" w:hAnsi="Helvetica" w:cs="Helvetica"/>
        <w:color w:val="333333"/>
        <w:sz w:val="21"/>
        <w:szCs w:val="21"/>
        <w:shd w:val="clear" w:color="auto" w:fill="FFFFFF"/>
      </w:rPr>
    </w:pPr>
  </w:p>
  <w:p w:rsidR="00E53FFA" w:rsidRDefault="00E53FFA" w:rsidP="00087765">
    <w:pPr>
      <w:pStyle w:val="Cabealho"/>
      <w:jc w:val="center"/>
      <w:rPr>
        <w:rStyle w:val="nfase"/>
        <w:rFonts w:ascii="Helvetica" w:hAnsi="Helvetica" w:cs="Helvetica"/>
        <w:color w:val="333333"/>
        <w:sz w:val="21"/>
        <w:szCs w:val="21"/>
        <w:shd w:val="clear" w:color="auto" w:fill="FFFFFF"/>
      </w:rPr>
    </w:pPr>
  </w:p>
  <w:p w:rsidR="00E53FFA" w:rsidRPr="00E53FFA" w:rsidRDefault="00E53FFA" w:rsidP="00087765">
    <w:pPr>
      <w:pStyle w:val="Cabealho"/>
      <w:jc w:val="center"/>
      <w:rPr>
        <w:rFonts w:ascii="Helvetica" w:hAnsi="Helvetica" w:cs="Helvetica"/>
        <w:b/>
        <w:color w:val="333333"/>
        <w:sz w:val="24"/>
        <w:szCs w:val="24"/>
        <w:shd w:val="clear" w:color="auto" w:fill="FFFFFF"/>
      </w:rPr>
    </w:pPr>
    <w:proofErr w:type="gramStart"/>
    <w:r w:rsidRPr="00E53FFA">
      <w:rPr>
        <w:rStyle w:val="nfase"/>
        <w:rFonts w:ascii="Helvetica" w:hAnsi="Helvetica" w:cs="Helvetica"/>
        <w:b/>
        <w:color w:val="333333"/>
        <w:sz w:val="24"/>
        <w:szCs w:val="24"/>
        <w:shd w:val="clear" w:color="auto" w:fill="FFFFFF"/>
      </w:rPr>
      <w:t>XXIV Congresso Nacional de Criminalística, VII Congresso Internacional de Perícia Criminal e XXIV Exposição de Tecnologias Aplicadas à Criminalística</w:t>
    </w:r>
    <w:r w:rsidRPr="00E53FFA">
      <w:rPr>
        <w:rFonts w:ascii="Helvetica" w:hAnsi="Helvetica" w:cs="Helvetica"/>
        <w:b/>
        <w:color w:val="333333"/>
        <w:sz w:val="24"/>
        <w:szCs w:val="24"/>
        <w:shd w:val="clear" w:color="auto" w:fill="FFFFFF"/>
      </w:rPr>
      <w:t>”</w:t>
    </w:r>
    <w:proofErr w:type="gramEnd"/>
    <w:r w:rsidRPr="00E53FFA">
      <w:rPr>
        <w:rFonts w:ascii="Helvetica" w:hAnsi="Helvetica" w:cs="Helvetica"/>
        <w:b/>
        <w:color w:val="333333"/>
        <w:sz w:val="24"/>
        <w:szCs w:val="24"/>
        <w:shd w:val="clear" w:color="auto" w:fill="FFFFFF"/>
      </w:rPr>
      <w:t>.</w:t>
    </w:r>
  </w:p>
  <w:p w:rsidR="00551C4F" w:rsidRPr="00E53FFA" w:rsidRDefault="00E53FFA" w:rsidP="00087765">
    <w:pPr>
      <w:pStyle w:val="Cabealho"/>
      <w:jc w:val="center"/>
      <w:rPr>
        <w:b/>
        <w:noProof/>
        <w:lang w:eastAsia="pt-BR"/>
      </w:rPr>
    </w:pPr>
    <w:r w:rsidRPr="00E53FFA">
      <w:rPr>
        <w:rFonts w:ascii="Helvetica" w:hAnsi="Helvetica" w:cs="Helvetica"/>
        <w:b/>
        <w:color w:val="333333"/>
        <w:shd w:val="clear" w:color="auto" w:fill="FFFFFF"/>
      </w:rPr>
      <w:t>“</w:t>
    </w:r>
    <w:r w:rsidRPr="00E53FFA">
      <w:rPr>
        <w:rStyle w:val="nfase"/>
        <w:rFonts w:ascii="Helvetica" w:hAnsi="Helvetica" w:cs="Helvetica"/>
        <w:b/>
        <w:color w:val="333333"/>
        <w:shd w:val="clear" w:color="auto" w:fill="FFFFFF"/>
      </w:rPr>
      <w:t>Florianópolis-SC, 02 a 06 de outubro de 2017</w:t>
    </w:r>
    <w:proofErr w:type="gramStart"/>
    <w:r w:rsidRPr="00E53FFA">
      <w:rPr>
        <w:rFonts w:ascii="Helvetica" w:hAnsi="Helvetica" w:cs="Helvetica"/>
        <w:b/>
        <w:color w:val="333333"/>
        <w:shd w:val="clear" w:color="auto" w:fill="FFFFFF"/>
      </w:rPr>
      <w:t>”</w:t>
    </w:r>
    <w:proofErr w:type="gramEnd"/>
  </w:p>
  <w:p w:rsidR="00551C4F" w:rsidRDefault="00551C4F" w:rsidP="0008776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F04AB"/>
    <w:multiLevelType w:val="hybridMultilevel"/>
    <w:tmpl w:val="A84625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65"/>
    <w:rsid w:val="00001032"/>
    <w:rsid w:val="00015557"/>
    <w:rsid w:val="00040150"/>
    <w:rsid w:val="000420AC"/>
    <w:rsid w:val="00043F5B"/>
    <w:rsid w:val="000446CA"/>
    <w:rsid w:val="00055D0D"/>
    <w:rsid w:val="00061B96"/>
    <w:rsid w:val="000853A2"/>
    <w:rsid w:val="00087765"/>
    <w:rsid w:val="000F1515"/>
    <w:rsid w:val="001048DC"/>
    <w:rsid w:val="00110E31"/>
    <w:rsid w:val="0013273E"/>
    <w:rsid w:val="00133C7F"/>
    <w:rsid w:val="00197B88"/>
    <w:rsid w:val="001A1A40"/>
    <w:rsid w:val="0021074F"/>
    <w:rsid w:val="00224896"/>
    <w:rsid w:val="00252C08"/>
    <w:rsid w:val="0028024E"/>
    <w:rsid w:val="002913B6"/>
    <w:rsid w:val="002B7EBD"/>
    <w:rsid w:val="002C4382"/>
    <w:rsid w:val="003300D9"/>
    <w:rsid w:val="00337776"/>
    <w:rsid w:val="0035200D"/>
    <w:rsid w:val="003528DF"/>
    <w:rsid w:val="003737F4"/>
    <w:rsid w:val="003918CF"/>
    <w:rsid w:val="00391AE7"/>
    <w:rsid w:val="003B59A4"/>
    <w:rsid w:val="003D6EC8"/>
    <w:rsid w:val="003E12CE"/>
    <w:rsid w:val="00400992"/>
    <w:rsid w:val="00434CB1"/>
    <w:rsid w:val="004C52E1"/>
    <w:rsid w:val="00507F33"/>
    <w:rsid w:val="005125C2"/>
    <w:rsid w:val="005235B8"/>
    <w:rsid w:val="00525AA2"/>
    <w:rsid w:val="00530B17"/>
    <w:rsid w:val="00541C19"/>
    <w:rsid w:val="00551C4F"/>
    <w:rsid w:val="00581CC2"/>
    <w:rsid w:val="005B2279"/>
    <w:rsid w:val="005B38FD"/>
    <w:rsid w:val="005C01D7"/>
    <w:rsid w:val="005D588A"/>
    <w:rsid w:val="005F4C0D"/>
    <w:rsid w:val="00603881"/>
    <w:rsid w:val="00614DF9"/>
    <w:rsid w:val="006244DA"/>
    <w:rsid w:val="00642249"/>
    <w:rsid w:val="006948C0"/>
    <w:rsid w:val="006C7431"/>
    <w:rsid w:val="006E0862"/>
    <w:rsid w:val="00700B04"/>
    <w:rsid w:val="007162B5"/>
    <w:rsid w:val="00755725"/>
    <w:rsid w:val="00757BCE"/>
    <w:rsid w:val="00780DA5"/>
    <w:rsid w:val="007844B7"/>
    <w:rsid w:val="00792161"/>
    <w:rsid w:val="00792D37"/>
    <w:rsid w:val="007B3436"/>
    <w:rsid w:val="007F5135"/>
    <w:rsid w:val="00811034"/>
    <w:rsid w:val="00816872"/>
    <w:rsid w:val="00823EAC"/>
    <w:rsid w:val="008267C4"/>
    <w:rsid w:val="008437DA"/>
    <w:rsid w:val="00847EEE"/>
    <w:rsid w:val="00883621"/>
    <w:rsid w:val="008A328D"/>
    <w:rsid w:val="008B60D0"/>
    <w:rsid w:val="008D5EB0"/>
    <w:rsid w:val="008F0789"/>
    <w:rsid w:val="00911CB0"/>
    <w:rsid w:val="00912E2E"/>
    <w:rsid w:val="00932873"/>
    <w:rsid w:val="0094129E"/>
    <w:rsid w:val="00967295"/>
    <w:rsid w:val="009702BD"/>
    <w:rsid w:val="00975C1D"/>
    <w:rsid w:val="009770DA"/>
    <w:rsid w:val="009B378D"/>
    <w:rsid w:val="009E307F"/>
    <w:rsid w:val="009F2F4E"/>
    <w:rsid w:val="00A12456"/>
    <w:rsid w:val="00A33CBE"/>
    <w:rsid w:val="00A47666"/>
    <w:rsid w:val="00A47AEA"/>
    <w:rsid w:val="00A53DA2"/>
    <w:rsid w:val="00A5445B"/>
    <w:rsid w:val="00A64B30"/>
    <w:rsid w:val="00A81669"/>
    <w:rsid w:val="00A86EC2"/>
    <w:rsid w:val="00AA709C"/>
    <w:rsid w:val="00AB3B8B"/>
    <w:rsid w:val="00AB5715"/>
    <w:rsid w:val="00AC1153"/>
    <w:rsid w:val="00AC4DD9"/>
    <w:rsid w:val="00AF5093"/>
    <w:rsid w:val="00B028AB"/>
    <w:rsid w:val="00B47AFF"/>
    <w:rsid w:val="00B55E93"/>
    <w:rsid w:val="00BE1CF6"/>
    <w:rsid w:val="00BE4C3A"/>
    <w:rsid w:val="00BF7360"/>
    <w:rsid w:val="00C13146"/>
    <w:rsid w:val="00C44148"/>
    <w:rsid w:val="00C4515E"/>
    <w:rsid w:val="00C76693"/>
    <w:rsid w:val="00C8075C"/>
    <w:rsid w:val="00DA5303"/>
    <w:rsid w:val="00DC7202"/>
    <w:rsid w:val="00DD662D"/>
    <w:rsid w:val="00DE5BBC"/>
    <w:rsid w:val="00E125FE"/>
    <w:rsid w:val="00E249D0"/>
    <w:rsid w:val="00E27C42"/>
    <w:rsid w:val="00E300C8"/>
    <w:rsid w:val="00E33090"/>
    <w:rsid w:val="00E372EE"/>
    <w:rsid w:val="00E442BA"/>
    <w:rsid w:val="00E53FFA"/>
    <w:rsid w:val="00E64691"/>
    <w:rsid w:val="00E819DD"/>
    <w:rsid w:val="00E91566"/>
    <w:rsid w:val="00E93EDC"/>
    <w:rsid w:val="00EC053B"/>
    <w:rsid w:val="00EC0C90"/>
    <w:rsid w:val="00ED7497"/>
    <w:rsid w:val="00EF6686"/>
    <w:rsid w:val="00F0604E"/>
    <w:rsid w:val="00F54968"/>
    <w:rsid w:val="00F70E95"/>
    <w:rsid w:val="00F76EBD"/>
    <w:rsid w:val="00FA7FE7"/>
    <w:rsid w:val="00FC66CB"/>
    <w:rsid w:val="00FC73BD"/>
    <w:rsid w:val="00FD526C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776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7765"/>
  </w:style>
  <w:style w:type="paragraph" w:styleId="Rodap">
    <w:name w:val="footer"/>
    <w:basedOn w:val="Normal"/>
    <w:link w:val="RodapChar"/>
    <w:uiPriority w:val="99"/>
    <w:unhideWhenUsed/>
    <w:rsid w:val="0008776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7765"/>
  </w:style>
  <w:style w:type="paragraph" w:styleId="NormalWeb">
    <w:name w:val="Normal (Web)"/>
    <w:basedOn w:val="Normal"/>
    <w:uiPriority w:val="99"/>
    <w:semiHidden/>
    <w:unhideWhenUsed/>
    <w:rsid w:val="00A5445B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5C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C1D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E53FFA"/>
    <w:rPr>
      <w:i/>
      <w:iCs/>
    </w:rPr>
  </w:style>
  <w:style w:type="paragraph" w:styleId="PargrafodaLista">
    <w:name w:val="List Paragraph"/>
    <w:basedOn w:val="Normal"/>
    <w:uiPriority w:val="34"/>
    <w:qFormat/>
    <w:rsid w:val="00E44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776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7765"/>
  </w:style>
  <w:style w:type="paragraph" w:styleId="Rodap">
    <w:name w:val="footer"/>
    <w:basedOn w:val="Normal"/>
    <w:link w:val="RodapChar"/>
    <w:uiPriority w:val="99"/>
    <w:unhideWhenUsed/>
    <w:rsid w:val="0008776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7765"/>
  </w:style>
  <w:style w:type="paragraph" w:styleId="NormalWeb">
    <w:name w:val="Normal (Web)"/>
    <w:basedOn w:val="Normal"/>
    <w:uiPriority w:val="99"/>
    <w:semiHidden/>
    <w:unhideWhenUsed/>
    <w:rsid w:val="00A5445B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5C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C1D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E53FFA"/>
    <w:rPr>
      <w:i/>
      <w:iCs/>
    </w:rPr>
  </w:style>
  <w:style w:type="paragraph" w:styleId="PargrafodaLista">
    <w:name w:val="List Paragraph"/>
    <w:basedOn w:val="Normal"/>
    <w:uiPriority w:val="34"/>
    <w:qFormat/>
    <w:rsid w:val="00E44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FBBE7-8442-40A4-94CC-AB841A7B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Specialita</dc:creator>
  <cp:lastModifiedBy>Attitude 3</cp:lastModifiedBy>
  <cp:revision>2</cp:revision>
  <cp:lastPrinted>2016-09-07T16:10:00Z</cp:lastPrinted>
  <dcterms:created xsi:type="dcterms:W3CDTF">2017-07-20T17:11:00Z</dcterms:created>
  <dcterms:modified xsi:type="dcterms:W3CDTF">2017-07-20T17:11:00Z</dcterms:modified>
</cp:coreProperties>
</file>