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71" w:rsidRDefault="00BF7371" w:rsidP="003270C9">
      <w:pPr>
        <w:jc w:val="center"/>
        <w:rPr>
          <w:b/>
          <w:caps/>
          <w:szCs w:val="24"/>
        </w:rPr>
      </w:pPr>
    </w:p>
    <w:p w:rsidR="00BF7371" w:rsidRPr="00BF7371" w:rsidRDefault="00BF7371" w:rsidP="00BF7371">
      <w:pPr>
        <w:spacing w:after="0" w:line="240" w:lineRule="auto"/>
        <w:jc w:val="center"/>
        <w:rPr>
          <w:b/>
          <w:bCs/>
          <w:color w:val="000000"/>
        </w:rPr>
      </w:pPr>
      <w:r w:rsidRPr="00BF7371">
        <w:rPr>
          <w:b/>
          <w:bCs/>
          <w:color w:val="000000"/>
        </w:rPr>
        <w:t xml:space="preserve">ANÁLISE MORFOMÉTRICA DE </w:t>
      </w:r>
      <w:proofErr w:type="spellStart"/>
      <w:r w:rsidRPr="00BF7371">
        <w:rPr>
          <w:bCs/>
          <w:i/>
          <w:color w:val="000000"/>
        </w:rPr>
        <w:t>Nerita</w:t>
      </w:r>
      <w:proofErr w:type="spellEnd"/>
      <w:r w:rsidRPr="00BF7371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zebra</w:t>
      </w:r>
      <w:r w:rsidRPr="00BF7371">
        <w:rPr>
          <w:bCs/>
          <w:color w:val="000000"/>
        </w:rPr>
        <w:t xml:space="preserve"> </w:t>
      </w:r>
      <w:r w:rsidRPr="00BF7371">
        <w:rPr>
          <w:b/>
          <w:bCs/>
          <w:color w:val="000000"/>
        </w:rPr>
        <w:t xml:space="preserve">(GASTROPODA: NERITIDAE) DA PRAIA </w:t>
      </w:r>
      <w:r>
        <w:rPr>
          <w:b/>
          <w:bCs/>
          <w:color w:val="000000"/>
        </w:rPr>
        <w:t>DO FAROL</w:t>
      </w:r>
      <w:r w:rsidRPr="00BF737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MUNICÍPIO SOURE, </w:t>
      </w:r>
      <w:r w:rsidR="00D85081">
        <w:rPr>
          <w:b/>
          <w:bCs/>
          <w:color w:val="000000"/>
        </w:rPr>
        <w:t>MARAJÓ</w:t>
      </w:r>
      <w:r>
        <w:rPr>
          <w:b/>
          <w:bCs/>
          <w:color w:val="000000"/>
        </w:rPr>
        <w:t>- P</w:t>
      </w:r>
      <w:r w:rsidR="00D90658">
        <w:rPr>
          <w:b/>
          <w:bCs/>
          <w:color w:val="000000"/>
        </w:rPr>
        <w:t>A</w:t>
      </w:r>
      <w:r>
        <w:rPr>
          <w:b/>
          <w:bCs/>
          <w:color w:val="000000"/>
        </w:rPr>
        <w:t>R</w:t>
      </w:r>
      <w:r w:rsidR="00D90658">
        <w:rPr>
          <w:b/>
          <w:bCs/>
          <w:color w:val="000000"/>
        </w:rPr>
        <w:t>Á</w:t>
      </w:r>
    </w:p>
    <w:p w:rsidR="00BF7371" w:rsidRDefault="00BF7371" w:rsidP="003270C9">
      <w:pPr>
        <w:jc w:val="center"/>
        <w:rPr>
          <w:b/>
          <w:caps/>
          <w:szCs w:val="24"/>
        </w:rPr>
      </w:pPr>
    </w:p>
    <w:p w:rsidR="003270C9" w:rsidRPr="00FC5D14" w:rsidRDefault="00D37BDD" w:rsidP="00FC5D14">
      <w:pPr>
        <w:jc w:val="center"/>
        <w:rPr>
          <w:b/>
          <w:caps/>
          <w:szCs w:val="24"/>
        </w:rPr>
      </w:pPr>
      <w:r w:rsidRPr="00D37BDD">
        <w:rPr>
          <w:b/>
          <w:szCs w:val="24"/>
        </w:rPr>
        <w:t>Ana Luiza de Farias Lima Lucas</w:t>
      </w:r>
      <w:r>
        <w:rPr>
          <w:b/>
          <w:szCs w:val="24"/>
          <w:vertAlign w:val="superscript"/>
        </w:rPr>
        <w:t>1</w:t>
      </w:r>
      <w:r w:rsidRPr="00D37BDD">
        <w:rPr>
          <w:b/>
          <w:szCs w:val="24"/>
        </w:rPr>
        <w:t>;</w:t>
      </w:r>
      <w:r>
        <w:rPr>
          <w:b/>
          <w:szCs w:val="24"/>
        </w:rPr>
        <w:t xml:space="preserve"> </w:t>
      </w:r>
      <w:r w:rsidR="00BF7371">
        <w:rPr>
          <w:b/>
          <w:szCs w:val="24"/>
        </w:rPr>
        <w:t>Alessandra Silva de Assis</w:t>
      </w:r>
      <w:r>
        <w:rPr>
          <w:b/>
          <w:szCs w:val="24"/>
          <w:vertAlign w:val="superscript"/>
        </w:rPr>
        <w:t>2</w:t>
      </w:r>
      <w:r w:rsidRPr="00D37BDD">
        <w:rPr>
          <w:b/>
          <w:szCs w:val="24"/>
        </w:rPr>
        <w:t>*</w:t>
      </w:r>
      <w:r w:rsidR="00BF7371">
        <w:rPr>
          <w:b/>
          <w:szCs w:val="24"/>
        </w:rPr>
        <w:t>;</w:t>
      </w:r>
      <w:r>
        <w:rPr>
          <w:b/>
          <w:szCs w:val="24"/>
        </w:rPr>
        <w:t xml:space="preserve"> </w:t>
      </w:r>
      <w:r w:rsidR="00931A4A" w:rsidRPr="00931A4A">
        <w:rPr>
          <w:b/>
          <w:szCs w:val="24"/>
        </w:rPr>
        <w:t>Conceição de Nazareth de Oliveira Bezerra Medeiros</w:t>
      </w:r>
      <w:r w:rsidRPr="00D37BDD">
        <w:rPr>
          <w:b/>
          <w:szCs w:val="24"/>
          <w:vertAlign w:val="superscript"/>
        </w:rPr>
        <w:t>3</w:t>
      </w:r>
      <w:r>
        <w:rPr>
          <w:b/>
          <w:szCs w:val="24"/>
        </w:rPr>
        <w:t>;</w:t>
      </w:r>
      <w:r w:rsidR="00BF7371">
        <w:rPr>
          <w:b/>
          <w:szCs w:val="24"/>
        </w:rPr>
        <w:t xml:space="preserve"> Pamela Silva da Silva</w:t>
      </w:r>
      <w:r w:rsidRPr="00D37BDD">
        <w:rPr>
          <w:b/>
          <w:szCs w:val="24"/>
          <w:vertAlign w:val="superscript"/>
        </w:rPr>
        <w:t>4</w:t>
      </w:r>
      <w:r w:rsidR="00BF7371">
        <w:rPr>
          <w:b/>
          <w:szCs w:val="24"/>
        </w:rPr>
        <w:t xml:space="preserve">; </w:t>
      </w:r>
      <w:proofErr w:type="spellStart"/>
      <w:r w:rsidR="00BF7371">
        <w:rPr>
          <w:b/>
          <w:szCs w:val="24"/>
        </w:rPr>
        <w:t>Rayanne</w:t>
      </w:r>
      <w:proofErr w:type="spellEnd"/>
      <w:r w:rsidR="00BF7371">
        <w:rPr>
          <w:b/>
          <w:szCs w:val="24"/>
        </w:rPr>
        <w:t xml:space="preserve"> de </w:t>
      </w:r>
      <w:proofErr w:type="spellStart"/>
      <w:r w:rsidR="00BF7371">
        <w:rPr>
          <w:b/>
          <w:szCs w:val="24"/>
        </w:rPr>
        <w:t>Kassia</w:t>
      </w:r>
      <w:proofErr w:type="spellEnd"/>
      <w:r w:rsidR="00BF7371">
        <w:rPr>
          <w:b/>
          <w:szCs w:val="24"/>
        </w:rPr>
        <w:t xml:space="preserve"> Carvalho Salimos</w:t>
      </w:r>
      <w:r w:rsidRPr="00D37BDD">
        <w:rPr>
          <w:b/>
          <w:szCs w:val="24"/>
          <w:vertAlign w:val="superscript"/>
        </w:rPr>
        <w:t>5</w:t>
      </w:r>
      <w:r w:rsidR="00BF7371">
        <w:rPr>
          <w:b/>
          <w:szCs w:val="24"/>
        </w:rPr>
        <w:t>.</w:t>
      </w:r>
    </w:p>
    <w:p w:rsidR="003270C9" w:rsidRDefault="00FC5D14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5D14">
        <w:rPr>
          <w:sz w:val="20"/>
          <w:szCs w:val="20"/>
        </w:rPr>
        <w:t>¹</w:t>
      </w:r>
      <w:hyperlink r:id="rId6" w:history="1">
        <w:r w:rsidRPr="00D5773C">
          <w:rPr>
            <w:rStyle w:val="Hyperlink"/>
            <w:sz w:val="20"/>
            <w:szCs w:val="20"/>
          </w:rPr>
          <w:t>analuizalucas30@gmail.com</w:t>
        </w:r>
      </w:hyperlink>
      <w:r w:rsidRPr="00FC5D14">
        <w:rPr>
          <w:sz w:val="20"/>
          <w:szCs w:val="20"/>
        </w:rPr>
        <w:t xml:space="preserve">. Graduando em </w:t>
      </w:r>
      <w:proofErr w:type="spellStart"/>
      <w:r w:rsidRPr="00FC5D14">
        <w:rPr>
          <w:sz w:val="20"/>
          <w:szCs w:val="20"/>
        </w:rPr>
        <w:t>Biológia</w:t>
      </w:r>
      <w:proofErr w:type="spellEnd"/>
      <w:r w:rsidRPr="00FC5D14">
        <w:rPr>
          <w:sz w:val="20"/>
          <w:szCs w:val="20"/>
        </w:rPr>
        <w:t>/UFPA</w:t>
      </w:r>
      <w:r>
        <w:rPr>
          <w:sz w:val="20"/>
          <w:szCs w:val="20"/>
        </w:rPr>
        <w:t xml:space="preserve">; </w:t>
      </w:r>
      <w:r w:rsidRPr="00FC5D14">
        <w:rPr>
          <w:sz w:val="20"/>
          <w:szCs w:val="20"/>
        </w:rPr>
        <w:t>²</w:t>
      </w:r>
      <w:hyperlink r:id="rId7" w:history="1">
        <w:r w:rsidRPr="00FC5D14">
          <w:rPr>
            <w:rStyle w:val="Hyperlink"/>
            <w:sz w:val="20"/>
            <w:szCs w:val="20"/>
          </w:rPr>
          <w:t>alessandra.s.assis22@hotmail.com</w:t>
        </w:r>
      </w:hyperlink>
      <w:r w:rsidRPr="00FC5D14">
        <w:rPr>
          <w:sz w:val="20"/>
          <w:szCs w:val="20"/>
        </w:rPr>
        <w:t>. Graduan</w:t>
      </w:r>
      <w:r>
        <w:rPr>
          <w:sz w:val="20"/>
          <w:szCs w:val="20"/>
        </w:rPr>
        <w:t xml:space="preserve">do em Engenharia de Pesca/UFRA; </w:t>
      </w:r>
      <w:r w:rsidRPr="00FC5D14">
        <w:rPr>
          <w:sz w:val="20"/>
          <w:szCs w:val="20"/>
        </w:rPr>
        <w:t>³</w:t>
      </w:r>
      <w:hyperlink r:id="rId8" w:history="1">
        <w:r w:rsidR="00931A4A" w:rsidRPr="007A3BD1">
          <w:rPr>
            <w:rStyle w:val="Hyperlink"/>
            <w:sz w:val="20"/>
          </w:rPr>
          <w:t>Conceicaooliveira64@hotmail.com</w:t>
        </w:r>
      </w:hyperlink>
      <w:r w:rsidR="00931A4A">
        <w:rPr>
          <w:sz w:val="20"/>
        </w:rPr>
        <w:t xml:space="preserve"> </w:t>
      </w:r>
      <w:r w:rsidRPr="00FC5D14">
        <w:rPr>
          <w:sz w:val="20"/>
          <w:szCs w:val="20"/>
        </w:rPr>
        <w:t>Graduand</w:t>
      </w:r>
      <w:r>
        <w:rPr>
          <w:sz w:val="20"/>
          <w:szCs w:val="20"/>
        </w:rPr>
        <w:t xml:space="preserve">o em Engenharia de Pesca/UFRA; </w:t>
      </w:r>
      <w:r>
        <w:rPr>
          <w:sz w:val="20"/>
          <w:szCs w:val="20"/>
          <w:vertAlign w:val="superscript"/>
        </w:rPr>
        <w:t>4</w:t>
      </w:r>
      <w:hyperlink r:id="rId9" w:history="1">
        <w:r w:rsidRPr="00FC5D14">
          <w:rPr>
            <w:rStyle w:val="Hyperlink"/>
            <w:sz w:val="20"/>
            <w:szCs w:val="20"/>
          </w:rPr>
          <w:t>pamelasilva_ad@hotmail.com</w:t>
        </w:r>
      </w:hyperlink>
      <w:r w:rsidRPr="00FC5D14">
        <w:rPr>
          <w:sz w:val="20"/>
          <w:szCs w:val="20"/>
        </w:rPr>
        <w:t xml:space="preserve"> Graduan</w:t>
      </w:r>
      <w:r>
        <w:rPr>
          <w:sz w:val="20"/>
          <w:szCs w:val="20"/>
        </w:rPr>
        <w:t xml:space="preserve">do em Engenharia de Pesca/UFRA; </w:t>
      </w:r>
      <w:r>
        <w:rPr>
          <w:sz w:val="20"/>
          <w:szCs w:val="20"/>
          <w:vertAlign w:val="superscript"/>
        </w:rPr>
        <w:t>5</w:t>
      </w:r>
      <w:hyperlink r:id="rId10" w:history="1">
        <w:r w:rsidRPr="00FC5D14">
          <w:rPr>
            <w:rStyle w:val="Hyperlink"/>
            <w:sz w:val="20"/>
            <w:szCs w:val="20"/>
          </w:rPr>
          <w:t>kassiasalimos4@gmail.com</w:t>
        </w:r>
      </w:hyperlink>
      <w:r w:rsidRPr="00FC5D14">
        <w:rPr>
          <w:sz w:val="20"/>
          <w:szCs w:val="20"/>
        </w:rPr>
        <w:t xml:space="preserve"> Graduando em Engenharia de Pesca/UFRA.</w:t>
      </w:r>
    </w:p>
    <w:p w:rsidR="00FC5D14" w:rsidRPr="00FC5D14" w:rsidRDefault="00FC5D14" w:rsidP="00880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2C7D27" w:rsidRDefault="002C7D27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Cs w:val="24"/>
          <w:lang w:eastAsia="pt-BR"/>
        </w:rPr>
      </w:pPr>
    </w:p>
    <w:p w:rsidR="002C7D27" w:rsidRPr="00931A4A" w:rsidRDefault="002C7D27" w:rsidP="00931A4A">
      <w:pPr>
        <w:pStyle w:val="Default"/>
        <w:jc w:val="both"/>
      </w:pPr>
      <w:proofErr w:type="spellStart"/>
      <w:r w:rsidRPr="00931A4A">
        <w:rPr>
          <w:bCs/>
          <w:i/>
        </w:rPr>
        <w:t>Nerita</w:t>
      </w:r>
      <w:proofErr w:type="spellEnd"/>
      <w:r w:rsidRPr="00931A4A">
        <w:rPr>
          <w:bCs/>
          <w:i/>
        </w:rPr>
        <w:t xml:space="preserve"> zebra</w:t>
      </w:r>
      <w:r w:rsidRPr="00931A4A">
        <w:rPr>
          <w:b/>
        </w:rPr>
        <w:t xml:space="preserve"> </w:t>
      </w:r>
      <w:r w:rsidRPr="00931A4A">
        <w:t xml:space="preserve">é um gastrópodes que pode ser encontrado nas regiões entre marés e no </w:t>
      </w:r>
      <w:proofErr w:type="spellStart"/>
      <w:r w:rsidRPr="00931A4A">
        <w:t>supralitoral</w:t>
      </w:r>
      <w:proofErr w:type="spellEnd"/>
      <w:r w:rsidRPr="00931A4A">
        <w:t xml:space="preserve"> de substratos rochosos e de manguezais nas zonas temperadas bem como em águas salobras e doces.</w:t>
      </w:r>
      <w:r w:rsidR="00BA4E9F" w:rsidRPr="00931A4A">
        <w:t xml:space="preserve"> A família </w:t>
      </w:r>
      <w:proofErr w:type="spellStart"/>
      <w:r w:rsidR="00BA4E9F" w:rsidRPr="00931A4A">
        <w:t>Neritidae</w:t>
      </w:r>
      <w:proofErr w:type="spellEnd"/>
      <w:r w:rsidR="00BA4E9F" w:rsidRPr="00931A4A">
        <w:t xml:space="preserve"> é caracterizada pela concha com formato cônico, </w:t>
      </w:r>
      <w:proofErr w:type="spellStart"/>
      <w:r w:rsidR="00BA4E9F" w:rsidRPr="00931A4A">
        <w:t>polifórmicos</w:t>
      </w:r>
      <w:proofErr w:type="spellEnd"/>
      <w:r w:rsidR="00BA4E9F" w:rsidRPr="00931A4A">
        <w:t xml:space="preserve"> e uma grande variedade de cores</w:t>
      </w:r>
      <w:r w:rsidRPr="00931A4A">
        <w:t xml:space="preserve"> Possui hábito noturno e </w:t>
      </w:r>
      <w:r w:rsidR="00D85081" w:rsidRPr="00931A4A">
        <w:t>é considerado</w:t>
      </w:r>
      <w:r w:rsidRPr="00931A4A">
        <w:t xml:space="preserve"> herbívoro, alimentando-se de m</w:t>
      </w:r>
      <w:r w:rsidR="00D85081" w:rsidRPr="00931A4A">
        <w:t xml:space="preserve">icroalgas. Este trabalho tem como objetivo de caracterizar as relações morfométricas de 319 </w:t>
      </w:r>
      <w:proofErr w:type="spellStart"/>
      <w:r w:rsidR="00D85081" w:rsidRPr="00931A4A">
        <w:t>neritidae</w:t>
      </w:r>
      <w:proofErr w:type="spellEnd"/>
      <w:r w:rsidR="00D85081" w:rsidRPr="00931A4A">
        <w:t xml:space="preserve"> desta espécie </w:t>
      </w:r>
      <w:r w:rsidR="00D85081" w:rsidRPr="00931A4A">
        <w:rPr>
          <w:i/>
        </w:rPr>
        <w:t>N. zebra</w:t>
      </w:r>
      <w:r w:rsidR="00D85081" w:rsidRPr="00931A4A">
        <w:t xml:space="preserve"> coletados na praia do Farol município Soure, Marajó</w:t>
      </w:r>
      <w:r w:rsidR="00D90658" w:rsidRPr="00931A4A">
        <w:t xml:space="preserve"> no estado do Pará.</w:t>
      </w:r>
      <w:r w:rsidR="00260165" w:rsidRPr="00931A4A">
        <w:t xml:space="preserve"> A coleta dos organismos ocorreu durante a maré baixa na praia do farol, no mês de junho de 2016. Foram coletados 215 indivíduos da espécie </w:t>
      </w:r>
      <w:r w:rsidR="00260165" w:rsidRPr="00931A4A">
        <w:rPr>
          <w:i/>
          <w:iCs/>
        </w:rPr>
        <w:t xml:space="preserve">N. zebra </w:t>
      </w:r>
      <w:r w:rsidR="00931A4A" w:rsidRPr="00931A4A">
        <w:t>manualmente</w:t>
      </w:r>
      <w:r w:rsidR="00931A4A" w:rsidRPr="00931A4A">
        <w:rPr>
          <w:i/>
          <w:iCs/>
        </w:rPr>
        <w:t>,</w:t>
      </w:r>
      <w:r w:rsidR="00260165" w:rsidRPr="00931A4A">
        <w:t xml:space="preserve"> realizando a morfometria dos indivíduos através as medidas externas (Comprimento, Largura e Altura) e as internas (comprimento da abertura da concha e largura da abertura da concha) da concha. Para a caracterização </w:t>
      </w:r>
      <w:proofErr w:type="spellStart"/>
      <w:r w:rsidR="00260165" w:rsidRPr="00931A4A">
        <w:t>morfométrica</w:t>
      </w:r>
      <w:proofErr w:type="spellEnd"/>
      <w:r w:rsidR="00260165" w:rsidRPr="00931A4A">
        <w:t xml:space="preserve"> de dos indivíduos, efetuou-se regressões simples entre as medidas (</w:t>
      </w:r>
      <w:r w:rsidR="00FA4EC3" w:rsidRPr="00931A4A">
        <w:t xml:space="preserve">externas e internas) da concha. </w:t>
      </w:r>
      <w:r w:rsidR="00260165" w:rsidRPr="00931A4A">
        <w:t>Os gastrópodes apresentaram comprimento de 1</w:t>
      </w:r>
      <w:r w:rsidR="00FA4EC3" w:rsidRPr="00931A4A">
        <w:t>1</w:t>
      </w:r>
      <w:r w:rsidR="00260165" w:rsidRPr="00931A4A">
        <w:t>,</w:t>
      </w:r>
      <w:r w:rsidR="00FA4EC3" w:rsidRPr="00931A4A">
        <w:t>0</w:t>
      </w:r>
      <w:r w:rsidR="00260165" w:rsidRPr="00931A4A">
        <w:t>6±2,67 mm (</w:t>
      </w:r>
      <w:proofErr w:type="spellStart"/>
      <w:r w:rsidR="00260165" w:rsidRPr="00931A4A">
        <w:t>Média±SD</w:t>
      </w:r>
      <w:proofErr w:type="spellEnd"/>
      <w:r w:rsidR="00260165" w:rsidRPr="00931A4A">
        <w:t xml:space="preserve">), largura de </w:t>
      </w:r>
      <w:r w:rsidR="00FA4EC3" w:rsidRPr="00931A4A">
        <w:t>09</w:t>
      </w:r>
      <w:r w:rsidR="00260165" w:rsidRPr="00931A4A">
        <w:t>,62±2,05 mm e altura de 7,</w:t>
      </w:r>
      <w:r w:rsidR="00FA4EC3" w:rsidRPr="00931A4A">
        <w:t>07</w:t>
      </w:r>
      <w:r w:rsidR="00260165" w:rsidRPr="00931A4A">
        <w:t xml:space="preserve">±1,42 </w:t>
      </w:r>
      <w:proofErr w:type="spellStart"/>
      <w:r w:rsidR="00260165" w:rsidRPr="00931A4A">
        <w:t>mm.</w:t>
      </w:r>
      <w:proofErr w:type="spellEnd"/>
      <w:r w:rsidR="00260165" w:rsidRPr="00931A4A">
        <w:t xml:space="preserve"> Todas as relações morfométricas efetuadas entre medidas externas do gastrópode foram satisfatórias (</w:t>
      </w:r>
      <w:r w:rsidR="00260165" w:rsidRPr="00931A4A">
        <w:rPr>
          <w:i/>
          <w:iCs/>
        </w:rPr>
        <w:t xml:space="preserve">C </w:t>
      </w:r>
      <w:r w:rsidR="00260165" w:rsidRPr="00931A4A">
        <w:t xml:space="preserve">x </w:t>
      </w:r>
      <w:r w:rsidR="00260165" w:rsidRPr="00931A4A">
        <w:rPr>
          <w:i/>
          <w:iCs/>
        </w:rPr>
        <w:t>A</w:t>
      </w:r>
      <w:r w:rsidR="00260165" w:rsidRPr="00931A4A">
        <w:t xml:space="preserve"> com </w:t>
      </w:r>
      <w:r w:rsidR="00260165" w:rsidRPr="00931A4A">
        <w:rPr>
          <w:i/>
          <w:iCs/>
        </w:rPr>
        <w:t xml:space="preserve">r = </w:t>
      </w:r>
      <w:r w:rsidR="00260165" w:rsidRPr="00931A4A">
        <w:t>0,9</w:t>
      </w:r>
      <w:r w:rsidR="00FA4EC3" w:rsidRPr="00931A4A">
        <w:t>1</w:t>
      </w:r>
      <w:r w:rsidR="00260165" w:rsidRPr="00931A4A">
        <w:t xml:space="preserve">; </w:t>
      </w:r>
      <w:r w:rsidR="00260165" w:rsidRPr="00931A4A">
        <w:rPr>
          <w:i/>
          <w:iCs/>
        </w:rPr>
        <w:t xml:space="preserve">C </w:t>
      </w:r>
      <w:r w:rsidR="00260165" w:rsidRPr="00931A4A">
        <w:t xml:space="preserve">x </w:t>
      </w:r>
      <w:r w:rsidR="00260165" w:rsidRPr="00931A4A">
        <w:rPr>
          <w:i/>
          <w:iCs/>
        </w:rPr>
        <w:t>L</w:t>
      </w:r>
      <w:r w:rsidR="00FA4EC3" w:rsidRPr="00931A4A">
        <w:t xml:space="preserve"> </w:t>
      </w:r>
      <w:r w:rsidR="00260165" w:rsidRPr="00931A4A">
        <w:t xml:space="preserve">com </w:t>
      </w:r>
      <w:r w:rsidR="00260165" w:rsidRPr="00931A4A">
        <w:rPr>
          <w:i/>
          <w:iCs/>
        </w:rPr>
        <w:t xml:space="preserve">r = </w:t>
      </w:r>
      <w:r w:rsidR="00260165" w:rsidRPr="00931A4A">
        <w:t>0,9</w:t>
      </w:r>
      <w:r w:rsidR="00FA4EC3" w:rsidRPr="00931A4A">
        <w:t>2</w:t>
      </w:r>
      <w:r w:rsidR="00260165" w:rsidRPr="00931A4A">
        <w:t xml:space="preserve">; </w:t>
      </w:r>
      <w:r w:rsidR="00260165" w:rsidRPr="00931A4A">
        <w:rPr>
          <w:i/>
          <w:iCs/>
        </w:rPr>
        <w:t xml:space="preserve">L </w:t>
      </w:r>
      <w:r w:rsidR="00260165" w:rsidRPr="00931A4A">
        <w:t xml:space="preserve">x </w:t>
      </w:r>
      <w:r w:rsidR="00260165" w:rsidRPr="00931A4A">
        <w:rPr>
          <w:i/>
          <w:iCs/>
        </w:rPr>
        <w:t>A</w:t>
      </w:r>
      <w:r w:rsidR="00FA4EC3" w:rsidRPr="00931A4A">
        <w:rPr>
          <w:i/>
          <w:iCs/>
        </w:rPr>
        <w:t xml:space="preserve"> </w:t>
      </w:r>
      <w:r w:rsidR="00260165" w:rsidRPr="00931A4A">
        <w:t xml:space="preserve">com </w:t>
      </w:r>
      <w:r w:rsidR="00260165" w:rsidRPr="00931A4A">
        <w:rPr>
          <w:i/>
          <w:iCs/>
        </w:rPr>
        <w:t xml:space="preserve">r = </w:t>
      </w:r>
      <w:r w:rsidR="00260165" w:rsidRPr="00931A4A">
        <w:t>0,</w:t>
      </w:r>
      <w:r w:rsidR="00FA4EC3" w:rsidRPr="00931A4A">
        <w:t>87</w:t>
      </w:r>
      <w:r w:rsidR="00260165" w:rsidRPr="00931A4A">
        <w:t>) e apresentaram correlação extremamente fortes entre si, verificadas a partir do índice de correlação de Pearson (</w:t>
      </w:r>
      <w:r w:rsidR="00260165" w:rsidRPr="00931A4A">
        <w:rPr>
          <w:i/>
          <w:iCs/>
        </w:rPr>
        <w:t>r</w:t>
      </w:r>
      <w:r w:rsidR="00260165" w:rsidRPr="00931A4A">
        <w:t xml:space="preserve">). </w:t>
      </w:r>
      <w:r w:rsidR="00FA4EC3" w:rsidRPr="00931A4A">
        <w:t xml:space="preserve">As relações entre as medidas externas do gastrópode com a medida do comprimento da abertura da concha apresentaram </w:t>
      </w:r>
      <w:r w:rsidR="00D543A9" w:rsidRPr="00931A4A">
        <w:t>cor</w:t>
      </w:r>
      <w:r w:rsidR="0031144D">
        <w:t>r</w:t>
      </w:r>
      <w:r w:rsidR="00D543A9" w:rsidRPr="00931A4A">
        <w:t>elações</w:t>
      </w:r>
      <w:r w:rsidR="00FA4EC3" w:rsidRPr="00931A4A">
        <w:t xml:space="preserve"> </w:t>
      </w:r>
      <w:r w:rsidR="00D543A9" w:rsidRPr="00931A4A">
        <w:t>boas</w:t>
      </w:r>
      <w:r w:rsidR="00FA4EC3" w:rsidRPr="00931A4A">
        <w:t xml:space="preserve"> </w:t>
      </w:r>
      <w:r w:rsidR="00D543A9" w:rsidRPr="00931A4A">
        <w:t>(</w:t>
      </w:r>
      <w:r w:rsidR="00FA4EC3" w:rsidRPr="00931A4A">
        <w:rPr>
          <w:i/>
          <w:iCs/>
        </w:rPr>
        <w:t xml:space="preserve">L </w:t>
      </w:r>
      <w:r w:rsidR="00FA4EC3" w:rsidRPr="00931A4A">
        <w:t xml:space="preserve">x </w:t>
      </w:r>
      <w:r w:rsidR="00FA4EC3" w:rsidRPr="00931A4A">
        <w:rPr>
          <w:i/>
          <w:iCs/>
        </w:rPr>
        <w:t xml:space="preserve">Ca </w:t>
      </w:r>
      <w:r w:rsidR="00FA4EC3" w:rsidRPr="00931A4A">
        <w:t xml:space="preserve">com </w:t>
      </w:r>
      <w:r w:rsidR="00FA4EC3" w:rsidRPr="00931A4A">
        <w:rPr>
          <w:i/>
          <w:iCs/>
        </w:rPr>
        <w:t xml:space="preserve">r = </w:t>
      </w:r>
      <w:r w:rsidR="00FA4EC3" w:rsidRPr="00931A4A">
        <w:t>0,62</w:t>
      </w:r>
      <w:r w:rsidR="00D543A9" w:rsidRPr="00931A4A">
        <w:t xml:space="preserve">; </w:t>
      </w:r>
      <w:r w:rsidR="00D543A9" w:rsidRPr="00931A4A">
        <w:rPr>
          <w:i/>
        </w:rPr>
        <w:t xml:space="preserve">C </w:t>
      </w:r>
      <w:r w:rsidR="00D543A9" w:rsidRPr="00931A4A">
        <w:t xml:space="preserve">x </w:t>
      </w:r>
      <w:r w:rsidR="00D543A9" w:rsidRPr="00931A4A">
        <w:rPr>
          <w:i/>
        </w:rPr>
        <w:t>Ca</w:t>
      </w:r>
      <w:r w:rsidR="00D543A9" w:rsidRPr="00931A4A">
        <w:t xml:space="preserve"> com </w:t>
      </w:r>
      <w:r w:rsidR="00D543A9" w:rsidRPr="00931A4A">
        <w:rPr>
          <w:i/>
          <w:iCs/>
        </w:rPr>
        <w:t xml:space="preserve">r = </w:t>
      </w:r>
      <w:r w:rsidR="00D543A9" w:rsidRPr="00931A4A">
        <w:rPr>
          <w:iCs/>
        </w:rPr>
        <w:t xml:space="preserve">0,68; </w:t>
      </w:r>
      <w:r w:rsidR="00D543A9" w:rsidRPr="00931A4A">
        <w:rPr>
          <w:i/>
          <w:iCs/>
        </w:rPr>
        <w:t xml:space="preserve">A </w:t>
      </w:r>
      <w:r w:rsidR="00D543A9" w:rsidRPr="00931A4A">
        <w:rPr>
          <w:iCs/>
        </w:rPr>
        <w:t xml:space="preserve">x </w:t>
      </w:r>
      <w:r w:rsidR="00D543A9" w:rsidRPr="00931A4A">
        <w:rPr>
          <w:i/>
          <w:iCs/>
        </w:rPr>
        <w:t>Ca</w:t>
      </w:r>
      <w:r w:rsidR="00D543A9" w:rsidRPr="00931A4A">
        <w:t xml:space="preserve"> </w:t>
      </w:r>
      <w:r w:rsidR="00D543A9" w:rsidRPr="00931A4A">
        <w:t xml:space="preserve">com </w:t>
      </w:r>
      <w:r w:rsidR="00D543A9" w:rsidRPr="00931A4A">
        <w:rPr>
          <w:i/>
          <w:iCs/>
        </w:rPr>
        <w:t xml:space="preserve">r = </w:t>
      </w:r>
      <w:r w:rsidR="00D543A9" w:rsidRPr="00931A4A">
        <w:rPr>
          <w:iCs/>
        </w:rPr>
        <w:t>0,62</w:t>
      </w:r>
      <w:r w:rsidR="00FA4EC3" w:rsidRPr="00931A4A">
        <w:t>). As relações entre as medidas externas com a medida da largura da abertura da con</w:t>
      </w:r>
      <w:r w:rsidR="00D543A9" w:rsidRPr="00931A4A">
        <w:t>cha obtiveram boas correlações (</w:t>
      </w:r>
      <w:r w:rsidR="00FA4EC3" w:rsidRPr="00931A4A">
        <w:rPr>
          <w:i/>
          <w:iCs/>
        </w:rPr>
        <w:t xml:space="preserve">C </w:t>
      </w:r>
      <w:r w:rsidR="00FA4EC3" w:rsidRPr="00931A4A">
        <w:t xml:space="preserve">x </w:t>
      </w:r>
      <w:r w:rsidR="00FA4EC3" w:rsidRPr="00931A4A">
        <w:rPr>
          <w:i/>
          <w:iCs/>
        </w:rPr>
        <w:t>La</w:t>
      </w:r>
      <w:r w:rsidR="00D543A9" w:rsidRPr="00931A4A">
        <w:rPr>
          <w:i/>
          <w:iCs/>
        </w:rPr>
        <w:t xml:space="preserve"> </w:t>
      </w:r>
      <w:r w:rsidR="00D543A9" w:rsidRPr="00931A4A">
        <w:t xml:space="preserve">com </w:t>
      </w:r>
      <w:r w:rsidR="00D543A9" w:rsidRPr="00931A4A">
        <w:rPr>
          <w:i/>
          <w:iCs/>
        </w:rPr>
        <w:t>r =</w:t>
      </w:r>
      <w:r w:rsidR="00D543A9" w:rsidRPr="00931A4A">
        <w:rPr>
          <w:i/>
          <w:iCs/>
        </w:rPr>
        <w:t xml:space="preserve"> </w:t>
      </w:r>
      <w:r w:rsidR="00D543A9" w:rsidRPr="00931A4A">
        <w:rPr>
          <w:iCs/>
        </w:rPr>
        <w:t>0,64;</w:t>
      </w:r>
      <w:r w:rsidR="00D543A9" w:rsidRPr="00931A4A">
        <w:rPr>
          <w:i/>
          <w:iCs/>
        </w:rPr>
        <w:t xml:space="preserve"> L </w:t>
      </w:r>
      <w:r w:rsidR="00D543A9" w:rsidRPr="00931A4A">
        <w:rPr>
          <w:iCs/>
        </w:rPr>
        <w:t>x</w:t>
      </w:r>
      <w:r w:rsidR="00D543A9" w:rsidRPr="00931A4A">
        <w:rPr>
          <w:i/>
          <w:iCs/>
        </w:rPr>
        <w:t xml:space="preserve"> La </w:t>
      </w:r>
      <w:r w:rsidR="00D543A9" w:rsidRPr="00931A4A">
        <w:rPr>
          <w:iCs/>
        </w:rPr>
        <w:t>com</w:t>
      </w:r>
      <w:r w:rsidR="00D543A9" w:rsidRPr="00931A4A">
        <w:rPr>
          <w:i/>
          <w:iCs/>
        </w:rPr>
        <w:t xml:space="preserve"> r = </w:t>
      </w:r>
      <w:r w:rsidR="00D543A9" w:rsidRPr="00931A4A">
        <w:rPr>
          <w:iCs/>
        </w:rPr>
        <w:t>0,60</w:t>
      </w:r>
      <w:r w:rsidR="00D543A9" w:rsidRPr="00931A4A">
        <w:rPr>
          <w:i/>
          <w:iCs/>
        </w:rPr>
        <w:t xml:space="preserve">; A </w:t>
      </w:r>
      <w:r w:rsidR="00D543A9" w:rsidRPr="00931A4A">
        <w:rPr>
          <w:iCs/>
        </w:rPr>
        <w:t>x</w:t>
      </w:r>
      <w:r w:rsidR="00D543A9" w:rsidRPr="00931A4A">
        <w:rPr>
          <w:i/>
          <w:iCs/>
        </w:rPr>
        <w:t xml:space="preserve"> La </w:t>
      </w:r>
      <w:r w:rsidR="00D543A9" w:rsidRPr="00931A4A">
        <w:rPr>
          <w:iCs/>
        </w:rPr>
        <w:t>com</w:t>
      </w:r>
      <w:r w:rsidR="00D543A9" w:rsidRPr="00931A4A">
        <w:rPr>
          <w:i/>
          <w:iCs/>
        </w:rPr>
        <w:t xml:space="preserve"> r = </w:t>
      </w:r>
      <w:r w:rsidR="00D543A9" w:rsidRPr="00931A4A">
        <w:rPr>
          <w:iCs/>
        </w:rPr>
        <w:t>0,56</w:t>
      </w:r>
      <w:r w:rsidR="00D543A9" w:rsidRPr="00931A4A">
        <w:rPr>
          <w:i/>
          <w:iCs/>
        </w:rPr>
        <w:t>).</w:t>
      </w:r>
      <w:r w:rsidR="00931A4A" w:rsidRPr="00931A4A">
        <w:t xml:space="preserve"> </w:t>
      </w:r>
      <w:r w:rsidR="00931A4A" w:rsidRPr="00931A4A">
        <w:t xml:space="preserve">Conclui-se que o gastrópode </w:t>
      </w:r>
      <w:r w:rsidR="00931A4A" w:rsidRPr="00931A4A">
        <w:rPr>
          <w:i/>
          <w:iCs/>
        </w:rPr>
        <w:t xml:space="preserve">N. </w:t>
      </w:r>
      <w:r w:rsidR="00931A4A" w:rsidRPr="00931A4A">
        <w:rPr>
          <w:i/>
          <w:iCs/>
        </w:rPr>
        <w:t>zebra</w:t>
      </w:r>
      <w:r w:rsidR="00931A4A" w:rsidRPr="00931A4A">
        <w:rPr>
          <w:i/>
          <w:iCs/>
        </w:rPr>
        <w:t xml:space="preserve"> </w:t>
      </w:r>
      <w:r w:rsidR="00931A4A" w:rsidRPr="00931A4A">
        <w:t xml:space="preserve">apresenta boas relações entre suas medidas externas e as medidas de abertura da concha, sendo possível utilizar as equações deste trabalho para futuros estudos relacionados </w:t>
      </w:r>
      <w:r w:rsidR="00931A4A" w:rsidRPr="00931A4A">
        <w:t xml:space="preserve">a </w:t>
      </w:r>
      <w:r w:rsidR="00931A4A" w:rsidRPr="00931A4A">
        <w:t>dinâmica do crescimento desses organismos.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bookmarkStart w:id="0" w:name="_GoBack"/>
      <w:bookmarkEnd w:id="0"/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31144D" w:rsidRPr="00706E0D" w:rsidRDefault="00880ABD" w:rsidP="0031144D">
      <w:pPr>
        <w:spacing w:after="0" w:line="240" w:lineRule="auto"/>
        <w:rPr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31144D" w:rsidRPr="0031144D">
        <w:rPr>
          <w:rFonts w:eastAsia="Times New Roman"/>
          <w:bCs/>
          <w:szCs w:val="24"/>
          <w:lang w:eastAsia="pt-BR"/>
        </w:rPr>
        <w:t>Concha, medidas, organismos.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6A" w:rsidRDefault="00E3136A" w:rsidP="00880ABD">
      <w:pPr>
        <w:spacing w:after="0" w:line="240" w:lineRule="auto"/>
      </w:pPr>
      <w:r>
        <w:separator/>
      </w:r>
    </w:p>
  </w:endnote>
  <w:endnote w:type="continuationSeparator" w:id="0">
    <w:p w:rsidR="00E3136A" w:rsidRDefault="00E3136A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6A" w:rsidRDefault="00E3136A" w:rsidP="00880ABD">
      <w:pPr>
        <w:spacing w:after="0" w:line="240" w:lineRule="auto"/>
      </w:pPr>
      <w:r>
        <w:separator/>
      </w:r>
    </w:p>
  </w:footnote>
  <w:footnote w:type="continuationSeparator" w:id="0">
    <w:p w:rsidR="00E3136A" w:rsidRDefault="00E3136A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D90658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31144D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D71B9"/>
    <w:rsid w:val="00131C55"/>
    <w:rsid w:val="0016540F"/>
    <w:rsid w:val="00260165"/>
    <w:rsid w:val="00271200"/>
    <w:rsid w:val="00283DC4"/>
    <w:rsid w:val="002A1F5F"/>
    <w:rsid w:val="002C7D27"/>
    <w:rsid w:val="002F5A77"/>
    <w:rsid w:val="0031144D"/>
    <w:rsid w:val="003270C9"/>
    <w:rsid w:val="00436E49"/>
    <w:rsid w:val="00452984"/>
    <w:rsid w:val="004D17CC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31A4A"/>
    <w:rsid w:val="00932A0C"/>
    <w:rsid w:val="00940596"/>
    <w:rsid w:val="00986650"/>
    <w:rsid w:val="00A66EB4"/>
    <w:rsid w:val="00A87749"/>
    <w:rsid w:val="00AA3AD6"/>
    <w:rsid w:val="00BA4E9F"/>
    <w:rsid w:val="00BB5936"/>
    <w:rsid w:val="00BF7371"/>
    <w:rsid w:val="00CC7791"/>
    <w:rsid w:val="00CE696C"/>
    <w:rsid w:val="00D37BDD"/>
    <w:rsid w:val="00D543A9"/>
    <w:rsid w:val="00D6440D"/>
    <w:rsid w:val="00D85081"/>
    <w:rsid w:val="00D90658"/>
    <w:rsid w:val="00DD1D86"/>
    <w:rsid w:val="00E3136A"/>
    <w:rsid w:val="00E51E5B"/>
    <w:rsid w:val="00E60F64"/>
    <w:rsid w:val="00E86C3C"/>
    <w:rsid w:val="00EC0FEF"/>
    <w:rsid w:val="00FA4EC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FFFF7-849F-47BD-9AC9-36FFCC5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Default">
    <w:name w:val="Default"/>
    <w:rsid w:val="00931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icaooliveira64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ssandra.s.assis22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luizalucas30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assiasalimos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melasilva_ad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Conta da Microsoft</cp:lastModifiedBy>
  <cp:revision>5</cp:revision>
  <cp:lastPrinted>2017-05-25T13:18:00Z</cp:lastPrinted>
  <dcterms:created xsi:type="dcterms:W3CDTF">2017-08-30T04:00:00Z</dcterms:created>
  <dcterms:modified xsi:type="dcterms:W3CDTF">2017-08-31T19:10:00Z</dcterms:modified>
</cp:coreProperties>
</file>