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FF" w:rsidRDefault="005B77FF" w:rsidP="0072175B">
      <w:pPr>
        <w:spacing w:before="240"/>
        <w:jc w:val="center"/>
        <w:rPr>
          <w:b/>
          <w:caps/>
          <w:szCs w:val="24"/>
        </w:rPr>
      </w:pPr>
      <w:r w:rsidRPr="005B77FF">
        <w:rPr>
          <w:b/>
          <w:caps/>
          <w:szCs w:val="24"/>
        </w:rPr>
        <w:t>CARACTERIZAÇÃO GENÉTICA D</w:t>
      </w:r>
      <w:r>
        <w:rPr>
          <w:b/>
          <w:caps/>
          <w:szCs w:val="24"/>
        </w:rPr>
        <w:t>e</w:t>
      </w:r>
      <w:r w:rsidR="00903A56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reprodutores</w:t>
      </w:r>
      <w:r w:rsidRPr="005B77FF">
        <w:rPr>
          <w:b/>
          <w:caps/>
          <w:szCs w:val="24"/>
        </w:rPr>
        <w:t xml:space="preserve"> DE </w:t>
      </w:r>
      <w:r w:rsidR="0072175B" w:rsidRPr="00ED7BC6">
        <w:rPr>
          <w:i/>
          <w:iCs/>
          <w:szCs w:val="24"/>
        </w:rPr>
        <w:t>Colossoma macropomum</w:t>
      </w:r>
      <w:r w:rsidR="00903A56">
        <w:rPr>
          <w:i/>
          <w:iCs/>
          <w:szCs w:val="24"/>
        </w:rPr>
        <w:t xml:space="preserve"> </w:t>
      </w:r>
      <w:r w:rsidRPr="005B77FF">
        <w:rPr>
          <w:b/>
          <w:caps/>
          <w:szCs w:val="24"/>
        </w:rPr>
        <w:t>CULTIVAD</w:t>
      </w:r>
      <w:r w:rsidR="008E1870">
        <w:rPr>
          <w:b/>
          <w:caps/>
          <w:szCs w:val="24"/>
        </w:rPr>
        <w:t>o</w:t>
      </w:r>
      <w:r>
        <w:rPr>
          <w:b/>
          <w:caps/>
          <w:szCs w:val="24"/>
        </w:rPr>
        <w:t>S EM ESTAÇão</w:t>
      </w:r>
      <w:r w:rsidRPr="005B77FF">
        <w:rPr>
          <w:b/>
          <w:caps/>
          <w:szCs w:val="24"/>
        </w:rPr>
        <w:t xml:space="preserve"> DE PISCICULTURA DA BAHIA PESCA, BAHIA</w:t>
      </w:r>
      <w:r w:rsidR="00903A56">
        <w:rPr>
          <w:b/>
          <w:caps/>
          <w:szCs w:val="24"/>
        </w:rPr>
        <w:t>.</w:t>
      </w:r>
    </w:p>
    <w:p w:rsidR="003270C9" w:rsidRDefault="006910F1" w:rsidP="008332CB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>Claudivane de Sá Teles Oliveira¹</w:t>
      </w:r>
      <w:r w:rsidR="0072175B">
        <w:rPr>
          <w:rFonts w:eastAsia="Times New Roman"/>
          <w:b/>
          <w:szCs w:val="24"/>
          <w:lang w:eastAsia="pt-BR"/>
        </w:rPr>
        <w:t>*, Joemille</w:t>
      </w:r>
      <w:r w:rsidR="00903A56">
        <w:rPr>
          <w:rFonts w:eastAsia="Times New Roman"/>
          <w:b/>
          <w:szCs w:val="24"/>
          <w:lang w:eastAsia="pt-BR"/>
        </w:rPr>
        <w:t xml:space="preserve"> Silva dos Santos</w:t>
      </w:r>
      <w:r>
        <w:rPr>
          <w:rFonts w:eastAsia="Times New Roman"/>
          <w:b/>
          <w:szCs w:val="24"/>
          <w:lang w:eastAsia="pt-BR"/>
        </w:rPr>
        <w:t>²</w:t>
      </w:r>
      <w:r w:rsidR="0072175B">
        <w:rPr>
          <w:rFonts w:eastAsia="Times New Roman"/>
          <w:b/>
          <w:szCs w:val="24"/>
          <w:lang w:eastAsia="pt-BR"/>
        </w:rPr>
        <w:t>; Ley</w:t>
      </w:r>
      <w:r w:rsidR="004D6436">
        <w:rPr>
          <w:rFonts w:eastAsia="Times New Roman"/>
          <w:b/>
          <w:szCs w:val="24"/>
          <w:lang w:eastAsia="pt-BR"/>
        </w:rPr>
        <w:t>diane da Paixão Serra</w:t>
      </w:r>
      <w:r>
        <w:rPr>
          <w:rFonts w:eastAsia="Times New Roman"/>
          <w:b/>
          <w:szCs w:val="24"/>
          <w:lang w:eastAsia="pt-BR"/>
        </w:rPr>
        <w:t>²</w:t>
      </w:r>
      <w:bookmarkStart w:id="0" w:name="_GoBack"/>
      <w:bookmarkEnd w:id="0"/>
      <w:r w:rsidR="004D6436">
        <w:rPr>
          <w:rFonts w:eastAsia="Times New Roman"/>
          <w:b/>
          <w:szCs w:val="24"/>
          <w:lang w:eastAsia="pt-BR"/>
        </w:rPr>
        <w:t>;</w:t>
      </w:r>
      <w:r w:rsidR="00903A56">
        <w:rPr>
          <w:rFonts w:eastAsia="Times New Roman"/>
          <w:b/>
          <w:szCs w:val="24"/>
          <w:lang w:eastAsia="pt-BR"/>
        </w:rPr>
        <w:t xml:space="preserve"> </w:t>
      </w:r>
      <w:r w:rsidR="004D6436">
        <w:rPr>
          <w:rFonts w:eastAsia="Times New Roman"/>
          <w:b/>
          <w:szCs w:val="24"/>
          <w:lang w:eastAsia="pt-BR"/>
        </w:rPr>
        <w:t>Soraia Barreto Aguiar Fonteles³;</w:t>
      </w:r>
      <w:r w:rsidR="00ED7BC6">
        <w:rPr>
          <w:rFonts w:eastAsia="Times New Roman"/>
          <w:b/>
          <w:szCs w:val="24"/>
          <w:lang w:eastAsia="pt-BR"/>
        </w:rPr>
        <w:t xml:space="preserve"> Ricardo Franco Cunha Moreira³; </w:t>
      </w:r>
      <w:r w:rsidR="004D6436">
        <w:rPr>
          <w:rFonts w:eastAsia="Times New Roman"/>
          <w:b/>
          <w:szCs w:val="24"/>
          <w:lang w:eastAsia="pt-BR"/>
        </w:rPr>
        <w:t>Norma Suely Evangelista Barreto³</w:t>
      </w:r>
      <w:r w:rsidR="006355E6">
        <w:rPr>
          <w:rFonts w:eastAsia="Times New Roman"/>
          <w:b/>
          <w:szCs w:val="24"/>
          <w:lang w:eastAsia="pt-BR"/>
        </w:rPr>
        <w:t>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CF6FB4" w:rsidRDefault="006355E6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F6FB4">
        <w:rPr>
          <w:sz w:val="20"/>
          <w:szCs w:val="20"/>
          <w:vertAlign w:val="superscript"/>
        </w:rPr>
        <w:t>1</w:t>
      </w:r>
      <w:hyperlink r:id="rId6" w:history="1">
        <w:r w:rsidR="00ED7BC6" w:rsidRPr="00CF6FB4">
          <w:rPr>
            <w:rStyle w:val="Hyperlink"/>
            <w:sz w:val="20"/>
            <w:szCs w:val="20"/>
          </w:rPr>
          <w:t>teles.nane@gmail.com</w:t>
        </w:r>
      </w:hyperlink>
      <w:r w:rsidR="00ED7BC6" w:rsidRPr="00CF6FB4">
        <w:rPr>
          <w:sz w:val="20"/>
          <w:szCs w:val="20"/>
        </w:rPr>
        <w:t xml:space="preserve">. Mestranda em </w:t>
      </w:r>
      <w:r w:rsidR="00ED7BC6">
        <w:rPr>
          <w:sz w:val="20"/>
          <w:szCs w:val="20"/>
        </w:rPr>
        <w:t>Ci</w:t>
      </w:r>
      <w:r w:rsidR="00ED7BC6" w:rsidRPr="00CF6FB4">
        <w:rPr>
          <w:sz w:val="20"/>
          <w:szCs w:val="20"/>
        </w:rPr>
        <w:t>ncia Animal- UFRB.</w:t>
      </w:r>
      <w:r w:rsidR="00ED7BC6">
        <w:rPr>
          <w:sz w:val="20"/>
          <w:szCs w:val="20"/>
        </w:rPr>
        <w:t xml:space="preserve"> ²</w:t>
      </w:r>
      <w:hyperlink r:id="rId7" w:history="1">
        <w:r w:rsidR="004D6436" w:rsidRPr="00CF6FB4">
          <w:rPr>
            <w:rStyle w:val="Hyperlink"/>
            <w:sz w:val="20"/>
            <w:szCs w:val="20"/>
            <w:shd w:val="clear" w:color="auto" w:fill="FFFFFF"/>
          </w:rPr>
          <w:t>joemillesantos@hotmail.com</w:t>
        </w:r>
      </w:hyperlink>
      <w:r w:rsidR="004D6436" w:rsidRPr="00CF6FB4">
        <w:rPr>
          <w:color w:val="555555"/>
          <w:sz w:val="20"/>
          <w:szCs w:val="20"/>
          <w:shd w:val="clear" w:color="auto" w:fill="FFFFFF"/>
        </w:rPr>
        <w:t xml:space="preserve">; </w:t>
      </w:r>
      <w:hyperlink r:id="rId8" w:history="1">
        <w:r w:rsidR="00CF6FB4" w:rsidRPr="00CF6FB4">
          <w:rPr>
            <w:rStyle w:val="Hyperlink"/>
            <w:sz w:val="20"/>
            <w:szCs w:val="20"/>
            <w:shd w:val="clear" w:color="auto" w:fill="FFFFFF"/>
          </w:rPr>
          <w:t>leydianeserra@hotmail.com</w:t>
        </w:r>
      </w:hyperlink>
      <w:r w:rsidR="00CF6FB4" w:rsidRPr="00CF6FB4">
        <w:rPr>
          <w:color w:val="555555"/>
          <w:sz w:val="20"/>
          <w:szCs w:val="20"/>
          <w:shd w:val="clear" w:color="auto" w:fill="FFFFFF"/>
        </w:rPr>
        <w:t xml:space="preserve"> graduandas em Engenharia de Pesca-UFRB</w:t>
      </w:r>
      <w:r w:rsidR="00ED7BC6">
        <w:rPr>
          <w:sz w:val="20"/>
          <w:szCs w:val="20"/>
        </w:rPr>
        <w:t>.</w:t>
      </w:r>
      <w:r w:rsidR="00CF6FB4" w:rsidRPr="00CF6FB4">
        <w:rPr>
          <w:sz w:val="20"/>
          <w:szCs w:val="20"/>
        </w:rPr>
        <w:t xml:space="preserve"> ³ </w:t>
      </w:r>
      <w:hyperlink r:id="rId9" w:history="1">
        <w:r w:rsidR="00CF6FB4" w:rsidRPr="00CF6FB4">
          <w:rPr>
            <w:rStyle w:val="Hyperlink"/>
            <w:sz w:val="20"/>
            <w:szCs w:val="20"/>
          </w:rPr>
          <w:t>soraiafonteles@gmail.com</w:t>
        </w:r>
      </w:hyperlink>
      <w:r w:rsidR="00CF6FB4" w:rsidRPr="00CF6FB4">
        <w:rPr>
          <w:sz w:val="20"/>
          <w:szCs w:val="20"/>
        </w:rPr>
        <w:t>;</w:t>
      </w:r>
      <w:hyperlink r:id="rId10" w:history="1">
        <w:r w:rsidR="00ED7BC6" w:rsidRPr="00A21C09">
          <w:rPr>
            <w:rStyle w:val="Hyperlink"/>
            <w:sz w:val="20"/>
            <w:szCs w:val="20"/>
          </w:rPr>
          <w:t>ricardofcm@gmail.com</w:t>
        </w:r>
      </w:hyperlink>
      <w:r w:rsidR="00ED7BC6">
        <w:rPr>
          <w:sz w:val="20"/>
          <w:szCs w:val="20"/>
        </w:rPr>
        <w:t xml:space="preserve"> ;</w:t>
      </w:r>
      <w:hyperlink r:id="rId11" w:history="1">
        <w:r w:rsidR="00CF6FB4" w:rsidRPr="00CF6FB4">
          <w:rPr>
            <w:rStyle w:val="Hyperlink"/>
            <w:sz w:val="20"/>
            <w:szCs w:val="20"/>
          </w:rPr>
          <w:t>nsevangelista@yahoo.com.br</w:t>
        </w:r>
      </w:hyperlink>
      <w:r w:rsidR="00CF6FB4" w:rsidRPr="00CF6FB4">
        <w:rPr>
          <w:sz w:val="20"/>
          <w:szCs w:val="20"/>
        </w:rPr>
        <w:t>. Docente UFRB.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4D6436" w:rsidRPr="004D6436" w:rsidRDefault="004D6436" w:rsidP="004D6436">
      <w:pPr>
        <w:spacing w:line="240" w:lineRule="auto"/>
        <w:jc w:val="both"/>
        <w:rPr>
          <w:szCs w:val="24"/>
        </w:rPr>
      </w:pPr>
      <w:r w:rsidRPr="004D6436">
        <w:rPr>
          <w:i/>
          <w:iCs/>
          <w:szCs w:val="24"/>
        </w:rPr>
        <w:t>Colossoma macropomum</w:t>
      </w:r>
      <w:r w:rsidR="00BC46C6">
        <w:rPr>
          <w:szCs w:val="24"/>
        </w:rPr>
        <w:t>, popularmente conhecido</w:t>
      </w:r>
      <w:r w:rsidRPr="004D6436">
        <w:rPr>
          <w:szCs w:val="24"/>
        </w:rPr>
        <w:t xml:space="preserve"> como tambaqui, é um</w:t>
      </w:r>
      <w:r w:rsidR="0072175B">
        <w:rPr>
          <w:szCs w:val="24"/>
        </w:rPr>
        <w:t>aespécie de peixe nativa</w:t>
      </w:r>
      <w:r w:rsidRPr="004D6436">
        <w:rPr>
          <w:szCs w:val="24"/>
        </w:rPr>
        <w:t xml:space="preserve"> da região neotropical brasileira que se destaca na aquicultura nacional como maior espécie nativa cultivada. Tal espécie é de grande importância na piscicultura sendo a segunda espécie mais distribuída pela estatal Bahia Pesca/SA. </w:t>
      </w:r>
      <w:r w:rsidR="0072175B">
        <w:rPr>
          <w:color w:val="000000"/>
          <w:szCs w:val="24"/>
        </w:rPr>
        <w:t>O</w:t>
      </w:r>
      <w:r w:rsidRPr="004D6436">
        <w:rPr>
          <w:color w:val="000000"/>
          <w:szCs w:val="24"/>
        </w:rPr>
        <w:t xml:space="preserve"> presente trabalho realizou a caracterização genética de uma população de</w:t>
      </w:r>
      <w:r w:rsidRPr="004D6436">
        <w:rPr>
          <w:szCs w:val="24"/>
        </w:rPr>
        <w:t xml:space="preserve"> tambaqui (</w:t>
      </w:r>
      <w:r w:rsidRPr="004D6436">
        <w:rPr>
          <w:i/>
          <w:iCs/>
          <w:szCs w:val="24"/>
        </w:rPr>
        <w:t>C. macropomum)</w:t>
      </w:r>
      <w:r w:rsidRPr="004D6436">
        <w:rPr>
          <w:color w:val="000000"/>
          <w:szCs w:val="24"/>
        </w:rPr>
        <w:t>, cultiv</w:t>
      </w:r>
      <w:r w:rsidR="00BC46C6">
        <w:rPr>
          <w:color w:val="000000"/>
          <w:szCs w:val="24"/>
        </w:rPr>
        <w:t xml:space="preserve">ada pela empresa Bahia Pesca na </w:t>
      </w:r>
      <w:r w:rsidR="0072175B">
        <w:rPr>
          <w:color w:val="000000"/>
          <w:szCs w:val="24"/>
        </w:rPr>
        <w:t>E</w:t>
      </w:r>
      <w:r w:rsidRPr="004D6436">
        <w:rPr>
          <w:color w:val="000000"/>
          <w:szCs w:val="24"/>
        </w:rPr>
        <w:t xml:space="preserve">stação </w:t>
      </w:r>
      <w:r w:rsidRPr="004D6436">
        <w:rPr>
          <w:szCs w:val="24"/>
        </w:rPr>
        <w:t>JoanesII</w:t>
      </w:r>
      <w:r w:rsidR="0072175B">
        <w:rPr>
          <w:color w:val="000000"/>
          <w:szCs w:val="24"/>
        </w:rPr>
        <w:t>(Camaçari) objetivando o</w:t>
      </w:r>
      <w:r w:rsidR="0072175B" w:rsidRPr="004D6436">
        <w:rPr>
          <w:color w:val="000000"/>
          <w:szCs w:val="24"/>
        </w:rPr>
        <w:t xml:space="preserve"> monito</w:t>
      </w:r>
      <w:r w:rsidR="0072175B">
        <w:rPr>
          <w:color w:val="000000"/>
          <w:szCs w:val="24"/>
        </w:rPr>
        <w:t xml:space="preserve">ramento do estoque reprodutor com a finalidade de </w:t>
      </w:r>
      <w:r w:rsidR="0072175B" w:rsidRPr="004D6436">
        <w:rPr>
          <w:color w:val="000000"/>
          <w:szCs w:val="24"/>
        </w:rPr>
        <w:t>elaborar est</w:t>
      </w:r>
      <w:r w:rsidR="0072175B">
        <w:rPr>
          <w:color w:val="000000"/>
          <w:szCs w:val="24"/>
        </w:rPr>
        <w:t>ratégias de manejo.</w:t>
      </w:r>
      <w:r w:rsidRPr="004D6436">
        <w:rPr>
          <w:color w:val="000000"/>
          <w:szCs w:val="24"/>
        </w:rPr>
        <w:t xml:space="preserve">Analisou-se um total de 30 indivíduos coletados aleatoriamente no plantel de reprodutores </w:t>
      </w:r>
      <w:r w:rsidR="0072175B">
        <w:rPr>
          <w:color w:val="000000"/>
          <w:szCs w:val="24"/>
        </w:rPr>
        <w:t xml:space="preserve">da estação de piscicultura </w:t>
      </w:r>
      <w:r w:rsidRPr="004D6436">
        <w:rPr>
          <w:color w:val="000000"/>
          <w:szCs w:val="24"/>
        </w:rPr>
        <w:t>utilizando tecidos de baixo risco (</w:t>
      </w:r>
      <w:r w:rsidR="0072175B">
        <w:rPr>
          <w:color w:val="000000"/>
          <w:szCs w:val="24"/>
        </w:rPr>
        <w:t xml:space="preserve">porção da </w:t>
      </w:r>
      <w:r w:rsidRPr="004D6436">
        <w:rPr>
          <w:color w:val="000000"/>
          <w:szCs w:val="24"/>
        </w:rPr>
        <w:t xml:space="preserve">nadadeira caudal). </w:t>
      </w:r>
      <w:r w:rsidRPr="004D6436">
        <w:rPr>
          <w:szCs w:val="24"/>
        </w:rPr>
        <w:t>O protocolo utilizado para extração de DNA foi o Fenol-clorofórmio</w:t>
      </w:r>
      <w:r w:rsidRPr="004D6436">
        <w:rPr>
          <w:szCs w:val="24"/>
          <w:shd w:val="clear" w:color="auto" w:fill="FFFFFF"/>
        </w:rPr>
        <w:t xml:space="preserve">. O material resultante do processo de extração foi levado ao espectrofotômetro do modelo </w:t>
      </w:r>
      <w:r w:rsidRPr="004D6436">
        <w:rPr>
          <w:i/>
          <w:szCs w:val="24"/>
        </w:rPr>
        <w:t>BioSpectrometer de Eppendorf</w:t>
      </w:r>
      <w:r w:rsidRPr="004D6436">
        <w:rPr>
          <w:szCs w:val="24"/>
          <w:shd w:val="clear" w:color="auto" w:fill="FFFFFF"/>
        </w:rPr>
        <w:t xml:space="preserve"> para medir a concentração e volume das amostras. Depois de quantificadas, </w:t>
      </w:r>
      <w:r w:rsidRPr="004D6436">
        <w:rPr>
          <w:szCs w:val="24"/>
        </w:rPr>
        <w:t xml:space="preserve">foram </w:t>
      </w:r>
      <w:r w:rsidR="0072175B" w:rsidRPr="004D6436">
        <w:rPr>
          <w:szCs w:val="24"/>
        </w:rPr>
        <w:t>utilizados cinco</w:t>
      </w:r>
      <w:r w:rsidRPr="004D6436">
        <w:rPr>
          <w:szCs w:val="24"/>
        </w:rPr>
        <w:t xml:space="preserve"> iniciadores de ISSR (</w:t>
      </w:r>
      <w:r w:rsidRPr="004D6436">
        <w:rPr>
          <w:i/>
          <w:iCs/>
          <w:szCs w:val="24"/>
        </w:rPr>
        <w:t>Inter Simple Sequence Reapets</w:t>
      </w:r>
      <w:r w:rsidRPr="004D6436">
        <w:rPr>
          <w:szCs w:val="24"/>
        </w:rPr>
        <w:t>), (GA) 8YT</w:t>
      </w:r>
      <w:r w:rsidRPr="004D6436">
        <w:rPr>
          <w:color w:val="000000"/>
          <w:szCs w:val="24"/>
        </w:rPr>
        <w:t xml:space="preserve">, (GGAC)4,  </w:t>
      </w:r>
      <w:r w:rsidRPr="004D6436">
        <w:rPr>
          <w:szCs w:val="24"/>
        </w:rPr>
        <w:t xml:space="preserve">(GGAT)4, (AAGC)4 </w:t>
      </w:r>
      <w:r w:rsidRPr="004D6436">
        <w:rPr>
          <w:color w:val="000000"/>
          <w:szCs w:val="24"/>
        </w:rPr>
        <w:t>e (CT)8RA.Os resultados adquiridos a partir da visualização dos padrões de bandas fornecido pelos marcadores moleculares ISSR, foram transformados em matriz numérica binária com presença (1) e ausência de banda (0). A partir desta foi realizado o agrupamento de similaridade pelo método das médias não ponderadas das distâncias gênicas (</w:t>
      </w:r>
      <w:r w:rsidRPr="004D6436">
        <w:rPr>
          <w:i/>
          <w:color w:val="000000"/>
          <w:szCs w:val="24"/>
        </w:rPr>
        <w:t>UPGMA-Unweighted Pair Group Method</w:t>
      </w:r>
      <w:r w:rsidRPr="004D6436">
        <w:rPr>
          <w:color w:val="000000"/>
          <w:szCs w:val="24"/>
        </w:rPr>
        <w:t xml:space="preserve"> Averages) e obtido os agrupamentos hierárquicos das análises. Avaliou-se também </w:t>
      </w:r>
      <w:r w:rsidRPr="004D6436">
        <w:rPr>
          <w:szCs w:val="24"/>
        </w:rPr>
        <w:t>o grau de similaridade entre os indivíduos da população com base no coeficiente de Jaccard com auxílio do programa Darwin 6.0</w:t>
      </w:r>
      <w:r w:rsidR="0072175B">
        <w:rPr>
          <w:color w:val="000000"/>
          <w:szCs w:val="24"/>
        </w:rPr>
        <w:t>. O</w:t>
      </w:r>
      <w:r w:rsidRPr="004D6436">
        <w:rPr>
          <w:color w:val="000000"/>
          <w:szCs w:val="24"/>
        </w:rPr>
        <w:t xml:space="preserve"> programa POPGENE também foi utilizado para estimar o nível de diversidade genética. </w:t>
      </w:r>
      <w:r w:rsidRPr="004D6436">
        <w:rPr>
          <w:szCs w:val="24"/>
        </w:rPr>
        <w:t xml:space="preserve">Pelas comparações </w:t>
      </w:r>
      <w:r w:rsidR="0072175B">
        <w:rPr>
          <w:szCs w:val="24"/>
        </w:rPr>
        <w:t>realizadas</w:t>
      </w:r>
      <w:r w:rsidRPr="004D6436">
        <w:rPr>
          <w:szCs w:val="24"/>
        </w:rPr>
        <w:t xml:space="preserve"> averiguou-se as relações de parentesco entre os indivíduos de </w:t>
      </w:r>
      <w:r w:rsidRPr="004D6436">
        <w:rPr>
          <w:i/>
          <w:szCs w:val="24"/>
        </w:rPr>
        <w:t>C. macropomum</w:t>
      </w:r>
      <w:r w:rsidRPr="004D6436">
        <w:rPr>
          <w:szCs w:val="24"/>
        </w:rPr>
        <w:t xml:space="preserve"> observando-se a formação de 3 g</w:t>
      </w:r>
      <w:r w:rsidR="00ED7BC6">
        <w:rPr>
          <w:szCs w:val="24"/>
        </w:rPr>
        <w:t>rupos. Os indivíduos 25 e 30 (0,</w:t>
      </w:r>
      <w:r w:rsidRPr="004D6436">
        <w:rPr>
          <w:szCs w:val="24"/>
        </w:rPr>
        <w:t>4500) apresentaram os genótipos mais distantes e os indivíduos 5 e 11 (0,071) mostraram genótipos mais próximos. F</w:t>
      </w:r>
      <w:r w:rsidRPr="004D6436">
        <w:rPr>
          <w:color w:val="000000"/>
          <w:szCs w:val="24"/>
        </w:rPr>
        <w:t xml:space="preserve">oram obtidos os seguintes parâmetros de diversidade genética: percentagem de bandas polimórficas foi de </w:t>
      </w:r>
      <w:r w:rsidR="00907AB1">
        <w:rPr>
          <w:color w:val="000000"/>
          <w:szCs w:val="24"/>
        </w:rPr>
        <w:t>63,</w:t>
      </w:r>
      <w:r w:rsidRPr="004D6436">
        <w:rPr>
          <w:color w:val="000000"/>
          <w:szCs w:val="24"/>
        </w:rPr>
        <w:t xml:space="preserve">64%, Índice de Shannon </w:t>
      </w:r>
      <w:r>
        <w:rPr>
          <w:color w:val="000000"/>
          <w:szCs w:val="24"/>
        </w:rPr>
        <w:t>0,</w:t>
      </w:r>
      <w:r w:rsidRPr="004D6436">
        <w:rPr>
          <w:color w:val="000000"/>
          <w:szCs w:val="24"/>
        </w:rPr>
        <w:t>3083</w:t>
      </w:r>
      <w:r w:rsidRPr="004D6436">
        <w:rPr>
          <w:szCs w:val="24"/>
        </w:rPr>
        <w:t>, o número de migrante por geração foi baixo (2,3). Com os resultados moleculares pode-se evidenciar que os organismos estudados apresentam baixa variabilidade genética e baixa diferenciação e distancia genética entre si, fazendo necessário a introdução de novos indivíduos com alta variabilidade e adoção de metodologias que venham a subsidiar a melhoria desde plantel.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Pr="004D6436" w:rsidRDefault="00880ABD" w:rsidP="00706E0D">
      <w:pPr>
        <w:spacing w:after="0" w:line="240" w:lineRule="auto"/>
        <w:rPr>
          <w:rFonts w:eastAsia="Times New Roman"/>
          <w:sz w:val="32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4D6436" w:rsidRPr="004D6436">
        <w:rPr>
          <w:szCs w:val="20"/>
        </w:rPr>
        <w:t>Aquicultura</w:t>
      </w:r>
      <w:r w:rsidR="004D6436">
        <w:rPr>
          <w:szCs w:val="20"/>
        </w:rPr>
        <w:t>;</w:t>
      </w:r>
      <w:r w:rsidR="00ED7BC6">
        <w:rPr>
          <w:szCs w:val="20"/>
        </w:rPr>
        <w:t>Tambaqui</w:t>
      </w:r>
      <w:r w:rsidR="004D6436">
        <w:rPr>
          <w:szCs w:val="20"/>
        </w:rPr>
        <w:t>;V</w:t>
      </w:r>
      <w:r w:rsidR="004D6436" w:rsidRPr="004D6436">
        <w:rPr>
          <w:szCs w:val="20"/>
        </w:rPr>
        <w:t>ariabilidade genética</w:t>
      </w:r>
      <w:r w:rsidR="004D6436">
        <w:rPr>
          <w:szCs w:val="20"/>
        </w:rPr>
        <w:t>.</w:t>
      </w:r>
    </w:p>
    <w:p w:rsidR="00706E0D" w:rsidRPr="00706E0D" w:rsidRDefault="003270C9" w:rsidP="004D6436">
      <w:pPr>
        <w:spacing w:after="0" w:line="240" w:lineRule="auto"/>
        <w:rPr>
          <w:b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4D6436">
        <w:rPr>
          <w:rFonts w:eastAsia="Times New Roman"/>
          <w:bCs/>
          <w:szCs w:val="24"/>
          <w:lang w:eastAsia="pt-BR"/>
        </w:rPr>
        <w:t>FAPESB, BAHIA PESCA/SA</w:t>
      </w:r>
    </w:p>
    <w:sectPr w:rsidR="00706E0D" w:rsidRPr="00706E0D" w:rsidSect="00D6440D">
      <w:head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6B" w:rsidRDefault="00690E6B" w:rsidP="00880ABD">
      <w:pPr>
        <w:spacing w:after="0" w:line="240" w:lineRule="auto"/>
      </w:pPr>
      <w:r>
        <w:separator/>
      </w:r>
    </w:p>
  </w:endnote>
  <w:endnote w:type="continuationSeparator" w:id="1">
    <w:p w:rsidR="00690E6B" w:rsidRDefault="00690E6B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6B" w:rsidRDefault="00690E6B" w:rsidP="00880ABD">
      <w:pPr>
        <w:spacing w:after="0" w:line="240" w:lineRule="auto"/>
      </w:pPr>
      <w:r>
        <w:separator/>
      </w:r>
    </w:p>
  </w:footnote>
  <w:footnote w:type="continuationSeparator" w:id="1">
    <w:p w:rsidR="00690E6B" w:rsidRDefault="00690E6B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49" w:rsidRDefault="0072175B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5FBA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45FBA" w:rsidRPr="00880ABD">
      <w:rPr>
        <w:sz w:val="20"/>
        <w:szCs w:val="20"/>
      </w:rPr>
      <w:fldChar w:fldCharType="separate"/>
    </w:r>
    <w:r w:rsidR="00903A56">
      <w:rPr>
        <w:noProof/>
        <w:sz w:val="20"/>
        <w:szCs w:val="20"/>
      </w:rPr>
      <w:t>1</w:t>
    </w:r>
    <w:r w:rsidR="00445FBA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0ABD"/>
    <w:rsid w:val="0007446E"/>
    <w:rsid w:val="000D71B9"/>
    <w:rsid w:val="00131C55"/>
    <w:rsid w:val="0016540F"/>
    <w:rsid w:val="00271200"/>
    <w:rsid w:val="00283DC4"/>
    <w:rsid w:val="00286439"/>
    <w:rsid w:val="002F5A77"/>
    <w:rsid w:val="003270C9"/>
    <w:rsid w:val="00436E49"/>
    <w:rsid w:val="00445FBA"/>
    <w:rsid w:val="00452984"/>
    <w:rsid w:val="004D17CC"/>
    <w:rsid w:val="004D6436"/>
    <w:rsid w:val="00591256"/>
    <w:rsid w:val="005B77FF"/>
    <w:rsid w:val="00600A4F"/>
    <w:rsid w:val="006355E6"/>
    <w:rsid w:val="00684F55"/>
    <w:rsid w:val="00690E6B"/>
    <w:rsid w:val="006910F1"/>
    <w:rsid w:val="00706E0D"/>
    <w:rsid w:val="0072175B"/>
    <w:rsid w:val="00765B91"/>
    <w:rsid w:val="007B7288"/>
    <w:rsid w:val="007B73A3"/>
    <w:rsid w:val="0081639F"/>
    <w:rsid w:val="008332CB"/>
    <w:rsid w:val="00880ABD"/>
    <w:rsid w:val="008E1870"/>
    <w:rsid w:val="008F524E"/>
    <w:rsid w:val="008F5CEB"/>
    <w:rsid w:val="00903A56"/>
    <w:rsid w:val="00907AB1"/>
    <w:rsid w:val="00912EDA"/>
    <w:rsid w:val="00917374"/>
    <w:rsid w:val="00940596"/>
    <w:rsid w:val="00986650"/>
    <w:rsid w:val="009A1CBE"/>
    <w:rsid w:val="00A66EB4"/>
    <w:rsid w:val="00A87749"/>
    <w:rsid w:val="00AA3AD6"/>
    <w:rsid w:val="00AF6985"/>
    <w:rsid w:val="00BC46C6"/>
    <w:rsid w:val="00CC7791"/>
    <w:rsid w:val="00CE696C"/>
    <w:rsid w:val="00CF6FB4"/>
    <w:rsid w:val="00D6440D"/>
    <w:rsid w:val="00DD1D86"/>
    <w:rsid w:val="00E51E5B"/>
    <w:rsid w:val="00E60F64"/>
    <w:rsid w:val="00E86C3C"/>
    <w:rsid w:val="00EC0FEF"/>
    <w:rsid w:val="00ED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ydianeserra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emillesantos@hot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es.nane@gmail.com" TargetMode="External"/><Relationship Id="rId11" Type="http://schemas.openxmlformats.org/officeDocument/2006/relationships/hyperlink" Target="mailto:nsevangelista@yahoo.com.b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icardofcm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oraiafontel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Joemille &amp; Jamille</cp:lastModifiedBy>
  <cp:revision>2</cp:revision>
  <cp:lastPrinted>2017-05-25T13:18:00Z</cp:lastPrinted>
  <dcterms:created xsi:type="dcterms:W3CDTF">2017-08-21T01:01:00Z</dcterms:created>
  <dcterms:modified xsi:type="dcterms:W3CDTF">2017-08-21T01:01:00Z</dcterms:modified>
</cp:coreProperties>
</file>