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B30" w:rsidRDefault="004E3448">
      <w:pPr>
        <w:spacing w:line="240" w:lineRule="auto"/>
        <w:jc w:val="center"/>
      </w:pPr>
      <w:r>
        <w:rPr>
          <w:b/>
        </w:rPr>
        <w:t xml:space="preserve">Experiência da 1ª Liga Acadêmica de Ciências Forenses (LACForense): </w:t>
      </w:r>
      <w:r w:rsidR="00C55160">
        <w:rPr>
          <w:b/>
        </w:rPr>
        <w:t xml:space="preserve">a interface entre a Academia e </w:t>
      </w:r>
      <w:r w:rsidR="007A1841">
        <w:rPr>
          <w:b/>
        </w:rPr>
        <w:t>os Órgãos</w:t>
      </w:r>
      <w:r w:rsidR="00C55160">
        <w:rPr>
          <w:b/>
        </w:rPr>
        <w:t xml:space="preserve"> de Perícia</w:t>
      </w:r>
      <w:r w:rsidR="00E12D08">
        <w:rPr>
          <w:b/>
        </w:rPr>
        <w:t xml:space="preserve"> </w:t>
      </w:r>
      <w:r w:rsidR="00507A3B">
        <w:rPr>
          <w:b/>
        </w:rPr>
        <w:t>na divulgação das Ciências Forenses</w:t>
      </w:r>
    </w:p>
    <w:p w:rsidR="00CB4B30" w:rsidRDefault="00CB4B30">
      <w:pPr>
        <w:spacing w:line="240" w:lineRule="auto"/>
        <w:jc w:val="left"/>
      </w:pPr>
    </w:p>
    <w:p w:rsidR="00CB4B30" w:rsidRDefault="004E3448">
      <w:pPr>
        <w:spacing w:line="240" w:lineRule="auto"/>
        <w:ind w:firstLine="851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Ligas Acadêmicas são entidades organizadas majoritariamente por acadêmicos, apoiados por profissionais e professores que possuem </w:t>
      </w:r>
      <w:r w:rsidR="008B4A97">
        <w:rPr>
          <w:sz w:val="22"/>
          <w:szCs w:val="22"/>
        </w:rPr>
        <w:t xml:space="preserve">um </w:t>
      </w:r>
      <w:r>
        <w:rPr>
          <w:sz w:val="22"/>
          <w:szCs w:val="22"/>
        </w:rPr>
        <w:t>interesse em comum em determinada área de estudo. O principal objetivo destas organizações é aprimorar a formação universitária através de atividades que permitam o ensino, a pesquisa e a extensão, cul</w:t>
      </w:r>
      <w:r w:rsidR="008B4A97">
        <w:rPr>
          <w:sz w:val="22"/>
          <w:szCs w:val="22"/>
        </w:rPr>
        <w:t xml:space="preserve">minando a médio e longo prazos em aprendizado, produção científica e atendimento às demandas sociais relativas à área de estudo. </w:t>
      </w:r>
    </w:p>
    <w:p w:rsidR="006B3096" w:rsidRDefault="00FB4122" w:rsidP="004E3448">
      <w:pPr>
        <w:spacing w:line="240" w:lineRule="auto"/>
        <w:ind w:firstLine="851"/>
        <w:rPr>
          <w:sz w:val="22"/>
          <w:szCs w:val="22"/>
        </w:rPr>
      </w:pPr>
      <w:r>
        <w:rPr>
          <w:sz w:val="22"/>
          <w:szCs w:val="22"/>
        </w:rPr>
        <w:t>A Liga de Combate à Sífilis é a primeira Liga Acadêmica fundada no Brasil</w:t>
      </w:r>
      <w:r w:rsidR="00BE6273">
        <w:rPr>
          <w:sz w:val="22"/>
          <w:szCs w:val="22"/>
        </w:rPr>
        <w:t xml:space="preserve"> (1920</w:t>
      </w:r>
      <w:r w:rsidR="004E3448">
        <w:rPr>
          <w:sz w:val="22"/>
          <w:szCs w:val="22"/>
        </w:rPr>
        <w:t xml:space="preserve">) </w:t>
      </w:r>
      <w:r>
        <w:rPr>
          <w:sz w:val="22"/>
          <w:szCs w:val="22"/>
        </w:rPr>
        <w:t>da qual existem registros</w:t>
      </w:r>
      <w:r w:rsidRPr="00FB4122">
        <w:rPr>
          <w:sz w:val="22"/>
          <w:szCs w:val="22"/>
          <w:vertAlign w:val="superscript"/>
        </w:rPr>
        <w:t>1</w:t>
      </w:r>
      <w:r>
        <w:rPr>
          <w:sz w:val="22"/>
          <w:szCs w:val="22"/>
        </w:rPr>
        <w:t xml:space="preserve"> e é vinculada à Faculdade de Medicina da Universidade de São Paulo. Na atualidade, o predomínio de ligas acadêmicas associadas às faculdades de Medicina se mantém</w:t>
      </w:r>
      <w:r w:rsidR="00BA4DF1">
        <w:rPr>
          <w:sz w:val="22"/>
          <w:szCs w:val="22"/>
        </w:rPr>
        <w:t xml:space="preserve"> mesmo embora observem-se algumas iniciativas relacionadas a</w:t>
      </w:r>
      <w:r w:rsidR="004E3448">
        <w:rPr>
          <w:sz w:val="22"/>
          <w:szCs w:val="22"/>
        </w:rPr>
        <w:t xml:space="preserve"> outros </w:t>
      </w:r>
      <w:r w:rsidR="00BA4DF1">
        <w:rPr>
          <w:sz w:val="22"/>
          <w:szCs w:val="22"/>
        </w:rPr>
        <w:t>cursos</w:t>
      </w:r>
      <w:r w:rsidR="004E3448">
        <w:rPr>
          <w:sz w:val="22"/>
          <w:szCs w:val="22"/>
        </w:rPr>
        <w:t xml:space="preserve"> como os</w:t>
      </w:r>
      <w:r w:rsidR="00BA4DF1">
        <w:rPr>
          <w:sz w:val="22"/>
          <w:szCs w:val="22"/>
        </w:rPr>
        <w:t xml:space="preserve"> de Economia e Engenharia Naval </w:t>
      </w:r>
      <w:r w:rsidR="004E3448">
        <w:rPr>
          <w:sz w:val="22"/>
          <w:szCs w:val="22"/>
        </w:rPr>
        <w:t>d</w:t>
      </w:r>
      <w:r w:rsidR="00BA4DF1">
        <w:rPr>
          <w:sz w:val="22"/>
          <w:szCs w:val="22"/>
        </w:rPr>
        <w:t>a Universidade Federal do Rio de Janeiro (UFRJ)</w:t>
      </w:r>
      <w:r w:rsidR="00BA4DF1" w:rsidRPr="00BA4DF1">
        <w:rPr>
          <w:sz w:val="22"/>
          <w:szCs w:val="22"/>
          <w:vertAlign w:val="superscript"/>
        </w:rPr>
        <w:t>2</w:t>
      </w:r>
      <w:r w:rsidR="00BA4DF1">
        <w:rPr>
          <w:sz w:val="22"/>
          <w:szCs w:val="22"/>
        </w:rPr>
        <w:t>.</w:t>
      </w:r>
      <w:r w:rsidR="00416B7E">
        <w:rPr>
          <w:sz w:val="22"/>
          <w:szCs w:val="22"/>
        </w:rPr>
        <w:t xml:space="preserve"> </w:t>
      </w:r>
    </w:p>
    <w:p w:rsidR="00604F39" w:rsidRDefault="00416B7E" w:rsidP="004E3448">
      <w:pPr>
        <w:spacing w:line="240" w:lineRule="auto"/>
        <w:ind w:firstLine="851"/>
        <w:rPr>
          <w:sz w:val="22"/>
          <w:szCs w:val="22"/>
        </w:rPr>
      </w:pPr>
      <w:r>
        <w:rPr>
          <w:sz w:val="22"/>
          <w:szCs w:val="22"/>
        </w:rPr>
        <w:t>No ano de 201</w:t>
      </w:r>
      <w:r w:rsidR="00604F39">
        <w:rPr>
          <w:sz w:val="22"/>
          <w:szCs w:val="22"/>
        </w:rPr>
        <w:t>2</w:t>
      </w:r>
      <w:r>
        <w:rPr>
          <w:sz w:val="22"/>
          <w:szCs w:val="22"/>
        </w:rPr>
        <w:t xml:space="preserve">, foi aprovado pelo </w:t>
      </w:r>
      <w:r w:rsidR="00604F39">
        <w:rPr>
          <w:sz w:val="22"/>
          <w:szCs w:val="22"/>
        </w:rPr>
        <w:t xml:space="preserve">Conselho de Ensino de Graduação </w:t>
      </w:r>
      <w:r w:rsidR="00B32262">
        <w:rPr>
          <w:sz w:val="22"/>
          <w:szCs w:val="22"/>
        </w:rPr>
        <w:t xml:space="preserve">da UFRJ </w:t>
      </w:r>
      <w:r w:rsidR="00604F39">
        <w:rPr>
          <w:sz w:val="22"/>
          <w:szCs w:val="22"/>
        </w:rPr>
        <w:t>(</w:t>
      </w:r>
      <w:r w:rsidR="00604F39" w:rsidRPr="00604F39">
        <w:rPr>
          <w:sz w:val="22"/>
        </w:rPr>
        <w:t>proc. 030318/2011-15),</w:t>
      </w:r>
      <w:r w:rsidR="00604F39" w:rsidRPr="00604F39">
        <w:rPr>
          <w:sz w:val="20"/>
          <w:szCs w:val="22"/>
        </w:rPr>
        <w:t xml:space="preserve"> </w:t>
      </w:r>
      <w:r w:rsidR="00604F39">
        <w:rPr>
          <w:sz w:val="22"/>
          <w:szCs w:val="22"/>
        </w:rPr>
        <w:t xml:space="preserve">a criação da habilitação em Biociência Legal dentro do curso de Ciências Biológicas – Modalidade Médica (Biomedicina). Desde então, entende-se ser o único curso de ensino superior (nível graduação) que contempla ampla e formalmente a temática Forense. </w:t>
      </w:r>
    </w:p>
    <w:p w:rsidR="004E3448" w:rsidRDefault="00B32262" w:rsidP="004E3448">
      <w:pPr>
        <w:spacing w:line="240" w:lineRule="auto"/>
        <w:ind w:firstLine="851"/>
      </w:pPr>
      <w:r>
        <w:rPr>
          <w:sz w:val="22"/>
          <w:szCs w:val="22"/>
        </w:rPr>
        <w:t>Em novembro de 2016, em resposta à demanda gerada pela implantação da habilitação, foi fundada a</w:t>
      </w:r>
      <w:r w:rsidR="004E3448">
        <w:rPr>
          <w:sz w:val="22"/>
          <w:szCs w:val="22"/>
        </w:rPr>
        <w:t xml:space="preserve"> primeira Liga Acadêmica dedicada exclusivamente ao estudo das Ciências Forenses no Instituto</w:t>
      </w:r>
      <w:r w:rsidR="00416B7E">
        <w:rPr>
          <w:sz w:val="22"/>
          <w:szCs w:val="22"/>
        </w:rPr>
        <w:t xml:space="preserve"> de Ciências Biomédicas da UFRJ por alunos da Habilitação de Biociência Legal (Biomedicina Forense). </w:t>
      </w:r>
    </w:p>
    <w:p w:rsidR="004E3448" w:rsidRDefault="00BE6273">
      <w:pPr>
        <w:spacing w:line="240" w:lineRule="auto"/>
        <w:ind w:firstLine="851"/>
        <w:rPr>
          <w:sz w:val="22"/>
          <w:szCs w:val="22"/>
        </w:rPr>
      </w:pPr>
      <w:r>
        <w:rPr>
          <w:sz w:val="22"/>
          <w:szCs w:val="22"/>
        </w:rPr>
        <w:t>Este trabalho</w:t>
      </w:r>
      <w:r w:rsidR="006B3096">
        <w:rPr>
          <w:sz w:val="22"/>
          <w:szCs w:val="22"/>
        </w:rPr>
        <w:t xml:space="preserve"> objetiva</w:t>
      </w:r>
      <w:r w:rsidR="004E3448">
        <w:rPr>
          <w:sz w:val="22"/>
          <w:szCs w:val="22"/>
        </w:rPr>
        <w:t xml:space="preserve"> apresentar à comunidade científica brasileira a experiência da LACForense </w:t>
      </w:r>
      <w:r w:rsidR="00416B7E">
        <w:rPr>
          <w:sz w:val="22"/>
          <w:szCs w:val="22"/>
        </w:rPr>
        <w:t>como ferramenta de divulgação científica no âmbito Forense</w:t>
      </w:r>
      <w:r w:rsidR="006B3096">
        <w:rPr>
          <w:sz w:val="22"/>
          <w:szCs w:val="22"/>
        </w:rPr>
        <w:t xml:space="preserve"> e a importância de tal iniciativa.</w:t>
      </w:r>
    </w:p>
    <w:p w:rsidR="00872708" w:rsidRPr="00872708" w:rsidRDefault="00B32262" w:rsidP="008C1EA2">
      <w:pPr>
        <w:spacing w:line="240" w:lineRule="auto"/>
        <w:ind w:firstLine="851"/>
        <w:rPr>
          <w:sz w:val="22"/>
          <w:szCs w:val="22"/>
        </w:rPr>
      </w:pPr>
      <w:r>
        <w:rPr>
          <w:sz w:val="22"/>
          <w:szCs w:val="22"/>
        </w:rPr>
        <w:t xml:space="preserve">Desde sua fundação, a LACForense </w:t>
      </w:r>
      <w:r w:rsidR="00E179C7">
        <w:rPr>
          <w:sz w:val="22"/>
          <w:szCs w:val="22"/>
        </w:rPr>
        <w:t>promoveu</w:t>
      </w:r>
      <w:r>
        <w:rPr>
          <w:sz w:val="22"/>
          <w:szCs w:val="22"/>
        </w:rPr>
        <w:t xml:space="preserve"> de </w:t>
      </w:r>
      <w:r w:rsidR="00E179C7">
        <w:rPr>
          <w:sz w:val="22"/>
          <w:szCs w:val="22"/>
        </w:rPr>
        <w:t xml:space="preserve">mais de 20 eventos de divulgação entre palestras, estudos de caso e discussões de artigos científicos, </w:t>
      </w:r>
      <w:r w:rsidR="00872708">
        <w:rPr>
          <w:sz w:val="22"/>
          <w:szCs w:val="22"/>
        </w:rPr>
        <w:t>engajando</w:t>
      </w:r>
      <w:r w:rsidR="00447517">
        <w:rPr>
          <w:sz w:val="22"/>
          <w:szCs w:val="22"/>
        </w:rPr>
        <w:t xml:space="preserve"> profissionais ligados a</w:t>
      </w:r>
      <w:r w:rsidR="00E179C7">
        <w:rPr>
          <w:sz w:val="22"/>
          <w:szCs w:val="22"/>
        </w:rPr>
        <w:t xml:space="preserve"> órgão</w:t>
      </w:r>
      <w:r w:rsidR="00447517">
        <w:rPr>
          <w:sz w:val="22"/>
          <w:szCs w:val="22"/>
        </w:rPr>
        <w:t>s</w:t>
      </w:r>
      <w:r w:rsidR="00E179C7">
        <w:rPr>
          <w:sz w:val="22"/>
          <w:szCs w:val="22"/>
        </w:rPr>
        <w:t xml:space="preserve"> periciais do Estado do Rio de Janeiro (</w:t>
      </w:r>
      <w:r w:rsidR="00E82FFD">
        <w:rPr>
          <w:sz w:val="22"/>
          <w:szCs w:val="22"/>
        </w:rPr>
        <w:t xml:space="preserve">PF-RJ, </w:t>
      </w:r>
      <w:r w:rsidR="00E179C7">
        <w:rPr>
          <w:sz w:val="22"/>
          <w:szCs w:val="22"/>
        </w:rPr>
        <w:t>IPPGF, ICCE, IML Afrânio Peixoto, TJRJ</w:t>
      </w:r>
      <w:r w:rsidR="00E82FFD">
        <w:rPr>
          <w:sz w:val="22"/>
          <w:szCs w:val="22"/>
        </w:rPr>
        <w:t>, PMERJ</w:t>
      </w:r>
      <w:r w:rsidR="00E179C7">
        <w:rPr>
          <w:sz w:val="22"/>
          <w:szCs w:val="22"/>
        </w:rPr>
        <w:t>) e docentes l</w:t>
      </w:r>
      <w:r w:rsidR="00447517">
        <w:rPr>
          <w:sz w:val="22"/>
          <w:szCs w:val="22"/>
        </w:rPr>
        <w:t>igados ao ensino e pesquisa das distintas áreas contempladas pelas Ciências Forenses</w:t>
      </w:r>
      <w:r w:rsidR="00872708">
        <w:rPr>
          <w:sz w:val="22"/>
          <w:szCs w:val="22"/>
        </w:rPr>
        <w:t>,</w:t>
      </w:r>
      <w:r w:rsidR="00447517">
        <w:rPr>
          <w:sz w:val="22"/>
          <w:szCs w:val="22"/>
        </w:rPr>
        <w:t xml:space="preserve"> </w:t>
      </w:r>
      <w:r w:rsidR="00EF3CAC">
        <w:rPr>
          <w:sz w:val="22"/>
          <w:szCs w:val="22"/>
        </w:rPr>
        <w:br/>
      </w:r>
      <w:r w:rsidR="00872708">
        <w:rPr>
          <w:sz w:val="22"/>
          <w:szCs w:val="22"/>
        </w:rPr>
        <w:t>além de discentes da UFRJ e de outras universidades do Estado. Grandes áreas como a genética, química, toxicologia</w:t>
      </w:r>
      <w:r w:rsidR="008C1EA2">
        <w:rPr>
          <w:sz w:val="22"/>
          <w:szCs w:val="22"/>
        </w:rPr>
        <w:t xml:space="preserve">, radiologia, antropologia, odontologia </w:t>
      </w:r>
      <w:r w:rsidR="00872708">
        <w:rPr>
          <w:sz w:val="22"/>
          <w:szCs w:val="22"/>
        </w:rPr>
        <w:t xml:space="preserve">e microbiologia forenses, além de tópicos da Criminalística como a importância da preservação de um local de crime e da cadeia de custódia e casos controversos como </w:t>
      </w:r>
      <w:r w:rsidR="00872708" w:rsidRPr="00872708">
        <w:rPr>
          <w:i/>
          <w:sz w:val="22"/>
          <w:szCs w:val="22"/>
        </w:rPr>
        <w:t>“O caso OJ Simpson”</w:t>
      </w:r>
      <w:r w:rsidR="00872708">
        <w:rPr>
          <w:i/>
          <w:sz w:val="22"/>
          <w:szCs w:val="22"/>
        </w:rPr>
        <w:t xml:space="preserve"> </w:t>
      </w:r>
      <w:r w:rsidR="00872708">
        <w:rPr>
          <w:sz w:val="22"/>
          <w:szCs w:val="22"/>
        </w:rPr>
        <w:t xml:space="preserve">e </w:t>
      </w:r>
      <w:r w:rsidR="00872708" w:rsidRPr="00872708">
        <w:rPr>
          <w:i/>
          <w:sz w:val="22"/>
          <w:szCs w:val="22"/>
        </w:rPr>
        <w:t>“O caso Juan Moraes”</w:t>
      </w:r>
      <w:r w:rsidR="00872708">
        <w:rPr>
          <w:i/>
          <w:sz w:val="22"/>
          <w:szCs w:val="22"/>
        </w:rPr>
        <w:t xml:space="preserve"> </w:t>
      </w:r>
      <w:r w:rsidR="00872708">
        <w:rPr>
          <w:sz w:val="22"/>
          <w:szCs w:val="22"/>
        </w:rPr>
        <w:t>foram discutidos e estudados com o incentivo ao desenvolvimento de visão crítica e</w:t>
      </w:r>
      <w:r w:rsidR="00BE6273">
        <w:rPr>
          <w:sz w:val="22"/>
          <w:szCs w:val="22"/>
        </w:rPr>
        <w:t xml:space="preserve"> técnico-</w:t>
      </w:r>
      <w:r w:rsidR="00872708">
        <w:rPr>
          <w:sz w:val="22"/>
          <w:szCs w:val="22"/>
        </w:rPr>
        <w:t>científica</w:t>
      </w:r>
      <w:r w:rsidR="008C1EA2">
        <w:rPr>
          <w:sz w:val="22"/>
          <w:szCs w:val="22"/>
        </w:rPr>
        <w:t>.</w:t>
      </w:r>
    </w:p>
    <w:p w:rsidR="00B32262" w:rsidRDefault="000224EF">
      <w:pPr>
        <w:spacing w:line="240" w:lineRule="auto"/>
        <w:ind w:firstLine="851"/>
        <w:rPr>
          <w:sz w:val="22"/>
          <w:szCs w:val="22"/>
        </w:rPr>
      </w:pPr>
      <w:r>
        <w:rPr>
          <w:sz w:val="22"/>
          <w:szCs w:val="22"/>
        </w:rPr>
        <w:t>O interesse e a aceitação</w:t>
      </w:r>
      <w:r w:rsidR="00447517">
        <w:rPr>
          <w:sz w:val="22"/>
          <w:szCs w:val="22"/>
        </w:rPr>
        <w:t xml:space="preserve"> pela comunidade acadêmica </w:t>
      </w:r>
      <w:r>
        <w:rPr>
          <w:sz w:val="22"/>
          <w:szCs w:val="22"/>
        </w:rPr>
        <w:t>tornaram-se evidenciados pelo aumento exponencial na captação de alunos</w:t>
      </w:r>
      <w:r w:rsidR="00E82FFD">
        <w:rPr>
          <w:sz w:val="22"/>
          <w:szCs w:val="22"/>
        </w:rPr>
        <w:t xml:space="preserve">: mais de </w:t>
      </w:r>
      <w:r w:rsidR="00320EF1">
        <w:rPr>
          <w:sz w:val="22"/>
          <w:szCs w:val="22"/>
        </w:rPr>
        <w:t>5</w:t>
      </w:r>
      <w:r w:rsidR="00E82FFD">
        <w:rPr>
          <w:sz w:val="22"/>
          <w:szCs w:val="22"/>
        </w:rPr>
        <w:t xml:space="preserve">00 estudantes expressaram </w:t>
      </w:r>
      <w:r w:rsidR="00320EF1">
        <w:rPr>
          <w:sz w:val="22"/>
          <w:szCs w:val="22"/>
        </w:rPr>
        <w:t xml:space="preserve">interesse na participação das atividades oferecidas sendo que aproximadamente 50% </w:t>
      </w:r>
      <w:r w:rsidR="00E82FFD">
        <w:rPr>
          <w:sz w:val="22"/>
          <w:szCs w:val="22"/>
        </w:rPr>
        <w:t xml:space="preserve">engarajaram </w:t>
      </w:r>
      <w:r w:rsidR="00320EF1">
        <w:rPr>
          <w:sz w:val="22"/>
          <w:szCs w:val="22"/>
        </w:rPr>
        <w:t xml:space="preserve">em uma ou mais atividades ao longo do período analisado (novembro 2016 a junho 2017). </w:t>
      </w:r>
      <w:r w:rsidR="00647268">
        <w:rPr>
          <w:sz w:val="22"/>
          <w:szCs w:val="22"/>
        </w:rPr>
        <w:t xml:space="preserve">Um dos indicadores da representatividade da LACForense foi obtido através do alcance em uma das mídias sociais (Figura 1) em comparação com outras ligas acadêmicas na mesma universidade. </w:t>
      </w:r>
    </w:p>
    <w:p w:rsidR="00261816" w:rsidRDefault="00E82FFD" w:rsidP="00261816">
      <w:pPr>
        <w:spacing w:line="240" w:lineRule="auto"/>
        <w:ind w:firstLine="851"/>
        <w:rPr>
          <w:sz w:val="22"/>
          <w:szCs w:val="22"/>
        </w:rPr>
      </w:pPr>
      <w:r>
        <w:rPr>
          <w:sz w:val="22"/>
          <w:szCs w:val="22"/>
        </w:rPr>
        <w:t>A heterogeneidade de alunos alcançados</w:t>
      </w:r>
      <w:r w:rsidR="009B4AA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também </w:t>
      </w:r>
      <w:r w:rsidR="00320EF1">
        <w:rPr>
          <w:sz w:val="22"/>
          <w:szCs w:val="22"/>
        </w:rPr>
        <w:t>foi responsável pela modulação das atividades oferecidas</w:t>
      </w:r>
      <w:r w:rsidR="009B4AAA">
        <w:rPr>
          <w:sz w:val="22"/>
          <w:szCs w:val="22"/>
        </w:rPr>
        <w:t>: palestras com caráter informativo acerca do estudo e interdisciplinaridade das Ciências Forenses e da Perícia Criminal foram promovidas a fim de sanar muito</w:t>
      </w:r>
      <w:r w:rsidR="003477EC">
        <w:rPr>
          <w:sz w:val="22"/>
          <w:szCs w:val="22"/>
        </w:rPr>
        <w:t>s questionamentos e desinformações</w:t>
      </w:r>
      <w:r w:rsidR="009B4AAA">
        <w:rPr>
          <w:sz w:val="22"/>
          <w:szCs w:val="22"/>
        </w:rPr>
        <w:t xml:space="preserve"> possivelmente apregoados pelo dito “</w:t>
      </w:r>
      <w:r w:rsidR="009B4AAA" w:rsidRPr="009B4AAA">
        <w:rPr>
          <w:i/>
          <w:sz w:val="22"/>
          <w:szCs w:val="22"/>
        </w:rPr>
        <w:t>Efeito CSI</w:t>
      </w:r>
      <w:r w:rsidR="009B4AAA">
        <w:rPr>
          <w:sz w:val="22"/>
          <w:szCs w:val="22"/>
        </w:rPr>
        <w:t>”</w:t>
      </w:r>
      <w:r w:rsidR="009B4AAA" w:rsidRPr="009B4AAA">
        <w:rPr>
          <w:sz w:val="22"/>
          <w:szCs w:val="22"/>
          <w:vertAlign w:val="superscript"/>
        </w:rPr>
        <w:t>3</w:t>
      </w:r>
      <w:r w:rsidR="009B4AAA">
        <w:rPr>
          <w:sz w:val="22"/>
          <w:szCs w:val="22"/>
        </w:rPr>
        <w:t>.</w:t>
      </w:r>
      <w:r w:rsidR="007A1841">
        <w:rPr>
          <w:sz w:val="22"/>
          <w:szCs w:val="22"/>
        </w:rPr>
        <w:t xml:space="preserve"> </w:t>
      </w:r>
      <w:r w:rsidR="00261816">
        <w:rPr>
          <w:sz w:val="22"/>
          <w:szCs w:val="22"/>
        </w:rPr>
        <w:t>Apesar de majoritária a participação de alunos graduandos</w:t>
      </w:r>
      <w:r w:rsidR="00EF3CAC">
        <w:rPr>
          <w:sz w:val="22"/>
          <w:szCs w:val="22"/>
        </w:rPr>
        <w:t xml:space="preserve"> e pós-graduandos</w:t>
      </w:r>
      <w:r w:rsidR="00261816">
        <w:rPr>
          <w:sz w:val="22"/>
          <w:szCs w:val="22"/>
        </w:rPr>
        <w:t xml:space="preserve"> de cursos na área da saúde, a pluralidade é notória (Figura 2).</w:t>
      </w:r>
    </w:p>
    <w:p w:rsidR="006A1345" w:rsidRDefault="00EF3CAC">
      <w:pPr>
        <w:spacing w:line="240" w:lineRule="auto"/>
        <w:ind w:firstLine="851"/>
        <w:rPr>
          <w:sz w:val="22"/>
          <w:szCs w:val="22"/>
        </w:rPr>
      </w:pPr>
      <w:r>
        <w:rPr>
          <w:sz w:val="22"/>
          <w:szCs w:val="22"/>
        </w:rPr>
        <w:t xml:space="preserve">Não obstante à categorização como atividade extracurricular, a LACForense </w:t>
      </w:r>
      <w:r w:rsidR="008C1EA2">
        <w:rPr>
          <w:sz w:val="22"/>
          <w:szCs w:val="22"/>
        </w:rPr>
        <w:t xml:space="preserve">tem buscado com as atividades desenvolvidas, sedimentar o intercâmbio entre a academia (universidade) e os órgãos que desenvolvem atividades e estudos periciais. </w:t>
      </w:r>
      <w:r w:rsidR="006A1345">
        <w:rPr>
          <w:sz w:val="22"/>
          <w:szCs w:val="22"/>
        </w:rPr>
        <w:t>E embora seja</w:t>
      </w:r>
      <w:r w:rsidR="008C1EA2">
        <w:rPr>
          <w:sz w:val="22"/>
          <w:szCs w:val="22"/>
        </w:rPr>
        <w:t xml:space="preserve"> sabida a limitação quanto à inserção d</w:t>
      </w:r>
      <w:r w:rsidR="006A1345">
        <w:rPr>
          <w:sz w:val="22"/>
          <w:szCs w:val="22"/>
        </w:rPr>
        <w:t xml:space="preserve">e </w:t>
      </w:r>
      <w:r w:rsidR="008C1EA2">
        <w:rPr>
          <w:sz w:val="22"/>
          <w:szCs w:val="22"/>
        </w:rPr>
        <w:t>aluno</w:t>
      </w:r>
      <w:r w:rsidR="006A1345">
        <w:rPr>
          <w:sz w:val="22"/>
          <w:szCs w:val="22"/>
        </w:rPr>
        <w:t>s</w:t>
      </w:r>
      <w:r w:rsidR="008C1EA2">
        <w:rPr>
          <w:sz w:val="22"/>
          <w:szCs w:val="22"/>
        </w:rPr>
        <w:t xml:space="preserve"> no ambiente prático das perícias</w:t>
      </w:r>
      <w:r w:rsidR="006A1345">
        <w:rPr>
          <w:sz w:val="22"/>
          <w:szCs w:val="22"/>
        </w:rPr>
        <w:t>, a LACForense têm obtido sucesso no encurtamento destas distâncias.</w:t>
      </w:r>
      <w:r w:rsidR="00E12D08">
        <w:rPr>
          <w:sz w:val="22"/>
          <w:szCs w:val="22"/>
        </w:rPr>
        <w:t xml:space="preserve"> Ainda, respaldada pela habilitação de Biociência Legal, é </w:t>
      </w:r>
      <w:r w:rsidR="000679C6">
        <w:rPr>
          <w:sz w:val="22"/>
          <w:szCs w:val="22"/>
        </w:rPr>
        <w:t>possível o ingresso do aluno em atividades práticas relacionadas à pesquisa Forense. A médio prazo é gerada uma produção científica que compreende aprimoramento pessoal e futuramente, direcionamento profissional.</w:t>
      </w:r>
    </w:p>
    <w:p w:rsidR="006A1345" w:rsidRDefault="005B5900">
      <w:pPr>
        <w:spacing w:line="240" w:lineRule="auto"/>
        <w:ind w:firstLine="851"/>
        <w:rPr>
          <w:sz w:val="22"/>
          <w:szCs w:val="22"/>
        </w:rPr>
      </w:pPr>
      <w:r>
        <w:rPr>
          <w:noProof/>
          <w:sz w:val="22"/>
          <w:szCs w:val="22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918629</wp:posOffset>
            </wp:positionH>
            <wp:positionV relativeFrom="paragraph">
              <wp:posOffset>21207</wp:posOffset>
            </wp:positionV>
            <wp:extent cx="3883660" cy="2324735"/>
            <wp:effectExtent l="0" t="0" r="2540" b="0"/>
            <wp:wrapTight wrapText="bothSides">
              <wp:wrapPolygon edited="0">
                <wp:start x="0" y="0"/>
                <wp:lineTo x="0" y="21417"/>
                <wp:lineTo x="21508" y="21417"/>
                <wp:lineTo x="21508" y="0"/>
                <wp:lineTo x="0" y="0"/>
              </wp:wrapPolygon>
            </wp:wrapTight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GURA POSTER CNC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3660" cy="2324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12D08" w:rsidRDefault="00E12D08">
      <w:pPr>
        <w:spacing w:line="240" w:lineRule="auto"/>
        <w:ind w:firstLine="851"/>
        <w:rPr>
          <w:sz w:val="22"/>
          <w:szCs w:val="22"/>
        </w:rPr>
      </w:pPr>
    </w:p>
    <w:p w:rsidR="00E12D08" w:rsidRDefault="00E12D08">
      <w:pPr>
        <w:spacing w:line="240" w:lineRule="auto"/>
        <w:ind w:firstLine="851"/>
        <w:rPr>
          <w:sz w:val="22"/>
          <w:szCs w:val="22"/>
        </w:rPr>
      </w:pPr>
    </w:p>
    <w:p w:rsidR="00E12D08" w:rsidRDefault="00E12D08">
      <w:pPr>
        <w:spacing w:line="240" w:lineRule="auto"/>
        <w:ind w:firstLine="851"/>
        <w:rPr>
          <w:sz w:val="22"/>
          <w:szCs w:val="22"/>
        </w:rPr>
      </w:pPr>
    </w:p>
    <w:p w:rsidR="00E12D08" w:rsidRDefault="00E12D08">
      <w:pPr>
        <w:spacing w:line="240" w:lineRule="auto"/>
        <w:ind w:firstLine="851"/>
        <w:rPr>
          <w:sz w:val="22"/>
          <w:szCs w:val="22"/>
        </w:rPr>
      </w:pPr>
    </w:p>
    <w:p w:rsidR="00E12D08" w:rsidRDefault="00E12D08">
      <w:pPr>
        <w:spacing w:line="240" w:lineRule="auto"/>
        <w:ind w:firstLine="851"/>
        <w:rPr>
          <w:sz w:val="22"/>
          <w:szCs w:val="22"/>
        </w:rPr>
      </w:pPr>
    </w:p>
    <w:p w:rsidR="00E12D08" w:rsidRDefault="00E12D08">
      <w:pPr>
        <w:spacing w:line="240" w:lineRule="auto"/>
        <w:ind w:firstLine="851"/>
        <w:rPr>
          <w:sz w:val="22"/>
          <w:szCs w:val="22"/>
        </w:rPr>
      </w:pPr>
    </w:p>
    <w:p w:rsidR="00E12D08" w:rsidRDefault="00E12D08" w:rsidP="00E12D08">
      <w:pPr>
        <w:spacing w:line="240" w:lineRule="auto"/>
        <w:rPr>
          <w:b/>
          <w:sz w:val="22"/>
          <w:szCs w:val="22"/>
          <w:shd w:val="clear" w:color="auto" w:fill="FFFFFF"/>
        </w:rPr>
      </w:pPr>
    </w:p>
    <w:p w:rsidR="00E12D08" w:rsidRDefault="00E12D08" w:rsidP="00E12D08">
      <w:pPr>
        <w:spacing w:line="240" w:lineRule="auto"/>
        <w:rPr>
          <w:b/>
          <w:sz w:val="22"/>
          <w:szCs w:val="22"/>
          <w:shd w:val="clear" w:color="auto" w:fill="FFFFFF"/>
        </w:rPr>
      </w:pPr>
    </w:p>
    <w:p w:rsidR="00E12D08" w:rsidRDefault="00E12D08" w:rsidP="00E12D08">
      <w:pPr>
        <w:spacing w:line="240" w:lineRule="auto"/>
        <w:rPr>
          <w:b/>
          <w:sz w:val="22"/>
          <w:szCs w:val="22"/>
          <w:shd w:val="clear" w:color="auto" w:fill="FFFFFF"/>
        </w:rPr>
      </w:pPr>
    </w:p>
    <w:p w:rsidR="00E12D08" w:rsidRDefault="00E12D08" w:rsidP="00E12D08">
      <w:pPr>
        <w:spacing w:line="240" w:lineRule="auto"/>
        <w:rPr>
          <w:b/>
          <w:sz w:val="22"/>
          <w:szCs w:val="22"/>
          <w:shd w:val="clear" w:color="auto" w:fill="FFFFFF"/>
        </w:rPr>
      </w:pPr>
    </w:p>
    <w:p w:rsidR="00E12D08" w:rsidRDefault="00E12D08" w:rsidP="00E12D08">
      <w:pPr>
        <w:spacing w:line="240" w:lineRule="auto"/>
        <w:rPr>
          <w:b/>
          <w:sz w:val="22"/>
          <w:szCs w:val="22"/>
          <w:shd w:val="clear" w:color="auto" w:fill="FFFFFF"/>
        </w:rPr>
      </w:pPr>
    </w:p>
    <w:p w:rsidR="00E12D08" w:rsidRDefault="00E12D08" w:rsidP="00E12D08">
      <w:pPr>
        <w:spacing w:line="240" w:lineRule="auto"/>
        <w:rPr>
          <w:b/>
          <w:sz w:val="22"/>
          <w:szCs w:val="22"/>
          <w:shd w:val="clear" w:color="auto" w:fill="FFFFFF"/>
        </w:rPr>
      </w:pPr>
    </w:p>
    <w:p w:rsidR="00E12D08" w:rsidRDefault="00A93FFB" w:rsidP="00E12D08">
      <w:pPr>
        <w:spacing w:line="240" w:lineRule="auto"/>
        <w:rPr>
          <w:b/>
          <w:sz w:val="22"/>
          <w:szCs w:val="22"/>
          <w:shd w:val="clear" w:color="auto" w:fill="FFFFFF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305435</wp:posOffset>
                </wp:positionV>
                <wp:extent cx="6477635" cy="383540"/>
                <wp:effectExtent l="0" t="0" r="0" b="762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635" cy="383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2D08" w:rsidRPr="005B5900" w:rsidRDefault="00E12D08" w:rsidP="00E12D08">
                            <w:pPr>
                              <w:spacing w:line="240" w:lineRule="auto"/>
                              <w:rPr>
                                <w:sz w:val="22"/>
                              </w:rPr>
                            </w:pPr>
                            <w:r w:rsidRPr="005B5900">
                              <w:rPr>
                                <w:b/>
                                <w:sz w:val="20"/>
                                <w:szCs w:val="22"/>
                                <w:shd w:val="clear" w:color="auto" w:fill="FFFFFF"/>
                              </w:rPr>
                              <w:t>Figura 1</w:t>
                            </w:r>
                            <w:r w:rsidRPr="005B5900">
                              <w:rPr>
                                <w:sz w:val="20"/>
                                <w:szCs w:val="22"/>
                                <w:shd w:val="clear" w:color="auto" w:fill="FFFFFF"/>
                              </w:rPr>
                              <w:t>. Alcance da Liga Acadêmica de Ciências Forenses em mídia digital (Facebook) em comparação com outras Ligas Acadêmicas na mesma universidade (UFRJ).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-3.75pt;margin-top:24.05pt;width:510.05pt;height:30.2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" stroked="f">
                <v:textbox style="mso-fit-shape-to-text:t">
                  <w:txbxContent>
                    <w:p w:rsidR="00E12D08" w:rsidRPr="005B5900" w:rsidRDefault="00E12D08" w:rsidP="00E12D08">
                      <w:pPr>
                        <w:spacing w:line="240" w:lineRule="auto"/>
                        <w:rPr>
                          <w:sz w:val="22"/>
                        </w:rPr>
                      </w:pPr>
                      <w:r w:rsidRPr="005B5900">
                        <w:rPr>
                          <w:b/>
                          <w:sz w:val="20"/>
                          <w:szCs w:val="22"/>
                          <w:shd w:val="clear" w:color="auto" w:fill="FFFFFF"/>
                        </w:rPr>
                        <w:t>Figura 1</w:t>
                      </w:r>
                      <w:r w:rsidRPr="005B5900">
                        <w:rPr>
                          <w:sz w:val="20"/>
                          <w:szCs w:val="22"/>
                          <w:shd w:val="clear" w:color="auto" w:fill="FFFFFF"/>
                        </w:rPr>
                        <w:t>. Alcance da Liga Acadêmica de Ciências Forenses em mídia digital (Facebook) em comparação com outras Ligas Acadêmicas na mesma universidade (UFRJ).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12D08" w:rsidRDefault="005B5900" w:rsidP="00E12D08">
      <w:pPr>
        <w:spacing w:line="240" w:lineRule="auto"/>
        <w:rPr>
          <w:b/>
          <w:sz w:val="22"/>
          <w:szCs w:val="22"/>
          <w:shd w:val="clear" w:color="auto" w:fill="FFFFFF"/>
        </w:rPr>
      </w:pPr>
      <w:r>
        <w:rPr>
          <w:noProof/>
          <w:sz w:val="20"/>
          <w:szCs w:val="2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1073929</wp:posOffset>
            </wp:positionH>
            <wp:positionV relativeFrom="paragraph">
              <wp:posOffset>704215</wp:posOffset>
            </wp:positionV>
            <wp:extent cx="3648710" cy="2587625"/>
            <wp:effectExtent l="0" t="0" r="8890" b="3175"/>
            <wp:wrapTight wrapText="bothSides">
              <wp:wrapPolygon edited="0">
                <wp:start x="0" y="0"/>
                <wp:lineTo x="0" y="21467"/>
                <wp:lineTo x="21540" y="21467"/>
                <wp:lineTo x="21540" y="0"/>
                <wp:lineTo x="0" y="0"/>
              </wp:wrapPolygon>
            </wp:wrapTight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CNC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8710" cy="2587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12D08" w:rsidRDefault="00E12D08">
      <w:pPr>
        <w:spacing w:line="240" w:lineRule="auto"/>
        <w:ind w:firstLine="851"/>
        <w:rPr>
          <w:sz w:val="22"/>
          <w:szCs w:val="22"/>
        </w:rPr>
      </w:pPr>
    </w:p>
    <w:p w:rsidR="00E12D08" w:rsidRDefault="00E12D08">
      <w:pPr>
        <w:spacing w:line="240" w:lineRule="auto"/>
        <w:ind w:firstLine="851"/>
        <w:rPr>
          <w:sz w:val="22"/>
          <w:szCs w:val="22"/>
        </w:rPr>
      </w:pPr>
    </w:p>
    <w:p w:rsidR="00E12D08" w:rsidRDefault="00E12D08">
      <w:pPr>
        <w:spacing w:line="240" w:lineRule="auto"/>
        <w:ind w:firstLine="851"/>
        <w:rPr>
          <w:sz w:val="22"/>
          <w:szCs w:val="22"/>
        </w:rPr>
      </w:pPr>
    </w:p>
    <w:p w:rsidR="00E12D08" w:rsidRDefault="00E12D08">
      <w:pPr>
        <w:spacing w:line="240" w:lineRule="auto"/>
        <w:ind w:firstLine="851"/>
        <w:rPr>
          <w:sz w:val="22"/>
          <w:szCs w:val="22"/>
        </w:rPr>
      </w:pPr>
    </w:p>
    <w:p w:rsidR="00E12D08" w:rsidRDefault="00E12D08">
      <w:pPr>
        <w:spacing w:line="240" w:lineRule="auto"/>
        <w:ind w:firstLine="851"/>
        <w:rPr>
          <w:sz w:val="22"/>
          <w:szCs w:val="22"/>
        </w:rPr>
      </w:pPr>
    </w:p>
    <w:p w:rsidR="00E12D08" w:rsidRDefault="00E12D08">
      <w:pPr>
        <w:spacing w:line="240" w:lineRule="auto"/>
        <w:ind w:firstLine="851"/>
        <w:rPr>
          <w:sz w:val="22"/>
          <w:szCs w:val="22"/>
        </w:rPr>
      </w:pPr>
    </w:p>
    <w:p w:rsidR="005B5900" w:rsidRDefault="005B5900">
      <w:pPr>
        <w:spacing w:line="240" w:lineRule="auto"/>
        <w:ind w:firstLine="851"/>
        <w:rPr>
          <w:sz w:val="22"/>
          <w:szCs w:val="22"/>
        </w:rPr>
      </w:pPr>
    </w:p>
    <w:p w:rsidR="005B5900" w:rsidRDefault="005B5900">
      <w:pPr>
        <w:spacing w:line="240" w:lineRule="auto"/>
        <w:ind w:firstLine="851"/>
        <w:rPr>
          <w:sz w:val="22"/>
          <w:szCs w:val="22"/>
        </w:rPr>
      </w:pPr>
    </w:p>
    <w:p w:rsidR="005B5900" w:rsidRDefault="005B5900">
      <w:pPr>
        <w:spacing w:line="240" w:lineRule="auto"/>
        <w:ind w:firstLine="851"/>
        <w:rPr>
          <w:sz w:val="22"/>
          <w:szCs w:val="22"/>
        </w:rPr>
      </w:pPr>
    </w:p>
    <w:p w:rsidR="005B5900" w:rsidRDefault="005B5900">
      <w:pPr>
        <w:spacing w:line="240" w:lineRule="auto"/>
        <w:ind w:firstLine="851"/>
        <w:rPr>
          <w:sz w:val="22"/>
          <w:szCs w:val="22"/>
        </w:rPr>
      </w:pPr>
    </w:p>
    <w:p w:rsidR="005B5900" w:rsidRDefault="005B5900">
      <w:pPr>
        <w:spacing w:line="240" w:lineRule="auto"/>
        <w:ind w:firstLine="851"/>
        <w:rPr>
          <w:sz w:val="22"/>
          <w:szCs w:val="22"/>
        </w:rPr>
      </w:pPr>
    </w:p>
    <w:p w:rsidR="005B5900" w:rsidRDefault="005B5900">
      <w:pPr>
        <w:spacing w:line="240" w:lineRule="auto"/>
        <w:ind w:firstLine="851"/>
        <w:rPr>
          <w:sz w:val="22"/>
          <w:szCs w:val="22"/>
        </w:rPr>
      </w:pPr>
    </w:p>
    <w:p w:rsidR="005B5900" w:rsidRDefault="005B5900">
      <w:pPr>
        <w:spacing w:line="240" w:lineRule="auto"/>
        <w:ind w:firstLine="851"/>
        <w:rPr>
          <w:sz w:val="22"/>
          <w:szCs w:val="22"/>
        </w:rPr>
      </w:pPr>
    </w:p>
    <w:p w:rsidR="005B5900" w:rsidRDefault="005B5900">
      <w:pPr>
        <w:spacing w:line="240" w:lineRule="auto"/>
        <w:ind w:firstLine="851"/>
        <w:rPr>
          <w:sz w:val="22"/>
          <w:szCs w:val="22"/>
        </w:rPr>
      </w:pPr>
    </w:p>
    <w:p w:rsidR="005B5900" w:rsidRDefault="005B5900">
      <w:pPr>
        <w:spacing w:line="240" w:lineRule="auto"/>
        <w:ind w:firstLine="851"/>
        <w:rPr>
          <w:sz w:val="22"/>
          <w:szCs w:val="22"/>
        </w:rPr>
      </w:pPr>
    </w:p>
    <w:p w:rsidR="00647268" w:rsidRPr="005B5900" w:rsidRDefault="00A93FFB" w:rsidP="005B5900">
      <w:pPr>
        <w:spacing w:line="240" w:lineRule="auto"/>
        <w:ind w:firstLine="851"/>
        <w:rPr>
          <w:rFonts w:ascii="Verdana" w:hAnsi="Verdana"/>
          <w:color w:val="333333"/>
          <w:sz w:val="22"/>
          <w:szCs w:val="22"/>
          <w:shd w:val="clear" w:color="auto" w:fill="FFFFFF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-125730</wp:posOffset>
                </wp:positionH>
                <wp:positionV relativeFrom="paragraph">
                  <wp:posOffset>205740</wp:posOffset>
                </wp:positionV>
                <wp:extent cx="6555740" cy="412750"/>
                <wp:effectExtent l="0" t="0" r="0" b="0"/>
                <wp:wrapSquare wrapText="bothSides"/>
                <wp:docPr id="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5740" cy="412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5900" w:rsidRPr="005B5900" w:rsidRDefault="005B5900" w:rsidP="005B5900">
                            <w:pPr>
                              <w:spacing w:line="240" w:lineRule="auto"/>
                              <w:rPr>
                                <w:sz w:val="22"/>
                              </w:rPr>
                            </w:pPr>
                            <w:r w:rsidRPr="005B5900">
                              <w:rPr>
                                <w:b/>
                                <w:sz w:val="20"/>
                                <w:szCs w:val="22"/>
                                <w:shd w:val="clear" w:color="auto" w:fill="FFFFFF"/>
                              </w:rPr>
                              <w:t>Figura 2</w:t>
                            </w:r>
                            <w:r w:rsidRPr="005B5900">
                              <w:rPr>
                                <w:sz w:val="20"/>
                                <w:szCs w:val="22"/>
                                <w:shd w:val="clear" w:color="auto" w:fill="FFFFFF"/>
                              </w:rPr>
                              <w:t>. Heterogeneidade de alunos que engajaram em</w:t>
                            </w:r>
                            <w:r w:rsidRPr="005B5900">
                              <w:rPr>
                                <w:sz w:val="22"/>
                              </w:rPr>
                              <w:t xml:space="preserve"> atividades promovidas pela LACForense no período analisado (novembro 2016 a junho 2017).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9.9pt;margin-top:16.2pt;width:516.2pt;height:32.5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" stroked="f">
                <v:textbox style="mso-fit-shape-to-text:t">
                  <w:txbxContent>
                    <w:p w:rsidR="005B5900" w:rsidRPr="005B5900" w:rsidRDefault="005B5900" w:rsidP="005B5900">
                      <w:pPr>
                        <w:spacing w:line="240" w:lineRule="auto"/>
                        <w:rPr>
                          <w:sz w:val="22"/>
                        </w:rPr>
                      </w:pPr>
                      <w:r w:rsidRPr="005B5900">
                        <w:rPr>
                          <w:b/>
                          <w:sz w:val="20"/>
                          <w:szCs w:val="22"/>
                          <w:shd w:val="clear" w:color="auto" w:fill="FFFFFF"/>
                        </w:rPr>
                        <w:t>Figura 2</w:t>
                      </w:r>
                      <w:r w:rsidRPr="005B5900">
                        <w:rPr>
                          <w:sz w:val="20"/>
                          <w:szCs w:val="22"/>
                          <w:shd w:val="clear" w:color="auto" w:fill="FFFFFF"/>
                        </w:rPr>
                        <w:t>. Heterogeneidade de alunos que engajaram em</w:t>
                      </w:r>
                      <w:r w:rsidRPr="005B5900">
                        <w:rPr>
                          <w:sz w:val="22"/>
                        </w:rPr>
                        <w:t xml:space="preserve"> atividades promovidas pela LACForense no período analisado (novembro 2016 a junho 2017).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A1345" w:rsidRPr="005B5900">
        <w:rPr>
          <w:sz w:val="22"/>
          <w:szCs w:val="22"/>
        </w:rPr>
        <w:t xml:space="preserve">Em suma, </w:t>
      </w:r>
      <w:r w:rsidR="00E12D08" w:rsidRPr="005B5900">
        <w:rPr>
          <w:sz w:val="22"/>
          <w:szCs w:val="22"/>
        </w:rPr>
        <w:t>a experiência da 1ª Liga Acadêmica de Ciências Forenses mostrou-se</w:t>
      </w:r>
      <w:r w:rsidR="000679C6" w:rsidRPr="005B5900">
        <w:rPr>
          <w:sz w:val="22"/>
          <w:szCs w:val="22"/>
        </w:rPr>
        <w:t xml:space="preserve"> amplamente</w:t>
      </w:r>
      <w:r w:rsidR="005B5900" w:rsidRPr="005B5900">
        <w:rPr>
          <w:sz w:val="22"/>
          <w:szCs w:val="22"/>
        </w:rPr>
        <w:t xml:space="preserve"> positiva e relevante, além de destacar a importância do </w:t>
      </w:r>
      <w:r w:rsidR="00E12D08" w:rsidRPr="005B5900">
        <w:rPr>
          <w:sz w:val="22"/>
          <w:szCs w:val="22"/>
        </w:rPr>
        <w:t xml:space="preserve">desenvolvimento de atividades que visem </w:t>
      </w:r>
      <w:proofErr w:type="gramStart"/>
      <w:r w:rsidR="00E12D08" w:rsidRPr="005B5900">
        <w:rPr>
          <w:sz w:val="22"/>
          <w:szCs w:val="22"/>
        </w:rPr>
        <w:t>a</w:t>
      </w:r>
      <w:proofErr w:type="gramEnd"/>
      <w:r w:rsidR="00E12D08" w:rsidRPr="005B5900">
        <w:rPr>
          <w:sz w:val="22"/>
          <w:szCs w:val="22"/>
        </w:rPr>
        <w:t xml:space="preserve"> divulgação das Ciências Fo</w:t>
      </w:r>
      <w:r w:rsidR="005B5900" w:rsidRPr="005B5900">
        <w:rPr>
          <w:sz w:val="22"/>
          <w:szCs w:val="22"/>
        </w:rPr>
        <w:t xml:space="preserve">renses nos ambientes acadêmicos. </w:t>
      </w:r>
      <w:r w:rsidR="00507A3B">
        <w:rPr>
          <w:sz w:val="22"/>
          <w:szCs w:val="22"/>
        </w:rPr>
        <w:t>Ainda, mediante aos resultados obtidos até então, sugere-se que iniciativas semelhantes, a longo prazo, impacte</w:t>
      </w:r>
      <w:r w:rsidR="0039717F">
        <w:rPr>
          <w:sz w:val="22"/>
          <w:szCs w:val="22"/>
        </w:rPr>
        <w:t>m</w:t>
      </w:r>
      <w:r w:rsidR="00507A3B">
        <w:rPr>
          <w:sz w:val="22"/>
          <w:szCs w:val="22"/>
        </w:rPr>
        <w:t xml:space="preserve"> diretamente no avanço científico e na qualidade das perícias realizadas.</w:t>
      </w:r>
    </w:p>
    <w:p w:rsidR="005B5900" w:rsidRDefault="005B5900">
      <w:pPr>
        <w:pStyle w:val="Nivel1"/>
        <w:spacing w:line="240" w:lineRule="auto"/>
        <w:rPr>
          <w:sz w:val="20"/>
          <w:szCs w:val="22"/>
        </w:rPr>
      </w:pPr>
      <w:bookmarkStart w:id="1" w:name="_Toc311228598"/>
      <w:bookmarkEnd w:id="1"/>
    </w:p>
    <w:p w:rsidR="00CB4B30" w:rsidRDefault="004E3448">
      <w:pPr>
        <w:pStyle w:val="Nivel1"/>
        <w:spacing w:line="240" w:lineRule="auto"/>
        <w:rPr>
          <w:sz w:val="20"/>
          <w:szCs w:val="22"/>
        </w:rPr>
      </w:pPr>
      <w:r>
        <w:rPr>
          <w:sz w:val="20"/>
          <w:szCs w:val="22"/>
        </w:rPr>
        <w:t>REFERÊNCIAS BIBLIOGRÁFICAS</w:t>
      </w:r>
    </w:p>
    <w:p w:rsidR="00B32262" w:rsidRPr="005B5900" w:rsidRDefault="00416B7E" w:rsidP="005B5900">
      <w:pPr>
        <w:spacing w:line="240" w:lineRule="auto"/>
        <w:rPr>
          <w:sz w:val="20"/>
          <w:szCs w:val="20"/>
        </w:rPr>
      </w:pPr>
      <w:r w:rsidRPr="005B5900">
        <w:rPr>
          <w:sz w:val="20"/>
          <w:szCs w:val="20"/>
          <w:vertAlign w:val="superscript"/>
        </w:rPr>
        <w:t>1</w:t>
      </w:r>
      <w:r w:rsidRPr="005B5900">
        <w:rPr>
          <w:sz w:val="20"/>
          <w:szCs w:val="20"/>
        </w:rPr>
        <w:t xml:space="preserve">Liga de Combate à Sífilis e a Outras Doenças Sexualmente Transmissíveis. História da liga (1920-1995). Disponível em: http://www.fm.usp.br/ </w:t>
      </w:r>
      <w:proofErr w:type="spellStart"/>
      <w:r w:rsidRPr="005B5900">
        <w:rPr>
          <w:sz w:val="20"/>
          <w:szCs w:val="20"/>
        </w:rPr>
        <w:t>ligadasifilis</w:t>
      </w:r>
      <w:proofErr w:type="spellEnd"/>
      <w:r w:rsidRPr="005B5900">
        <w:rPr>
          <w:sz w:val="20"/>
          <w:szCs w:val="20"/>
        </w:rPr>
        <w:t>/</w:t>
      </w:r>
      <w:proofErr w:type="spellStart"/>
      <w:r w:rsidRPr="005B5900">
        <w:rPr>
          <w:sz w:val="20"/>
          <w:szCs w:val="20"/>
        </w:rPr>
        <w:t>historia.php</w:t>
      </w:r>
      <w:proofErr w:type="spellEnd"/>
      <w:r w:rsidRPr="005B5900">
        <w:rPr>
          <w:sz w:val="20"/>
          <w:szCs w:val="20"/>
        </w:rPr>
        <w:t>. Acessado em 2010 (24 jun).</w:t>
      </w:r>
      <w:r w:rsidR="007A1841" w:rsidRPr="005B5900">
        <w:rPr>
          <w:sz w:val="20"/>
          <w:szCs w:val="20"/>
        </w:rPr>
        <w:br/>
      </w:r>
      <w:proofErr w:type="gramStart"/>
      <w:r w:rsidRPr="005B5900">
        <w:rPr>
          <w:sz w:val="20"/>
          <w:szCs w:val="20"/>
          <w:vertAlign w:val="superscript"/>
        </w:rPr>
        <w:t>2</w:t>
      </w:r>
      <w:r w:rsidRPr="005B5900">
        <w:rPr>
          <w:sz w:val="20"/>
          <w:szCs w:val="20"/>
        </w:rPr>
        <w:t>Ligas</w:t>
      </w:r>
      <w:proofErr w:type="gramEnd"/>
      <w:r w:rsidRPr="005B5900">
        <w:rPr>
          <w:sz w:val="20"/>
          <w:szCs w:val="20"/>
        </w:rPr>
        <w:t xml:space="preserve"> Acadêmicas, Agência UFRJ de Inovação – Pró Reitora de Pós-Graduação e Pesquisa PR-2 . </w:t>
      </w:r>
      <w:r w:rsidRPr="005B5900">
        <w:rPr>
          <w:i/>
          <w:sz w:val="20"/>
          <w:szCs w:val="20"/>
        </w:rPr>
        <w:t>Disponível em</w:t>
      </w:r>
      <w:r w:rsidRPr="005B5900">
        <w:rPr>
          <w:sz w:val="20"/>
          <w:szCs w:val="20"/>
        </w:rPr>
        <w:t>: &lt;</w:t>
      </w:r>
      <w:hyperlink r:id="rId11" w:history="1">
        <w:r w:rsidRPr="005B5900">
          <w:rPr>
            <w:rStyle w:val="Hyperlink"/>
            <w:color w:val="auto"/>
            <w:sz w:val="20"/>
            <w:szCs w:val="20"/>
            <w:u w:val="none"/>
          </w:rPr>
          <w:t>http://www.inovacao.ufrj.br/index.php/empreendedorismo/trama-empreendedora-da-frj/iniciativas-discentes/15-empreendedorismo/330-ligas-academicas</w:t>
        </w:r>
      </w:hyperlink>
      <w:r w:rsidRPr="005B5900">
        <w:rPr>
          <w:sz w:val="20"/>
          <w:szCs w:val="20"/>
        </w:rPr>
        <w:t>&gt; Acesso em 16 jul. 2017</w:t>
      </w:r>
      <w:r w:rsidR="007A1841" w:rsidRPr="005B5900">
        <w:rPr>
          <w:sz w:val="20"/>
          <w:szCs w:val="20"/>
        </w:rPr>
        <w:br/>
      </w:r>
      <w:r w:rsidR="009B4AAA" w:rsidRPr="005B5900">
        <w:rPr>
          <w:sz w:val="20"/>
          <w:szCs w:val="20"/>
          <w:vertAlign w:val="superscript"/>
        </w:rPr>
        <w:t>3</w:t>
      </w:r>
      <w:r w:rsidR="00B32262" w:rsidRPr="005B5900">
        <w:rPr>
          <w:sz w:val="20"/>
          <w:szCs w:val="20"/>
        </w:rPr>
        <w:t xml:space="preserve">Filipe Santos, « Dimensões e impactos da ficção científica forense: que efeitos CSI? », Configurações [Online], </w:t>
      </w:r>
      <w:proofErr w:type="gramStart"/>
      <w:r w:rsidR="00B32262" w:rsidRPr="005B5900">
        <w:rPr>
          <w:sz w:val="20"/>
          <w:szCs w:val="20"/>
        </w:rPr>
        <w:t>8</w:t>
      </w:r>
      <w:proofErr w:type="gramEnd"/>
      <w:r w:rsidR="00B32262" w:rsidRPr="005B5900">
        <w:rPr>
          <w:sz w:val="20"/>
          <w:szCs w:val="20"/>
        </w:rPr>
        <w:t xml:space="preserve"> | 2011, posto online no dia 21 Fevereiro 2013, consultado o 01 Outubro 2016. </w:t>
      </w:r>
      <w:proofErr w:type="gramStart"/>
      <w:r w:rsidR="00B32262" w:rsidRPr="005B5900">
        <w:rPr>
          <w:sz w:val="20"/>
          <w:szCs w:val="20"/>
        </w:rPr>
        <w:t>URL :</w:t>
      </w:r>
      <w:proofErr w:type="gramEnd"/>
      <w:r w:rsidR="00B32262" w:rsidRPr="005B5900">
        <w:rPr>
          <w:sz w:val="20"/>
          <w:szCs w:val="20"/>
        </w:rPr>
        <w:t xml:space="preserve"> http:// configuracoes.revues.org/795 ; DOI : 10.4000/configuracoes.795</w:t>
      </w:r>
    </w:p>
    <w:sectPr w:rsidR="00B32262" w:rsidRPr="005B5900" w:rsidSect="00327A34">
      <w:headerReference w:type="default" r:id="rId12"/>
      <w:footerReference w:type="default" r:id="rId13"/>
      <w:pgSz w:w="11906" w:h="16838"/>
      <w:pgMar w:top="1134" w:right="1134" w:bottom="1134" w:left="1134" w:header="426" w:footer="709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EEA" w:rsidRDefault="00C43EEA">
      <w:pPr>
        <w:spacing w:line="240" w:lineRule="auto"/>
      </w:pPr>
      <w:r>
        <w:separator/>
      </w:r>
    </w:p>
  </w:endnote>
  <w:endnote w:type="continuationSeparator" w:id="0">
    <w:p w:rsidR="00C43EEA" w:rsidRDefault="00C43E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3176904"/>
      <w:docPartObj>
        <w:docPartGallery w:val="Page Numbers (Bottom of Page)"/>
        <w:docPartUnique/>
      </w:docPartObj>
    </w:sdtPr>
    <w:sdtEndPr/>
    <w:sdtContent>
      <w:p w:rsidR="00E12D08" w:rsidRDefault="00327A34">
        <w:pPr>
          <w:pStyle w:val="Rodap"/>
          <w:jc w:val="right"/>
        </w:pPr>
        <w:r>
          <w:rPr>
            <w:sz w:val="20"/>
            <w:szCs w:val="20"/>
          </w:rPr>
          <w:fldChar w:fldCharType="begin"/>
        </w:r>
        <w:r w:rsidR="00E12D08">
          <w:instrText>PAGE</w:instrText>
        </w:r>
        <w:r>
          <w:fldChar w:fldCharType="separate"/>
        </w:r>
        <w:r w:rsidR="00365D16">
          <w:rPr>
            <w:noProof/>
          </w:rPr>
          <w:t>1</w:t>
        </w:r>
        <w:r>
          <w:fldChar w:fldCharType="end"/>
        </w:r>
      </w:p>
    </w:sdtContent>
  </w:sdt>
  <w:p w:rsidR="00E12D08" w:rsidRDefault="00E12D0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EEA" w:rsidRDefault="00C43EEA">
      <w:pPr>
        <w:spacing w:line="240" w:lineRule="auto"/>
      </w:pPr>
      <w:r>
        <w:separator/>
      </w:r>
    </w:p>
  </w:footnote>
  <w:footnote w:type="continuationSeparator" w:id="0">
    <w:p w:rsidR="00C43EEA" w:rsidRDefault="00C43EE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D08" w:rsidRDefault="00E12D08">
    <w:pPr>
      <w:pStyle w:val="Cabealho"/>
      <w:jc w:val="center"/>
      <w:rPr>
        <w:bCs/>
        <w:sz w:val="22"/>
        <w:szCs w:val="22"/>
      </w:rPr>
    </w:pPr>
    <w:r>
      <w:rPr>
        <w:bCs/>
        <w:sz w:val="22"/>
        <w:szCs w:val="22"/>
      </w:rPr>
      <w:t>XXIV Congresso Nacional de Criminalística, VII Congresso Internacional de Perícia Criminal e</w:t>
    </w:r>
  </w:p>
  <w:p w:rsidR="00E12D08" w:rsidRDefault="00E12D08">
    <w:pPr>
      <w:pStyle w:val="Cabealho"/>
      <w:jc w:val="center"/>
      <w:rPr>
        <w:bCs/>
        <w:sz w:val="22"/>
        <w:szCs w:val="22"/>
      </w:rPr>
    </w:pPr>
    <w:r>
      <w:rPr>
        <w:bCs/>
        <w:sz w:val="22"/>
        <w:szCs w:val="22"/>
      </w:rPr>
      <w:t>XXIV Exposição de Tecnologias Aplicadas à Criminalística</w:t>
    </w:r>
  </w:p>
  <w:p w:rsidR="00E12D08" w:rsidRDefault="00E12D08">
    <w:pPr>
      <w:pStyle w:val="Cabealho"/>
      <w:jc w:val="center"/>
      <w:rPr>
        <w:bCs/>
        <w:i/>
        <w:sz w:val="20"/>
        <w:szCs w:val="20"/>
      </w:rPr>
    </w:pPr>
    <w:r>
      <w:rPr>
        <w:bCs/>
        <w:i/>
        <w:sz w:val="20"/>
        <w:szCs w:val="20"/>
      </w:rPr>
      <w:t>Florianópolis-SC, 02 a 06 de outubro de 2017.</w:t>
    </w:r>
  </w:p>
  <w:p w:rsidR="00E12D08" w:rsidRDefault="00E12D08">
    <w:pPr>
      <w:pStyle w:val="Cabealho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E3BB5"/>
    <w:multiLevelType w:val="hybridMultilevel"/>
    <w:tmpl w:val="8260070C"/>
    <w:lvl w:ilvl="0" w:tplc="D13C7D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FA3A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C05B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E8D0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BA7F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9C29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5628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E0D0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9E8B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B30"/>
    <w:rsid w:val="000224EF"/>
    <w:rsid w:val="000679C6"/>
    <w:rsid w:val="00261816"/>
    <w:rsid w:val="00320EF1"/>
    <w:rsid w:val="00327A34"/>
    <w:rsid w:val="003477EC"/>
    <w:rsid w:val="0035082A"/>
    <w:rsid w:val="00365D16"/>
    <w:rsid w:val="0039717F"/>
    <w:rsid w:val="00416B7E"/>
    <w:rsid w:val="00447517"/>
    <w:rsid w:val="004E3448"/>
    <w:rsid w:val="00507A3B"/>
    <w:rsid w:val="005B5900"/>
    <w:rsid w:val="00604F39"/>
    <w:rsid w:val="00647268"/>
    <w:rsid w:val="006A1345"/>
    <w:rsid w:val="006B3096"/>
    <w:rsid w:val="007A1841"/>
    <w:rsid w:val="00872708"/>
    <w:rsid w:val="008B4A97"/>
    <w:rsid w:val="008C1EA2"/>
    <w:rsid w:val="009B4AAA"/>
    <w:rsid w:val="00A93FFB"/>
    <w:rsid w:val="00B32262"/>
    <w:rsid w:val="00B52E49"/>
    <w:rsid w:val="00BA4DF1"/>
    <w:rsid w:val="00BE6273"/>
    <w:rsid w:val="00C43EEA"/>
    <w:rsid w:val="00C55160"/>
    <w:rsid w:val="00CB4B30"/>
    <w:rsid w:val="00CC0010"/>
    <w:rsid w:val="00E12D08"/>
    <w:rsid w:val="00E179C7"/>
    <w:rsid w:val="00E82FFD"/>
    <w:rsid w:val="00EF3CAC"/>
    <w:rsid w:val="00FB4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B4D"/>
    <w:pPr>
      <w:spacing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92FC6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qFormat/>
    <w:rsid w:val="00C92FC6"/>
    <w:rPr>
      <w:rFonts w:ascii="Arial" w:eastAsia="Times New Roman" w:hAnsi="Arial" w:cs="Arial"/>
      <w:b/>
      <w:bCs/>
      <w:sz w:val="32"/>
      <w:szCs w:val="32"/>
      <w:lang w:eastAsia="pt-BR"/>
    </w:rPr>
  </w:style>
  <w:style w:type="character" w:customStyle="1" w:styleId="hps">
    <w:name w:val="hps"/>
    <w:basedOn w:val="Fontepargpadro"/>
    <w:qFormat/>
    <w:rsid w:val="00196018"/>
  </w:style>
  <w:style w:type="character" w:customStyle="1" w:styleId="LinkdaInternet">
    <w:name w:val="Link da Internet"/>
    <w:basedOn w:val="Fontepargpadro"/>
    <w:uiPriority w:val="99"/>
    <w:unhideWhenUsed/>
    <w:rsid w:val="008D7AB4"/>
    <w:rPr>
      <w:color w:val="0000FF" w:themeColor="hyperlink"/>
      <w:u w:val="single"/>
    </w:rPr>
  </w:style>
  <w:style w:type="character" w:customStyle="1" w:styleId="st">
    <w:name w:val="st"/>
    <w:basedOn w:val="Fontepargpadro"/>
    <w:qFormat/>
    <w:rsid w:val="00821CAD"/>
  </w:style>
  <w:style w:type="character" w:customStyle="1" w:styleId="Nivel1Char">
    <w:name w:val="Nivel1 Char"/>
    <w:basedOn w:val="Ttulo1Char"/>
    <w:link w:val="Nivel1"/>
    <w:qFormat/>
    <w:rsid w:val="00821CAD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F22F39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3752F7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3752F7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ListLabel1">
    <w:name w:val="ListLabel 1"/>
    <w:qFormat/>
    <w:rsid w:val="00327A34"/>
    <w:rPr>
      <w:rFonts w:cs="Courier New"/>
    </w:rPr>
  </w:style>
  <w:style w:type="character" w:customStyle="1" w:styleId="ListLabel2">
    <w:name w:val="ListLabel 2"/>
    <w:qFormat/>
    <w:rsid w:val="00327A34"/>
    <w:rPr>
      <w:rFonts w:cs="Courier New"/>
    </w:rPr>
  </w:style>
  <w:style w:type="character" w:customStyle="1" w:styleId="ListLabel3">
    <w:name w:val="ListLabel 3"/>
    <w:qFormat/>
    <w:rsid w:val="00327A34"/>
    <w:rPr>
      <w:rFonts w:cs="Courier New"/>
    </w:rPr>
  </w:style>
  <w:style w:type="character" w:customStyle="1" w:styleId="ListLabel4">
    <w:name w:val="ListLabel 4"/>
    <w:qFormat/>
    <w:rsid w:val="00327A34"/>
    <w:rPr>
      <w:rFonts w:cs="Courier New"/>
    </w:rPr>
  </w:style>
  <w:style w:type="character" w:customStyle="1" w:styleId="ListLabel5">
    <w:name w:val="ListLabel 5"/>
    <w:qFormat/>
    <w:rsid w:val="00327A34"/>
    <w:rPr>
      <w:rFonts w:cs="Courier New"/>
    </w:rPr>
  </w:style>
  <w:style w:type="character" w:customStyle="1" w:styleId="ListLabel6">
    <w:name w:val="ListLabel 6"/>
    <w:qFormat/>
    <w:rsid w:val="00327A34"/>
    <w:rPr>
      <w:rFonts w:cs="Courier New"/>
    </w:rPr>
  </w:style>
  <w:style w:type="character" w:customStyle="1" w:styleId="ListLabel7">
    <w:name w:val="ListLabel 7"/>
    <w:qFormat/>
    <w:rsid w:val="00327A34"/>
    <w:rPr>
      <w:rFonts w:cs="Courier New"/>
    </w:rPr>
  </w:style>
  <w:style w:type="character" w:customStyle="1" w:styleId="ListLabel8">
    <w:name w:val="ListLabel 8"/>
    <w:qFormat/>
    <w:rsid w:val="00327A34"/>
    <w:rPr>
      <w:rFonts w:cs="Courier New"/>
    </w:rPr>
  </w:style>
  <w:style w:type="character" w:customStyle="1" w:styleId="ListLabel9">
    <w:name w:val="ListLabel 9"/>
    <w:qFormat/>
    <w:rsid w:val="00327A34"/>
    <w:rPr>
      <w:rFonts w:cs="Courier New"/>
    </w:rPr>
  </w:style>
  <w:style w:type="paragraph" w:styleId="Ttulo">
    <w:name w:val="Title"/>
    <w:basedOn w:val="Normal"/>
    <w:next w:val="Corpodetexto"/>
    <w:qFormat/>
    <w:rsid w:val="00327A3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sid w:val="00327A34"/>
    <w:pPr>
      <w:spacing w:after="140" w:line="288" w:lineRule="auto"/>
    </w:pPr>
  </w:style>
  <w:style w:type="paragraph" w:styleId="Lista">
    <w:name w:val="List"/>
    <w:basedOn w:val="Corpodetexto"/>
    <w:rsid w:val="00327A34"/>
    <w:rPr>
      <w:rFonts w:cs="Mangal"/>
    </w:rPr>
  </w:style>
  <w:style w:type="paragraph" w:styleId="Legenda">
    <w:name w:val="caption"/>
    <w:basedOn w:val="Normal"/>
    <w:qFormat/>
    <w:rsid w:val="00327A34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rsid w:val="00327A34"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690E86"/>
    <w:pPr>
      <w:spacing w:beforeAutospacing="1" w:afterAutospacing="1" w:line="240" w:lineRule="auto"/>
    </w:pPr>
  </w:style>
  <w:style w:type="paragraph" w:styleId="PargrafodaLista">
    <w:name w:val="List Paragraph"/>
    <w:basedOn w:val="Normal"/>
    <w:uiPriority w:val="34"/>
    <w:qFormat/>
    <w:rsid w:val="000110B8"/>
    <w:pPr>
      <w:ind w:left="720"/>
      <w:contextualSpacing/>
    </w:pPr>
  </w:style>
  <w:style w:type="paragraph" w:customStyle="1" w:styleId="Nivel1">
    <w:name w:val="Nivel1"/>
    <w:basedOn w:val="Ttulo1"/>
    <w:link w:val="Nivel1Char"/>
    <w:qFormat/>
    <w:rsid w:val="00821CAD"/>
    <w:pPr>
      <w:tabs>
        <w:tab w:val="left" w:pos="5940"/>
      </w:tabs>
      <w:spacing w:before="0" w:after="0"/>
    </w:pPr>
    <w:rPr>
      <w:rFonts w:ascii="Times New Roman" w:hAnsi="Times New Roman" w:cs="Times New Roman"/>
      <w:sz w:val="24"/>
      <w:szCs w:val="24"/>
    </w:rPr>
  </w:style>
  <w:style w:type="paragraph" w:customStyle="1" w:styleId="referenciabibliografica">
    <w:name w:val="referencia bibliografica"/>
    <w:basedOn w:val="Normal"/>
    <w:qFormat/>
    <w:rsid w:val="001847FE"/>
    <w:pPr>
      <w:widowControl w:val="0"/>
      <w:suppressAutoHyphens/>
      <w:spacing w:line="100" w:lineRule="atLeast"/>
      <w:ind w:left="567" w:hanging="567"/>
    </w:pPr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F22F39"/>
    <w:pPr>
      <w:spacing w:line="240" w:lineRule="auto"/>
    </w:pPr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3752F7"/>
    <w:pPr>
      <w:tabs>
        <w:tab w:val="center" w:pos="4252"/>
        <w:tab w:val="right" w:pos="8504"/>
      </w:tabs>
      <w:spacing w:line="240" w:lineRule="auto"/>
    </w:pPr>
  </w:style>
  <w:style w:type="paragraph" w:styleId="Rodap">
    <w:name w:val="footer"/>
    <w:basedOn w:val="Normal"/>
    <w:link w:val="RodapChar"/>
    <w:uiPriority w:val="99"/>
    <w:unhideWhenUsed/>
    <w:rsid w:val="003752F7"/>
    <w:pPr>
      <w:tabs>
        <w:tab w:val="center" w:pos="4252"/>
        <w:tab w:val="right" w:pos="8504"/>
      </w:tabs>
      <w:spacing w:line="240" w:lineRule="auto"/>
    </w:pPr>
  </w:style>
  <w:style w:type="character" w:styleId="Hyperlink">
    <w:name w:val="Hyperlink"/>
    <w:basedOn w:val="Fontepargpadro"/>
    <w:uiPriority w:val="99"/>
    <w:unhideWhenUsed/>
    <w:rsid w:val="00BA4DF1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BA4DF1"/>
    <w:rPr>
      <w:color w:val="808080"/>
      <w:shd w:val="clear" w:color="auto" w:fill="E6E6E6"/>
    </w:rPr>
  </w:style>
  <w:style w:type="character" w:styleId="nfase">
    <w:name w:val="Emphasis"/>
    <w:basedOn w:val="Fontepargpadro"/>
    <w:uiPriority w:val="20"/>
    <w:qFormat/>
    <w:rsid w:val="0044751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B4D"/>
    <w:pPr>
      <w:spacing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92FC6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qFormat/>
    <w:rsid w:val="00C92FC6"/>
    <w:rPr>
      <w:rFonts w:ascii="Arial" w:eastAsia="Times New Roman" w:hAnsi="Arial" w:cs="Arial"/>
      <w:b/>
      <w:bCs/>
      <w:sz w:val="32"/>
      <w:szCs w:val="32"/>
      <w:lang w:eastAsia="pt-BR"/>
    </w:rPr>
  </w:style>
  <w:style w:type="character" w:customStyle="1" w:styleId="hps">
    <w:name w:val="hps"/>
    <w:basedOn w:val="Fontepargpadro"/>
    <w:qFormat/>
    <w:rsid w:val="00196018"/>
  </w:style>
  <w:style w:type="character" w:customStyle="1" w:styleId="LinkdaInternet">
    <w:name w:val="Link da Internet"/>
    <w:basedOn w:val="Fontepargpadro"/>
    <w:uiPriority w:val="99"/>
    <w:unhideWhenUsed/>
    <w:rsid w:val="008D7AB4"/>
    <w:rPr>
      <w:color w:val="0000FF" w:themeColor="hyperlink"/>
      <w:u w:val="single"/>
    </w:rPr>
  </w:style>
  <w:style w:type="character" w:customStyle="1" w:styleId="st">
    <w:name w:val="st"/>
    <w:basedOn w:val="Fontepargpadro"/>
    <w:qFormat/>
    <w:rsid w:val="00821CAD"/>
  </w:style>
  <w:style w:type="character" w:customStyle="1" w:styleId="Nivel1Char">
    <w:name w:val="Nivel1 Char"/>
    <w:basedOn w:val="Ttulo1Char"/>
    <w:link w:val="Nivel1"/>
    <w:qFormat/>
    <w:rsid w:val="00821CAD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F22F39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3752F7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3752F7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ListLabel1">
    <w:name w:val="ListLabel 1"/>
    <w:qFormat/>
    <w:rsid w:val="00327A34"/>
    <w:rPr>
      <w:rFonts w:cs="Courier New"/>
    </w:rPr>
  </w:style>
  <w:style w:type="character" w:customStyle="1" w:styleId="ListLabel2">
    <w:name w:val="ListLabel 2"/>
    <w:qFormat/>
    <w:rsid w:val="00327A34"/>
    <w:rPr>
      <w:rFonts w:cs="Courier New"/>
    </w:rPr>
  </w:style>
  <w:style w:type="character" w:customStyle="1" w:styleId="ListLabel3">
    <w:name w:val="ListLabel 3"/>
    <w:qFormat/>
    <w:rsid w:val="00327A34"/>
    <w:rPr>
      <w:rFonts w:cs="Courier New"/>
    </w:rPr>
  </w:style>
  <w:style w:type="character" w:customStyle="1" w:styleId="ListLabel4">
    <w:name w:val="ListLabel 4"/>
    <w:qFormat/>
    <w:rsid w:val="00327A34"/>
    <w:rPr>
      <w:rFonts w:cs="Courier New"/>
    </w:rPr>
  </w:style>
  <w:style w:type="character" w:customStyle="1" w:styleId="ListLabel5">
    <w:name w:val="ListLabel 5"/>
    <w:qFormat/>
    <w:rsid w:val="00327A34"/>
    <w:rPr>
      <w:rFonts w:cs="Courier New"/>
    </w:rPr>
  </w:style>
  <w:style w:type="character" w:customStyle="1" w:styleId="ListLabel6">
    <w:name w:val="ListLabel 6"/>
    <w:qFormat/>
    <w:rsid w:val="00327A34"/>
    <w:rPr>
      <w:rFonts w:cs="Courier New"/>
    </w:rPr>
  </w:style>
  <w:style w:type="character" w:customStyle="1" w:styleId="ListLabel7">
    <w:name w:val="ListLabel 7"/>
    <w:qFormat/>
    <w:rsid w:val="00327A34"/>
    <w:rPr>
      <w:rFonts w:cs="Courier New"/>
    </w:rPr>
  </w:style>
  <w:style w:type="character" w:customStyle="1" w:styleId="ListLabel8">
    <w:name w:val="ListLabel 8"/>
    <w:qFormat/>
    <w:rsid w:val="00327A34"/>
    <w:rPr>
      <w:rFonts w:cs="Courier New"/>
    </w:rPr>
  </w:style>
  <w:style w:type="character" w:customStyle="1" w:styleId="ListLabel9">
    <w:name w:val="ListLabel 9"/>
    <w:qFormat/>
    <w:rsid w:val="00327A34"/>
    <w:rPr>
      <w:rFonts w:cs="Courier New"/>
    </w:rPr>
  </w:style>
  <w:style w:type="paragraph" w:styleId="Ttulo">
    <w:name w:val="Title"/>
    <w:basedOn w:val="Normal"/>
    <w:next w:val="Corpodetexto"/>
    <w:qFormat/>
    <w:rsid w:val="00327A3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sid w:val="00327A34"/>
    <w:pPr>
      <w:spacing w:after="140" w:line="288" w:lineRule="auto"/>
    </w:pPr>
  </w:style>
  <w:style w:type="paragraph" w:styleId="Lista">
    <w:name w:val="List"/>
    <w:basedOn w:val="Corpodetexto"/>
    <w:rsid w:val="00327A34"/>
    <w:rPr>
      <w:rFonts w:cs="Mangal"/>
    </w:rPr>
  </w:style>
  <w:style w:type="paragraph" w:styleId="Legenda">
    <w:name w:val="caption"/>
    <w:basedOn w:val="Normal"/>
    <w:qFormat/>
    <w:rsid w:val="00327A34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rsid w:val="00327A34"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690E86"/>
    <w:pPr>
      <w:spacing w:beforeAutospacing="1" w:afterAutospacing="1" w:line="240" w:lineRule="auto"/>
    </w:pPr>
  </w:style>
  <w:style w:type="paragraph" w:styleId="PargrafodaLista">
    <w:name w:val="List Paragraph"/>
    <w:basedOn w:val="Normal"/>
    <w:uiPriority w:val="34"/>
    <w:qFormat/>
    <w:rsid w:val="000110B8"/>
    <w:pPr>
      <w:ind w:left="720"/>
      <w:contextualSpacing/>
    </w:pPr>
  </w:style>
  <w:style w:type="paragraph" w:customStyle="1" w:styleId="Nivel1">
    <w:name w:val="Nivel1"/>
    <w:basedOn w:val="Ttulo1"/>
    <w:link w:val="Nivel1Char"/>
    <w:qFormat/>
    <w:rsid w:val="00821CAD"/>
    <w:pPr>
      <w:tabs>
        <w:tab w:val="left" w:pos="5940"/>
      </w:tabs>
      <w:spacing w:before="0" w:after="0"/>
    </w:pPr>
    <w:rPr>
      <w:rFonts w:ascii="Times New Roman" w:hAnsi="Times New Roman" w:cs="Times New Roman"/>
      <w:sz w:val="24"/>
      <w:szCs w:val="24"/>
    </w:rPr>
  </w:style>
  <w:style w:type="paragraph" w:customStyle="1" w:styleId="referenciabibliografica">
    <w:name w:val="referencia bibliografica"/>
    <w:basedOn w:val="Normal"/>
    <w:qFormat/>
    <w:rsid w:val="001847FE"/>
    <w:pPr>
      <w:widowControl w:val="0"/>
      <w:suppressAutoHyphens/>
      <w:spacing w:line="100" w:lineRule="atLeast"/>
      <w:ind w:left="567" w:hanging="567"/>
    </w:pPr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F22F39"/>
    <w:pPr>
      <w:spacing w:line="240" w:lineRule="auto"/>
    </w:pPr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3752F7"/>
    <w:pPr>
      <w:tabs>
        <w:tab w:val="center" w:pos="4252"/>
        <w:tab w:val="right" w:pos="8504"/>
      </w:tabs>
      <w:spacing w:line="240" w:lineRule="auto"/>
    </w:pPr>
  </w:style>
  <w:style w:type="paragraph" w:styleId="Rodap">
    <w:name w:val="footer"/>
    <w:basedOn w:val="Normal"/>
    <w:link w:val="RodapChar"/>
    <w:uiPriority w:val="99"/>
    <w:unhideWhenUsed/>
    <w:rsid w:val="003752F7"/>
    <w:pPr>
      <w:tabs>
        <w:tab w:val="center" w:pos="4252"/>
        <w:tab w:val="right" w:pos="8504"/>
      </w:tabs>
      <w:spacing w:line="240" w:lineRule="auto"/>
    </w:pPr>
  </w:style>
  <w:style w:type="character" w:styleId="Hyperlink">
    <w:name w:val="Hyperlink"/>
    <w:basedOn w:val="Fontepargpadro"/>
    <w:uiPriority w:val="99"/>
    <w:unhideWhenUsed/>
    <w:rsid w:val="00BA4DF1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BA4DF1"/>
    <w:rPr>
      <w:color w:val="808080"/>
      <w:shd w:val="clear" w:color="auto" w:fill="E6E6E6"/>
    </w:rPr>
  </w:style>
  <w:style w:type="character" w:styleId="nfase">
    <w:name w:val="Emphasis"/>
    <w:basedOn w:val="Fontepargpadro"/>
    <w:uiPriority w:val="20"/>
    <w:qFormat/>
    <w:rsid w:val="0044751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5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842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30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10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72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novacao.ufrj.br/index.php/empreendedorismo/trama-empreendedora-da-frj/iniciativas-discentes/15-empreendedorismo/330-ligas-academicas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331B49-15F3-4599-88A8-140CB35A2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908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Juliano</dc:creator>
  <cp:lastModifiedBy>Attitude 3</cp:lastModifiedBy>
  <cp:revision>2</cp:revision>
  <cp:lastPrinted>2013-03-17T11:48:00Z</cp:lastPrinted>
  <dcterms:created xsi:type="dcterms:W3CDTF">2017-07-20T12:25:00Z</dcterms:created>
  <dcterms:modified xsi:type="dcterms:W3CDTF">2017-07-20T12:25:00Z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