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88" w:rsidRPr="006B37B4" w:rsidRDefault="00935014" w:rsidP="008661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HEMATOLÓGIA</w:t>
      </w:r>
      <w:r w:rsidRPr="006B37B4">
        <w:rPr>
          <w:rFonts w:ascii="Times New Roman" w:hAnsi="Times New Roman" w:cs="Times New Roman"/>
          <w:b/>
          <w:sz w:val="24"/>
          <w:szCs w:val="24"/>
        </w:rPr>
        <w:t xml:space="preserve"> </w:t>
      </w:r>
      <w:r w:rsidR="00A1106F">
        <w:rPr>
          <w:rFonts w:ascii="Times New Roman" w:hAnsi="Times New Roman" w:cs="Times New Roman"/>
          <w:b/>
          <w:sz w:val="24"/>
          <w:szCs w:val="24"/>
        </w:rPr>
        <w:t>COMPARATIVA ENTRE</w:t>
      </w:r>
      <w:r w:rsidRPr="006B37B4">
        <w:rPr>
          <w:rFonts w:ascii="Times New Roman" w:hAnsi="Times New Roman" w:cs="Times New Roman"/>
          <w:b/>
          <w:sz w:val="24"/>
          <w:szCs w:val="24"/>
        </w:rPr>
        <w:t xml:space="preserve"> TAMBAQUI E </w:t>
      </w:r>
      <w:r w:rsidR="00A1106F">
        <w:rPr>
          <w:rFonts w:ascii="Times New Roman" w:hAnsi="Times New Roman" w:cs="Times New Roman"/>
          <w:b/>
          <w:sz w:val="24"/>
          <w:szCs w:val="24"/>
        </w:rPr>
        <w:t>A</w:t>
      </w:r>
      <w:r w:rsidRPr="006B37B4">
        <w:rPr>
          <w:rFonts w:ascii="Times New Roman" w:hAnsi="Times New Roman" w:cs="Times New Roman"/>
          <w:b/>
          <w:sz w:val="24"/>
          <w:szCs w:val="24"/>
        </w:rPr>
        <w:t xml:space="preserve"> HÍBRIDO TAMBATINGA CRIADOS </w:t>
      </w:r>
      <w:r>
        <w:rPr>
          <w:rFonts w:ascii="Times New Roman" w:hAnsi="Times New Roman" w:cs="Times New Roman"/>
          <w:b/>
          <w:sz w:val="24"/>
          <w:szCs w:val="24"/>
        </w:rPr>
        <w:t>EM TANQUE-REDE COM</w:t>
      </w:r>
      <w:r w:rsidR="004F7718">
        <w:rPr>
          <w:rFonts w:ascii="Times New Roman" w:hAnsi="Times New Roman" w:cs="Times New Roman"/>
          <w:b/>
          <w:sz w:val="24"/>
          <w:szCs w:val="24"/>
        </w:rPr>
        <w:t xml:space="preserve"> DIFERENTES</w:t>
      </w:r>
      <w:r w:rsidRPr="006B37B4">
        <w:rPr>
          <w:rFonts w:ascii="Times New Roman" w:hAnsi="Times New Roman" w:cs="Times New Roman"/>
          <w:b/>
          <w:sz w:val="24"/>
          <w:szCs w:val="24"/>
        </w:rPr>
        <w:t xml:space="preserve"> DENSIDADES DE ESTOCAGEM</w:t>
      </w:r>
    </w:p>
    <w:p w:rsidR="001C5088" w:rsidRDefault="001C5088" w:rsidP="00866147">
      <w:pPr>
        <w:spacing w:after="0" w:line="240" w:lineRule="auto"/>
        <w:jc w:val="center"/>
        <w:rPr>
          <w:rFonts w:ascii="Times New Roman" w:hAnsi="Times New Roman" w:cs="Times New Roman"/>
          <w:b/>
          <w:sz w:val="24"/>
          <w:szCs w:val="24"/>
        </w:rPr>
      </w:pPr>
    </w:p>
    <w:p w:rsidR="00BC2E4E" w:rsidRPr="00BC2E4E" w:rsidRDefault="00BC2E4E" w:rsidP="00BC2E4E">
      <w:pPr>
        <w:spacing w:after="0" w:line="240" w:lineRule="auto"/>
        <w:jc w:val="both"/>
        <w:rPr>
          <w:rFonts w:ascii="Times New Roman" w:hAnsi="Times New Roman" w:cs="Times New Roman"/>
          <w:sz w:val="24"/>
          <w:szCs w:val="24"/>
        </w:rPr>
      </w:pPr>
      <w:r w:rsidRPr="00BC2E4E">
        <w:rPr>
          <w:rFonts w:ascii="Times New Roman" w:hAnsi="Times New Roman" w:cs="Times New Roman"/>
          <w:sz w:val="24"/>
          <w:szCs w:val="24"/>
        </w:rPr>
        <w:t>Márcia Valéria Silva do Couto</w:t>
      </w:r>
      <w:r>
        <w:rPr>
          <w:rFonts w:ascii="Times New Roman" w:hAnsi="Times New Roman" w:cs="Times New Roman"/>
          <w:sz w:val="24"/>
          <w:szCs w:val="24"/>
          <w:vertAlign w:val="superscript"/>
        </w:rPr>
        <w:t>1</w:t>
      </w:r>
      <w:r>
        <w:rPr>
          <w:rFonts w:ascii="Times New Roman" w:hAnsi="Times New Roman" w:cs="Times New Roman"/>
          <w:sz w:val="24"/>
          <w:szCs w:val="24"/>
        </w:rPr>
        <w:t>; Natalino da Costa Sousa</w:t>
      </w:r>
      <w:r>
        <w:rPr>
          <w:rFonts w:ascii="Times New Roman" w:hAnsi="Times New Roman" w:cs="Times New Roman"/>
          <w:sz w:val="24"/>
          <w:szCs w:val="24"/>
          <w:vertAlign w:val="superscript"/>
        </w:rPr>
        <w:t>1</w:t>
      </w:r>
      <w:r>
        <w:rPr>
          <w:rFonts w:ascii="Times New Roman" w:hAnsi="Times New Roman" w:cs="Times New Roman"/>
          <w:sz w:val="24"/>
          <w:szCs w:val="24"/>
        </w:rPr>
        <w:t>; Peterson Emmanuel Guimarães Paixão</w:t>
      </w:r>
      <w:r>
        <w:rPr>
          <w:rFonts w:ascii="Times New Roman" w:hAnsi="Times New Roman" w:cs="Times New Roman"/>
          <w:sz w:val="24"/>
          <w:szCs w:val="24"/>
          <w:vertAlign w:val="superscript"/>
        </w:rPr>
        <w:t>2</w:t>
      </w:r>
      <w:r>
        <w:rPr>
          <w:rFonts w:ascii="Times New Roman" w:hAnsi="Times New Roman" w:cs="Times New Roman"/>
          <w:sz w:val="24"/>
          <w:szCs w:val="24"/>
        </w:rPr>
        <w:t>; Juliana Oliveira Meneses</w:t>
      </w:r>
      <w:r w:rsidR="00043E1C">
        <w:rPr>
          <w:rFonts w:ascii="Times New Roman" w:hAnsi="Times New Roman" w:cs="Times New Roman"/>
          <w:sz w:val="24"/>
          <w:szCs w:val="24"/>
          <w:vertAlign w:val="superscript"/>
        </w:rPr>
        <w:t>3</w:t>
      </w:r>
      <w:r>
        <w:rPr>
          <w:rFonts w:ascii="Times New Roman" w:hAnsi="Times New Roman" w:cs="Times New Roman"/>
          <w:sz w:val="24"/>
          <w:szCs w:val="24"/>
        </w:rPr>
        <w:t>; Fernanda dos Santos Cunha</w:t>
      </w:r>
      <w:r w:rsidR="00043E1C">
        <w:rPr>
          <w:rFonts w:ascii="Times New Roman" w:hAnsi="Times New Roman" w:cs="Times New Roman"/>
          <w:sz w:val="24"/>
          <w:szCs w:val="24"/>
          <w:vertAlign w:val="superscript"/>
        </w:rPr>
        <w:t>3</w:t>
      </w:r>
      <w:r>
        <w:rPr>
          <w:rFonts w:ascii="Times New Roman" w:hAnsi="Times New Roman" w:cs="Times New Roman"/>
          <w:sz w:val="24"/>
          <w:szCs w:val="24"/>
        </w:rPr>
        <w:t xml:space="preserve">; Alexandre </w:t>
      </w:r>
      <w:proofErr w:type="spellStart"/>
      <w:r>
        <w:rPr>
          <w:rFonts w:ascii="Times New Roman" w:hAnsi="Times New Roman" w:cs="Times New Roman"/>
          <w:sz w:val="24"/>
          <w:szCs w:val="24"/>
        </w:rPr>
        <w:t>Nizio</w:t>
      </w:r>
      <w:proofErr w:type="spellEnd"/>
      <w:r>
        <w:rPr>
          <w:rFonts w:ascii="Times New Roman" w:hAnsi="Times New Roman" w:cs="Times New Roman"/>
          <w:sz w:val="24"/>
          <w:szCs w:val="24"/>
        </w:rPr>
        <w:t xml:space="preserve"> Maria</w:t>
      </w:r>
      <w:r w:rsidR="00043E1C">
        <w:rPr>
          <w:rFonts w:ascii="Times New Roman" w:hAnsi="Times New Roman" w:cs="Times New Roman"/>
          <w:sz w:val="24"/>
          <w:szCs w:val="24"/>
          <w:vertAlign w:val="superscript"/>
        </w:rPr>
        <w:t>4</w:t>
      </w:r>
      <w:r>
        <w:rPr>
          <w:rFonts w:ascii="Times New Roman" w:hAnsi="Times New Roman" w:cs="Times New Roman"/>
          <w:sz w:val="24"/>
          <w:szCs w:val="24"/>
        </w:rPr>
        <w:t xml:space="preserve">; Paulo César </w:t>
      </w:r>
      <w:proofErr w:type="spellStart"/>
      <w:r>
        <w:rPr>
          <w:rFonts w:ascii="Times New Roman" w:hAnsi="Times New Roman" w:cs="Times New Roman"/>
          <w:sz w:val="24"/>
          <w:szCs w:val="24"/>
        </w:rPr>
        <w:t>Falanghe</w:t>
      </w:r>
      <w:proofErr w:type="spellEnd"/>
      <w:r>
        <w:rPr>
          <w:rFonts w:ascii="Times New Roman" w:hAnsi="Times New Roman" w:cs="Times New Roman"/>
          <w:sz w:val="24"/>
          <w:szCs w:val="24"/>
        </w:rPr>
        <w:t xml:space="preserve"> Carneiro</w:t>
      </w:r>
      <w:r w:rsidR="00043E1C">
        <w:rPr>
          <w:rFonts w:ascii="Times New Roman" w:hAnsi="Times New Roman" w:cs="Times New Roman"/>
          <w:sz w:val="24"/>
          <w:szCs w:val="24"/>
          <w:vertAlign w:val="superscript"/>
        </w:rPr>
        <w:t>4</w:t>
      </w:r>
      <w:r>
        <w:rPr>
          <w:rFonts w:ascii="Times New Roman" w:hAnsi="Times New Roman" w:cs="Times New Roman"/>
          <w:sz w:val="24"/>
          <w:szCs w:val="24"/>
        </w:rPr>
        <w:t xml:space="preserve">; Rodrigo </w:t>
      </w:r>
      <w:proofErr w:type="spellStart"/>
      <w:r>
        <w:rPr>
          <w:rFonts w:ascii="Times New Roman" w:hAnsi="Times New Roman" w:cs="Times New Roman"/>
          <w:sz w:val="24"/>
          <w:szCs w:val="24"/>
        </w:rPr>
        <w:t>Yudi</w:t>
      </w:r>
      <w:proofErr w:type="spellEnd"/>
      <w:r>
        <w:rPr>
          <w:rFonts w:ascii="Times New Roman" w:hAnsi="Times New Roman" w:cs="Times New Roman"/>
          <w:sz w:val="24"/>
          <w:szCs w:val="24"/>
        </w:rPr>
        <w:t xml:space="preserve"> Fujimoto</w:t>
      </w:r>
      <w:r w:rsidR="00043E1C">
        <w:rPr>
          <w:rFonts w:ascii="Times New Roman" w:hAnsi="Times New Roman" w:cs="Times New Roman"/>
          <w:sz w:val="24"/>
          <w:szCs w:val="24"/>
          <w:vertAlign w:val="superscript"/>
        </w:rPr>
        <w:t>4</w:t>
      </w:r>
      <w:proofErr w:type="gramStart"/>
      <w:r w:rsidR="00EC0EAF">
        <w:rPr>
          <w:rFonts w:ascii="Times New Roman" w:hAnsi="Times New Roman" w:cs="Times New Roman"/>
          <w:sz w:val="24"/>
          <w:szCs w:val="24"/>
          <w:vertAlign w:val="superscript"/>
        </w:rPr>
        <w:t>*</w:t>
      </w:r>
      <w:proofErr w:type="gramEnd"/>
    </w:p>
    <w:p w:rsidR="00935014" w:rsidRDefault="00935014" w:rsidP="00866147">
      <w:pPr>
        <w:spacing w:after="0" w:line="240" w:lineRule="auto"/>
        <w:jc w:val="center"/>
        <w:rPr>
          <w:rFonts w:ascii="Times New Roman" w:hAnsi="Times New Roman" w:cs="Times New Roman"/>
          <w:b/>
          <w:sz w:val="24"/>
          <w:szCs w:val="24"/>
        </w:rPr>
      </w:pPr>
    </w:p>
    <w:p w:rsidR="00935014" w:rsidRPr="00043E1C" w:rsidRDefault="00043E1C" w:rsidP="00043E1C">
      <w:pPr>
        <w:spacing w:after="0" w:line="240" w:lineRule="auto"/>
        <w:rPr>
          <w:rFonts w:ascii="Times New Roman" w:hAnsi="Times New Roman" w:cs="Times New Roman"/>
          <w:sz w:val="24"/>
          <w:szCs w:val="24"/>
        </w:rPr>
      </w:pPr>
      <w:proofErr w:type="gramStart"/>
      <w:r w:rsidRPr="00043E1C">
        <w:rPr>
          <w:rFonts w:ascii="Times New Roman" w:hAnsi="Times New Roman" w:cs="Times New Roman"/>
          <w:sz w:val="24"/>
          <w:szCs w:val="24"/>
          <w:vertAlign w:val="superscript"/>
        </w:rPr>
        <w:t>1</w:t>
      </w:r>
      <w:proofErr w:type="gramEnd"/>
      <w:r w:rsidR="00AE7979">
        <w:fldChar w:fldCharType="begin"/>
      </w:r>
      <w:r w:rsidR="00AE7979">
        <w:instrText xml:space="preserve"> HYPERLINK "mailto:vallcouto18@hotmail.com" </w:instrText>
      </w:r>
      <w:r w:rsidR="00AE7979">
        <w:fldChar w:fldCharType="separate"/>
      </w:r>
      <w:r w:rsidRPr="00043E1C">
        <w:rPr>
          <w:rStyle w:val="Hyperlink"/>
          <w:rFonts w:ascii="Times New Roman" w:hAnsi="Times New Roman" w:cs="Times New Roman"/>
          <w:sz w:val="20"/>
          <w:szCs w:val="20"/>
        </w:rPr>
        <w:t>vallcouto18@hotmail.com</w:t>
      </w:r>
      <w:r w:rsidR="00AE7979">
        <w:rPr>
          <w:rStyle w:val="Hyperlink"/>
          <w:rFonts w:ascii="Times New Roman" w:hAnsi="Times New Roman" w:cs="Times New Roman"/>
          <w:sz w:val="20"/>
          <w:szCs w:val="20"/>
        </w:rPr>
        <w:fldChar w:fldCharType="end"/>
      </w:r>
      <w:r w:rsidRPr="00043E1C">
        <w:rPr>
          <w:rFonts w:ascii="Times New Roman" w:hAnsi="Times New Roman" w:cs="Times New Roman"/>
          <w:sz w:val="20"/>
          <w:szCs w:val="20"/>
        </w:rPr>
        <w:t xml:space="preserve">; </w:t>
      </w:r>
      <w:hyperlink r:id="rId7" w:history="1">
        <w:r w:rsidRPr="00043E1C">
          <w:rPr>
            <w:rStyle w:val="Hyperlink"/>
            <w:rFonts w:ascii="Times New Roman" w:hAnsi="Times New Roman" w:cs="Times New Roman"/>
            <w:sz w:val="20"/>
            <w:szCs w:val="20"/>
          </w:rPr>
          <w:t>natal159@yahoo.com.br</w:t>
        </w:r>
      </w:hyperlink>
      <w:r w:rsidRPr="00043E1C">
        <w:rPr>
          <w:rFonts w:ascii="Times New Roman" w:hAnsi="Times New Roman" w:cs="Times New Roman"/>
          <w:sz w:val="20"/>
          <w:szCs w:val="20"/>
        </w:rPr>
        <w:t xml:space="preserve">. Doutorando em Ciência Animal/UFS. </w:t>
      </w:r>
      <w:proofErr w:type="gramStart"/>
      <w:r w:rsidRPr="00043E1C">
        <w:rPr>
          <w:rFonts w:ascii="Times New Roman" w:hAnsi="Times New Roman" w:cs="Times New Roman"/>
          <w:sz w:val="20"/>
          <w:szCs w:val="20"/>
          <w:vertAlign w:val="superscript"/>
        </w:rPr>
        <w:t>2</w:t>
      </w:r>
      <w:proofErr w:type="gramEnd"/>
      <w:r w:rsidRPr="00043E1C">
        <w:rPr>
          <w:rFonts w:ascii="Times New Roman" w:hAnsi="Times New Roman" w:cs="Times New Roman"/>
          <w:sz w:val="20"/>
          <w:szCs w:val="20"/>
        </w:rPr>
        <w:t xml:space="preserve"> </w:t>
      </w:r>
      <w:hyperlink r:id="rId8" w:history="1">
        <w:r w:rsidRPr="00043E1C">
          <w:rPr>
            <w:rStyle w:val="Hyperlink"/>
            <w:rFonts w:ascii="Times New Roman" w:hAnsi="Times New Roman" w:cs="Times New Roman"/>
            <w:sz w:val="20"/>
            <w:szCs w:val="20"/>
          </w:rPr>
          <w:t>peterson_god@hotmail.com</w:t>
        </w:r>
      </w:hyperlink>
      <w:r w:rsidRPr="00043E1C">
        <w:rPr>
          <w:rFonts w:ascii="Times New Roman" w:hAnsi="Times New Roman" w:cs="Times New Roman"/>
          <w:sz w:val="20"/>
          <w:szCs w:val="20"/>
        </w:rPr>
        <w:t xml:space="preserve">. Mestrando em Saúde e Ambiente/UNIT. </w:t>
      </w:r>
      <w:proofErr w:type="gramStart"/>
      <w:r w:rsidRPr="00043E1C">
        <w:rPr>
          <w:rFonts w:ascii="Times New Roman" w:hAnsi="Times New Roman" w:cs="Times New Roman"/>
          <w:sz w:val="20"/>
          <w:szCs w:val="20"/>
          <w:vertAlign w:val="superscript"/>
        </w:rPr>
        <w:t>3</w:t>
      </w:r>
      <w:proofErr w:type="gramEnd"/>
      <w:r w:rsidRPr="00043E1C">
        <w:rPr>
          <w:rFonts w:ascii="Times New Roman" w:hAnsi="Times New Roman" w:cs="Times New Roman"/>
          <w:sz w:val="20"/>
          <w:szCs w:val="20"/>
        </w:rPr>
        <w:t xml:space="preserve"> </w:t>
      </w:r>
      <w:hyperlink r:id="rId9" w:history="1">
        <w:r w:rsidRPr="00043E1C">
          <w:rPr>
            <w:rStyle w:val="Hyperlink"/>
            <w:rFonts w:ascii="Times New Roman" w:hAnsi="Times New Roman" w:cs="Times New Roman"/>
            <w:sz w:val="20"/>
            <w:szCs w:val="20"/>
          </w:rPr>
          <w:t>juliana_mns27@hotmail.com</w:t>
        </w:r>
      </w:hyperlink>
      <w:r w:rsidRPr="00043E1C">
        <w:rPr>
          <w:rFonts w:ascii="Times New Roman" w:hAnsi="Times New Roman" w:cs="Times New Roman"/>
          <w:sz w:val="20"/>
          <w:szCs w:val="20"/>
        </w:rPr>
        <w:t xml:space="preserve">; </w:t>
      </w:r>
      <w:hyperlink r:id="rId10" w:history="1">
        <w:r w:rsidRPr="00043E1C">
          <w:rPr>
            <w:rStyle w:val="Hyperlink"/>
            <w:rFonts w:ascii="Times New Roman" w:hAnsi="Times New Roman" w:cs="Times New Roman"/>
            <w:sz w:val="20"/>
            <w:szCs w:val="20"/>
          </w:rPr>
          <w:t>fe.cunha_@hotmail.com</w:t>
        </w:r>
      </w:hyperlink>
      <w:r w:rsidRPr="00043E1C">
        <w:rPr>
          <w:rFonts w:ascii="Times New Roman" w:hAnsi="Times New Roman" w:cs="Times New Roman"/>
          <w:sz w:val="20"/>
          <w:szCs w:val="20"/>
        </w:rPr>
        <w:t xml:space="preserve">. Doutorando em Saúde e Ambiente/UNIT. </w:t>
      </w:r>
      <w:proofErr w:type="gramStart"/>
      <w:r w:rsidRPr="00043E1C">
        <w:rPr>
          <w:rFonts w:ascii="Times New Roman" w:hAnsi="Times New Roman" w:cs="Times New Roman"/>
          <w:sz w:val="20"/>
          <w:szCs w:val="20"/>
          <w:vertAlign w:val="superscript"/>
        </w:rPr>
        <w:t>4</w:t>
      </w:r>
      <w:proofErr w:type="gramEnd"/>
      <w:r w:rsidRPr="00043E1C">
        <w:rPr>
          <w:rFonts w:ascii="Times New Roman" w:hAnsi="Times New Roman" w:cs="Times New Roman"/>
          <w:sz w:val="20"/>
          <w:szCs w:val="20"/>
        </w:rPr>
        <w:t xml:space="preserve"> </w:t>
      </w:r>
      <w:hyperlink r:id="rId11" w:history="1">
        <w:r w:rsidRPr="00043E1C">
          <w:rPr>
            <w:rStyle w:val="Hyperlink"/>
            <w:rFonts w:ascii="Times New Roman" w:hAnsi="Times New Roman" w:cs="Times New Roman"/>
            <w:sz w:val="20"/>
            <w:szCs w:val="20"/>
          </w:rPr>
          <w:t>ryfuji@hotmail.com</w:t>
        </w:r>
      </w:hyperlink>
      <w:r w:rsidR="00EC0EAF">
        <w:rPr>
          <w:rFonts w:ascii="Times New Roman" w:hAnsi="Times New Roman" w:cs="Times New Roman"/>
          <w:sz w:val="20"/>
          <w:szCs w:val="20"/>
        </w:rPr>
        <w:t>*. Pesquisador da Embrapa/Tabuleiros Costeiros.</w:t>
      </w:r>
    </w:p>
    <w:p w:rsidR="00935014" w:rsidRPr="006B37B4" w:rsidRDefault="00935014" w:rsidP="00866147">
      <w:pPr>
        <w:spacing w:after="0" w:line="240" w:lineRule="auto"/>
        <w:jc w:val="center"/>
        <w:rPr>
          <w:rFonts w:ascii="Times New Roman" w:hAnsi="Times New Roman" w:cs="Times New Roman"/>
          <w:b/>
          <w:sz w:val="24"/>
          <w:szCs w:val="24"/>
        </w:rPr>
      </w:pPr>
    </w:p>
    <w:p w:rsidR="00CE3DBD" w:rsidRDefault="007E03C2" w:rsidP="008661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RESUMO </w:t>
      </w:r>
      <w:bookmarkStart w:id="0" w:name="_GoBack"/>
      <w:bookmarkEnd w:id="0"/>
    </w:p>
    <w:p w:rsidR="007E51DB" w:rsidRPr="005C685D" w:rsidRDefault="007E51DB" w:rsidP="00866147">
      <w:pPr>
        <w:spacing w:after="0" w:line="240" w:lineRule="auto"/>
        <w:jc w:val="both"/>
        <w:rPr>
          <w:rFonts w:ascii="Times New Roman" w:hAnsi="Times New Roman" w:cs="Times New Roman"/>
          <w:sz w:val="24"/>
          <w:szCs w:val="24"/>
        </w:rPr>
      </w:pPr>
    </w:p>
    <w:p w:rsidR="005C685D" w:rsidRPr="005C685D" w:rsidRDefault="00A1106F" w:rsidP="007E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570628" w:rsidRPr="005C685D">
        <w:rPr>
          <w:rFonts w:ascii="Times New Roman" w:hAnsi="Times New Roman" w:cs="Times New Roman"/>
          <w:sz w:val="24"/>
          <w:szCs w:val="24"/>
        </w:rPr>
        <w:t xml:space="preserve"> tambaqui </w:t>
      </w:r>
      <w:r w:rsidR="006F134A" w:rsidRPr="005C685D">
        <w:rPr>
          <w:rFonts w:ascii="Times New Roman" w:hAnsi="Times New Roman" w:cs="Times New Roman"/>
          <w:sz w:val="24"/>
          <w:szCs w:val="24"/>
        </w:rPr>
        <w:t xml:space="preserve">e seus híbridos </w:t>
      </w:r>
      <w:r w:rsidR="00570628" w:rsidRPr="005C685D">
        <w:rPr>
          <w:rFonts w:ascii="Times New Roman" w:hAnsi="Times New Roman" w:cs="Times New Roman"/>
          <w:sz w:val="24"/>
          <w:szCs w:val="24"/>
        </w:rPr>
        <w:t xml:space="preserve">são </w:t>
      </w:r>
      <w:r>
        <w:rPr>
          <w:rFonts w:ascii="Times New Roman" w:hAnsi="Times New Roman" w:cs="Times New Roman"/>
          <w:sz w:val="24"/>
          <w:szCs w:val="24"/>
        </w:rPr>
        <w:t>os</w:t>
      </w:r>
      <w:r w:rsidR="00570628" w:rsidRPr="005C685D">
        <w:rPr>
          <w:rFonts w:ascii="Times New Roman" w:hAnsi="Times New Roman" w:cs="Times New Roman"/>
          <w:sz w:val="24"/>
          <w:szCs w:val="24"/>
        </w:rPr>
        <w:t xml:space="preserve"> peixes</w:t>
      </w:r>
      <w:r w:rsidR="005C685D">
        <w:rPr>
          <w:rFonts w:ascii="Times New Roman" w:hAnsi="Times New Roman" w:cs="Times New Roman"/>
          <w:sz w:val="24"/>
          <w:szCs w:val="24"/>
        </w:rPr>
        <w:t xml:space="preserve"> </w:t>
      </w:r>
      <w:r>
        <w:rPr>
          <w:rFonts w:ascii="Times New Roman" w:hAnsi="Times New Roman" w:cs="Times New Roman"/>
          <w:sz w:val="24"/>
          <w:szCs w:val="24"/>
        </w:rPr>
        <w:t xml:space="preserve">nativos </w:t>
      </w:r>
      <w:r w:rsidR="005C685D">
        <w:rPr>
          <w:rFonts w:ascii="Times New Roman" w:hAnsi="Times New Roman" w:cs="Times New Roman"/>
          <w:sz w:val="24"/>
          <w:szCs w:val="24"/>
        </w:rPr>
        <w:t>mais cultivados</w:t>
      </w:r>
      <w:r w:rsidR="00AF1F2C">
        <w:rPr>
          <w:rFonts w:ascii="Times New Roman" w:hAnsi="Times New Roman" w:cs="Times New Roman"/>
          <w:sz w:val="24"/>
          <w:szCs w:val="24"/>
        </w:rPr>
        <w:t xml:space="preserve"> no Brasil</w:t>
      </w:r>
      <w:r w:rsidR="005C685D">
        <w:rPr>
          <w:rFonts w:ascii="Times New Roman" w:hAnsi="Times New Roman" w:cs="Times New Roman"/>
          <w:sz w:val="24"/>
          <w:szCs w:val="24"/>
        </w:rPr>
        <w:t>,</w:t>
      </w:r>
      <w:r w:rsidR="00570628" w:rsidRPr="005C685D">
        <w:rPr>
          <w:rFonts w:ascii="Times New Roman" w:hAnsi="Times New Roman" w:cs="Times New Roman"/>
          <w:sz w:val="24"/>
          <w:szCs w:val="24"/>
        </w:rPr>
        <w:t xml:space="preserve"> </w:t>
      </w:r>
      <w:r w:rsidR="006F134A" w:rsidRPr="005C685D">
        <w:rPr>
          <w:rFonts w:ascii="Times New Roman" w:hAnsi="Times New Roman" w:cs="Times New Roman"/>
          <w:sz w:val="24"/>
          <w:szCs w:val="24"/>
        </w:rPr>
        <w:t xml:space="preserve">porém, pouco se </w:t>
      </w:r>
      <w:r w:rsidR="00AF1F2C">
        <w:rPr>
          <w:rFonts w:ascii="Times New Roman" w:hAnsi="Times New Roman" w:cs="Times New Roman"/>
          <w:sz w:val="24"/>
          <w:szCs w:val="24"/>
        </w:rPr>
        <w:t xml:space="preserve">conhece influência da densidade de estocagem sobre os parâmetros sanguíneos do tambaqui e seus híbridos </w:t>
      </w:r>
      <w:r w:rsidR="006F134A" w:rsidRPr="005C685D">
        <w:rPr>
          <w:rFonts w:ascii="Times New Roman" w:hAnsi="Times New Roman" w:cs="Times New Roman"/>
          <w:sz w:val="24"/>
          <w:szCs w:val="24"/>
        </w:rPr>
        <w:t>em sistemas intensivo</w:t>
      </w:r>
      <w:r>
        <w:rPr>
          <w:rFonts w:ascii="Times New Roman" w:hAnsi="Times New Roman" w:cs="Times New Roman"/>
          <w:sz w:val="24"/>
          <w:szCs w:val="24"/>
        </w:rPr>
        <w:t>s de produção</w:t>
      </w:r>
      <w:r w:rsidR="006F134A" w:rsidRPr="005C685D">
        <w:rPr>
          <w:rFonts w:ascii="Times New Roman" w:hAnsi="Times New Roman" w:cs="Times New Roman"/>
          <w:sz w:val="24"/>
          <w:szCs w:val="24"/>
        </w:rPr>
        <w:t xml:space="preserve">. Portanto, o objetivo do presente estudo foi avaliar </w:t>
      </w:r>
      <w:r w:rsidR="00AF1F2C">
        <w:rPr>
          <w:rFonts w:ascii="Times New Roman" w:hAnsi="Times New Roman" w:cs="Times New Roman"/>
          <w:sz w:val="24"/>
          <w:szCs w:val="24"/>
        </w:rPr>
        <w:t xml:space="preserve">e comparar </w:t>
      </w:r>
      <w:r w:rsidR="006F134A" w:rsidRPr="005C685D">
        <w:rPr>
          <w:rFonts w:ascii="Times New Roman" w:hAnsi="Times New Roman" w:cs="Times New Roman"/>
          <w:sz w:val="24"/>
          <w:szCs w:val="24"/>
        </w:rPr>
        <w:t xml:space="preserve">os parâmetros hematológicos </w:t>
      </w:r>
      <w:r w:rsidR="00AF1F2C">
        <w:rPr>
          <w:rFonts w:ascii="Times New Roman" w:hAnsi="Times New Roman" w:cs="Times New Roman"/>
          <w:sz w:val="24"/>
          <w:szCs w:val="24"/>
        </w:rPr>
        <w:t>do tambaqui e da</w:t>
      </w:r>
      <w:r w:rsidR="006F134A" w:rsidRPr="005C685D">
        <w:rPr>
          <w:rFonts w:ascii="Times New Roman" w:hAnsi="Times New Roman" w:cs="Times New Roman"/>
          <w:sz w:val="24"/>
          <w:szCs w:val="24"/>
        </w:rPr>
        <w:t xml:space="preserve"> </w:t>
      </w:r>
      <w:proofErr w:type="spellStart"/>
      <w:r w:rsidR="006F134A" w:rsidRPr="005C685D">
        <w:rPr>
          <w:rFonts w:ascii="Times New Roman" w:hAnsi="Times New Roman" w:cs="Times New Roman"/>
          <w:sz w:val="24"/>
          <w:szCs w:val="24"/>
        </w:rPr>
        <w:t>tambatinga</w:t>
      </w:r>
      <w:proofErr w:type="spellEnd"/>
      <w:r w:rsidR="006F134A" w:rsidRPr="005C685D">
        <w:rPr>
          <w:rFonts w:ascii="Times New Roman" w:hAnsi="Times New Roman" w:cs="Times New Roman"/>
          <w:sz w:val="24"/>
          <w:szCs w:val="24"/>
        </w:rPr>
        <w:t xml:space="preserve"> em duas densidades de estocagem em tanques-rede</w:t>
      </w:r>
      <w:r w:rsidR="00AF1F2C">
        <w:rPr>
          <w:rFonts w:ascii="Times New Roman" w:hAnsi="Times New Roman" w:cs="Times New Roman"/>
          <w:sz w:val="24"/>
          <w:szCs w:val="24"/>
        </w:rPr>
        <w:t xml:space="preserve"> de pequeno volume</w:t>
      </w:r>
      <w:r w:rsidR="006F134A" w:rsidRPr="005C685D">
        <w:rPr>
          <w:rFonts w:ascii="Times New Roman" w:hAnsi="Times New Roman" w:cs="Times New Roman"/>
          <w:sz w:val="24"/>
          <w:szCs w:val="24"/>
        </w:rPr>
        <w:t xml:space="preserve">. Foi realizado um delineamento experimental em </w:t>
      </w:r>
      <w:r w:rsidR="00DE2BBD">
        <w:rPr>
          <w:rFonts w:ascii="Times New Roman" w:hAnsi="Times New Roman" w:cs="Times New Roman"/>
          <w:sz w:val="24"/>
          <w:szCs w:val="24"/>
        </w:rPr>
        <w:t>esquema</w:t>
      </w:r>
      <w:r w:rsidR="006F134A" w:rsidRPr="005C685D">
        <w:rPr>
          <w:rFonts w:ascii="Times New Roman" w:hAnsi="Times New Roman" w:cs="Times New Roman"/>
          <w:sz w:val="24"/>
          <w:szCs w:val="24"/>
        </w:rPr>
        <w:t xml:space="preserve"> fatorial 2x2, </w:t>
      </w:r>
      <w:r w:rsidR="00DE2BBD">
        <w:rPr>
          <w:rFonts w:ascii="Times New Roman" w:hAnsi="Times New Roman" w:cs="Times New Roman"/>
          <w:sz w:val="24"/>
          <w:szCs w:val="24"/>
        </w:rPr>
        <w:t>constituído dos</w:t>
      </w:r>
      <w:r w:rsidR="006F134A" w:rsidRPr="005C685D">
        <w:rPr>
          <w:rFonts w:ascii="Times New Roman" w:hAnsi="Times New Roman" w:cs="Times New Roman"/>
          <w:sz w:val="24"/>
          <w:szCs w:val="24"/>
        </w:rPr>
        <w:t xml:space="preserve"> </w:t>
      </w:r>
      <w:r w:rsidR="00DE2BBD">
        <w:rPr>
          <w:rFonts w:ascii="Times New Roman" w:hAnsi="Times New Roman" w:cs="Times New Roman"/>
          <w:sz w:val="24"/>
          <w:szCs w:val="24"/>
        </w:rPr>
        <w:t>peixes</w:t>
      </w:r>
      <w:r w:rsidR="006F134A" w:rsidRPr="005C685D">
        <w:rPr>
          <w:rFonts w:ascii="Times New Roman" w:hAnsi="Times New Roman" w:cs="Times New Roman"/>
          <w:sz w:val="24"/>
          <w:szCs w:val="24"/>
        </w:rPr>
        <w:t xml:space="preserve"> (Tambaqui e </w:t>
      </w:r>
      <w:proofErr w:type="spellStart"/>
      <w:r w:rsidR="006F134A" w:rsidRPr="005C685D">
        <w:rPr>
          <w:rFonts w:ascii="Times New Roman" w:hAnsi="Times New Roman" w:cs="Times New Roman"/>
          <w:sz w:val="24"/>
          <w:szCs w:val="24"/>
        </w:rPr>
        <w:t>tambatinga</w:t>
      </w:r>
      <w:proofErr w:type="spellEnd"/>
      <w:r w:rsidR="006F134A" w:rsidRPr="005C685D">
        <w:rPr>
          <w:rFonts w:ascii="Times New Roman" w:hAnsi="Times New Roman" w:cs="Times New Roman"/>
          <w:sz w:val="24"/>
          <w:szCs w:val="24"/>
        </w:rPr>
        <w:t>) em duas densidades</w:t>
      </w:r>
      <w:r w:rsidR="00DE2BBD">
        <w:rPr>
          <w:rFonts w:ascii="Times New Roman" w:hAnsi="Times New Roman" w:cs="Times New Roman"/>
          <w:sz w:val="24"/>
          <w:szCs w:val="24"/>
        </w:rPr>
        <w:t xml:space="preserve"> </w:t>
      </w:r>
      <w:r w:rsidR="00D15746">
        <w:rPr>
          <w:rFonts w:ascii="Times New Roman" w:hAnsi="Times New Roman" w:cs="Times New Roman"/>
          <w:sz w:val="24"/>
          <w:szCs w:val="24"/>
        </w:rPr>
        <w:t xml:space="preserve">de estocagem </w:t>
      </w:r>
      <w:r w:rsidR="00DE2BBD">
        <w:rPr>
          <w:rFonts w:ascii="Times New Roman" w:hAnsi="Times New Roman" w:cs="Times New Roman"/>
          <w:sz w:val="24"/>
          <w:szCs w:val="24"/>
        </w:rPr>
        <w:t xml:space="preserve">(20 e 40 </w:t>
      </w:r>
      <w:proofErr w:type="gramStart"/>
      <w:r w:rsidR="00DE2BBD">
        <w:rPr>
          <w:rFonts w:ascii="Times New Roman" w:hAnsi="Times New Roman" w:cs="Times New Roman"/>
          <w:sz w:val="24"/>
          <w:szCs w:val="24"/>
        </w:rPr>
        <w:t>peixes.</w:t>
      </w:r>
      <w:proofErr w:type="gramEnd"/>
      <w:r w:rsidR="00913C98">
        <w:rPr>
          <w:rFonts w:ascii="Times New Roman" w:hAnsi="Times New Roman" w:cs="Times New Roman"/>
          <w:sz w:val="24"/>
          <w:szCs w:val="24"/>
        </w:rPr>
        <w:t>m</w:t>
      </w:r>
      <w:r w:rsidR="00913C98">
        <w:rPr>
          <w:rFonts w:ascii="Times New Roman" w:hAnsi="Times New Roman" w:cs="Times New Roman"/>
          <w:sz w:val="24"/>
          <w:szCs w:val="24"/>
          <w:vertAlign w:val="superscript"/>
        </w:rPr>
        <w:t>-3</w:t>
      </w:r>
      <w:r w:rsidR="00251152">
        <w:rPr>
          <w:rFonts w:ascii="Times New Roman" w:hAnsi="Times New Roman" w:cs="Times New Roman"/>
          <w:sz w:val="24"/>
          <w:szCs w:val="24"/>
        </w:rPr>
        <w:t>)</w:t>
      </w:r>
      <w:r w:rsidR="00CA0A82">
        <w:rPr>
          <w:rFonts w:ascii="Times New Roman" w:hAnsi="Times New Roman" w:cs="Times New Roman"/>
          <w:sz w:val="24"/>
          <w:szCs w:val="24"/>
        </w:rPr>
        <w:t>, durante sete</w:t>
      </w:r>
      <w:r w:rsidR="006F134A" w:rsidRPr="005C685D">
        <w:rPr>
          <w:rFonts w:ascii="Times New Roman" w:hAnsi="Times New Roman" w:cs="Times New Roman"/>
          <w:sz w:val="24"/>
          <w:szCs w:val="24"/>
        </w:rPr>
        <w:t xml:space="preserve"> meses. Após, o período experimental, foram </w:t>
      </w:r>
      <w:proofErr w:type="gramStart"/>
      <w:r w:rsidR="006F134A" w:rsidRPr="005C685D">
        <w:rPr>
          <w:rFonts w:ascii="Times New Roman" w:hAnsi="Times New Roman" w:cs="Times New Roman"/>
          <w:sz w:val="24"/>
          <w:szCs w:val="24"/>
        </w:rPr>
        <w:t>coletado</w:t>
      </w:r>
      <w:r w:rsidR="00251152">
        <w:rPr>
          <w:rFonts w:ascii="Times New Roman" w:hAnsi="Times New Roman" w:cs="Times New Roman"/>
          <w:sz w:val="24"/>
          <w:szCs w:val="24"/>
        </w:rPr>
        <w:t>s amostras de sangue</w:t>
      </w:r>
      <w:proofErr w:type="gramEnd"/>
      <w:r w:rsidR="00251152">
        <w:rPr>
          <w:rFonts w:ascii="Times New Roman" w:hAnsi="Times New Roman" w:cs="Times New Roman"/>
          <w:sz w:val="24"/>
          <w:szCs w:val="24"/>
        </w:rPr>
        <w:t xml:space="preserve"> para as aná</w:t>
      </w:r>
      <w:r w:rsidR="006F134A" w:rsidRPr="005C685D">
        <w:rPr>
          <w:rFonts w:ascii="Times New Roman" w:hAnsi="Times New Roman" w:cs="Times New Roman"/>
          <w:sz w:val="24"/>
          <w:szCs w:val="24"/>
        </w:rPr>
        <w:t>lises de glicose</w:t>
      </w:r>
      <w:r w:rsidR="00D15746">
        <w:rPr>
          <w:rFonts w:ascii="Times New Roman" w:hAnsi="Times New Roman" w:cs="Times New Roman"/>
          <w:sz w:val="24"/>
          <w:szCs w:val="24"/>
        </w:rPr>
        <w:t xml:space="preserve"> e</w:t>
      </w:r>
      <w:r w:rsidR="006F134A" w:rsidRPr="005C685D">
        <w:rPr>
          <w:rFonts w:ascii="Times New Roman" w:hAnsi="Times New Roman" w:cs="Times New Roman"/>
          <w:sz w:val="24"/>
          <w:szCs w:val="24"/>
        </w:rPr>
        <w:t xml:space="preserve"> </w:t>
      </w:r>
      <w:proofErr w:type="spellStart"/>
      <w:r w:rsidR="006F134A" w:rsidRPr="005C685D">
        <w:rPr>
          <w:rFonts w:ascii="Times New Roman" w:hAnsi="Times New Roman" w:cs="Times New Roman"/>
          <w:sz w:val="24"/>
          <w:szCs w:val="24"/>
        </w:rPr>
        <w:t>eritrograma</w:t>
      </w:r>
      <w:proofErr w:type="spellEnd"/>
      <w:r w:rsidR="006F134A" w:rsidRPr="005C685D">
        <w:rPr>
          <w:rFonts w:ascii="Times New Roman" w:hAnsi="Times New Roman" w:cs="Times New Roman"/>
          <w:sz w:val="24"/>
          <w:szCs w:val="24"/>
        </w:rPr>
        <w:t xml:space="preserve"> (eritrócito, hematócrito, proteínas plasmáticas totais e hemoglobina), assim como </w:t>
      </w:r>
      <w:r w:rsidR="00913C98">
        <w:rPr>
          <w:rFonts w:ascii="Times New Roman" w:hAnsi="Times New Roman" w:cs="Times New Roman"/>
          <w:sz w:val="24"/>
          <w:szCs w:val="24"/>
        </w:rPr>
        <w:t xml:space="preserve">determinado </w:t>
      </w:r>
      <w:r w:rsidR="006F134A" w:rsidRPr="005C685D">
        <w:rPr>
          <w:rFonts w:ascii="Times New Roman" w:hAnsi="Times New Roman" w:cs="Times New Roman"/>
          <w:sz w:val="24"/>
          <w:szCs w:val="24"/>
        </w:rPr>
        <w:t>os índices hematimé</w:t>
      </w:r>
      <w:r w:rsidR="00251152">
        <w:rPr>
          <w:rFonts w:ascii="Times New Roman" w:hAnsi="Times New Roman" w:cs="Times New Roman"/>
          <w:sz w:val="24"/>
          <w:szCs w:val="24"/>
        </w:rPr>
        <w:t>tricos (volume corpuscular mé</w:t>
      </w:r>
      <w:r w:rsidR="00913C98">
        <w:rPr>
          <w:rFonts w:ascii="Times New Roman" w:hAnsi="Times New Roman" w:cs="Times New Roman"/>
          <w:sz w:val="24"/>
          <w:szCs w:val="24"/>
        </w:rPr>
        <w:t>dio</w:t>
      </w:r>
      <w:r w:rsidR="00251152">
        <w:rPr>
          <w:rFonts w:ascii="Times New Roman" w:hAnsi="Times New Roman" w:cs="Times New Roman"/>
          <w:sz w:val="24"/>
          <w:szCs w:val="24"/>
        </w:rPr>
        <w:t>, hemoglobina corpuscular mé</w:t>
      </w:r>
      <w:r w:rsidR="006F134A" w:rsidRPr="005C685D">
        <w:rPr>
          <w:rFonts w:ascii="Times New Roman" w:hAnsi="Times New Roman" w:cs="Times New Roman"/>
          <w:sz w:val="24"/>
          <w:szCs w:val="24"/>
        </w:rPr>
        <w:t>dia e concentraç</w:t>
      </w:r>
      <w:r w:rsidR="00251152">
        <w:rPr>
          <w:rFonts w:ascii="Times New Roman" w:hAnsi="Times New Roman" w:cs="Times New Roman"/>
          <w:sz w:val="24"/>
          <w:szCs w:val="24"/>
        </w:rPr>
        <w:t xml:space="preserve">ão de hemoglobina corpuscular </w:t>
      </w:r>
      <w:proofErr w:type="gramStart"/>
      <w:r w:rsidR="00251152">
        <w:rPr>
          <w:rFonts w:ascii="Times New Roman" w:hAnsi="Times New Roman" w:cs="Times New Roman"/>
          <w:sz w:val="24"/>
          <w:szCs w:val="24"/>
        </w:rPr>
        <w:t>mé</w:t>
      </w:r>
      <w:r w:rsidR="006F134A" w:rsidRPr="005C685D">
        <w:rPr>
          <w:rFonts w:ascii="Times New Roman" w:hAnsi="Times New Roman" w:cs="Times New Roman"/>
          <w:sz w:val="24"/>
          <w:szCs w:val="24"/>
        </w:rPr>
        <w:t>dia</w:t>
      </w:r>
      <w:proofErr w:type="gramEnd"/>
      <w:r w:rsidR="006F134A" w:rsidRPr="005C685D">
        <w:rPr>
          <w:rFonts w:ascii="Times New Roman" w:hAnsi="Times New Roman" w:cs="Times New Roman"/>
          <w:sz w:val="24"/>
          <w:szCs w:val="24"/>
        </w:rPr>
        <w:t xml:space="preserve">). </w:t>
      </w:r>
      <w:r w:rsidR="006A2BB1" w:rsidRPr="005C685D">
        <w:rPr>
          <w:rFonts w:ascii="Times New Roman" w:hAnsi="Times New Roman" w:cs="Times New Roman"/>
          <w:sz w:val="24"/>
          <w:szCs w:val="24"/>
        </w:rPr>
        <w:t xml:space="preserve">O peso médio do tambaqui foi de </w:t>
      </w:r>
      <w:r w:rsidR="006A2BB1" w:rsidRPr="005C685D">
        <w:rPr>
          <w:rFonts w:ascii="Times New Roman" w:eastAsia="Times New Roman" w:hAnsi="Times New Roman" w:cs="Times New Roman"/>
          <w:bCs/>
          <w:color w:val="000000"/>
          <w:sz w:val="24"/>
          <w:szCs w:val="24"/>
          <w:lang w:eastAsia="pt-BR"/>
        </w:rPr>
        <w:t xml:space="preserve">435,88 </w:t>
      </w:r>
      <w:r w:rsidR="006A2BB1" w:rsidRPr="005C685D">
        <w:rPr>
          <w:rFonts w:ascii="Times New Roman" w:eastAsia="Times New Roman" w:hAnsi="Times New Roman" w:cs="Times New Roman"/>
          <w:color w:val="000000"/>
          <w:sz w:val="24"/>
          <w:szCs w:val="24"/>
          <w:lang w:eastAsia="pt-BR"/>
        </w:rPr>
        <w:t xml:space="preserve">± 29,96g e </w:t>
      </w:r>
      <w:r w:rsidR="00913C98">
        <w:rPr>
          <w:rFonts w:ascii="Times New Roman" w:eastAsia="Times New Roman" w:hAnsi="Times New Roman" w:cs="Times New Roman"/>
          <w:color w:val="000000"/>
          <w:sz w:val="24"/>
          <w:szCs w:val="24"/>
          <w:lang w:eastAsia="pt-BR"/>
        </w:rPr>
        <w:t>da</w:t>
      </w:r>
      <w:r w:rsidR="006A2BB1" w:rsidRPr="005C685D">
        <w:rPr>
          <w:rFonts w:ascii="Times New Roman" w:eastAsia="Times New Roman" w:hAnsi="Times New Roman" w:cs="Times New Roman"/>
          <w:color w:val="000000"/>
          <w:sz w:val="24"/>
          <w:szCs w:val="24"/>
          <w:lang w:eastAsia="pt-BR"/>
        </w:rPr>
        <w:t xml:space="preserve"> </w:t>
      </w:r>
      <w:proofErr w:type="spellStart"/>
      <w:r w:rsidR="006A2BB1" w:rsidRPr="005C685D">
        <w:rPr>
          <w:rFonts w:ascii="Times New Roman" w:eastAsia="Times New Roman" w:hAnsi="Times New Roman" w:cs="Times New Roman"/>
          <w:color w:val="000000"/>
          <w:sz w:val="24"/>
          <w:szCs w:val="24"/>
          <w:lang w:eastAsia="pt-BR"/>
        </w:rPr>
        <w:t>tambatinga</w:t>
      </w:r>
      <w:proofErr w:type="spellEnd"/>
      <w:r w:rsidR="006A2BB1" w:rsidRPr="005C685D">
        <w:rPr>
          <w:rFonts w:ascii="Times New Roman" w:eastAsia="Times New Roman" w:hAnsi="Times New Roman" w:cs="Times New Roman"/>
          <w:color w:val="000000"/>
          <w:sz w:val="24"/>
          <w:szCs w:val="24"/>
          <w:lang w:eastAsia="pt-BR"/>
        </w:rPr>
        <w:t xml:space="preserve"> </w:t>
      </w:r>
      <w:r w:rsidR="00913C98">
        <w:rPr>
          <w:rFonts w:ascii="Times New Roman" w:eastAsia="Times New Roman" w:hAnsi="Times New Roman" w:cs="Times New Roman"/>
          <w:color w:val="000000"/>
          <w:sz w:val="24"/>
          <w:szCs w:val="24"/>
          <w:lang w:eastAsia="pt-BR"/>
        </w:rPr>
        <w:t xml:space="preserve">foi </w:t>
      </w:r>
      <w:r w:rsidR="006A2BB1" w:rsidRPr="005C685D">
        <w:rPr>
          <w:rFonts w:ascii="Times New Roman" w:eastAsia="Times New Roman" w:hAnsi="Times New Roman" w:cs="Times New Roman"/>
          <w:bCs/>
          <w:color w:val="000000"/>
          <w:sz w:val="24"/>
          <w:szCs w:val="24"/>
          <w:lang w:eastAsia="pt-BR"/>
        </w:rPr>
        <w:t xml:space="preserve">209,5 </w:t>
      </w:r>
      <w:r w:rsidR="006A2BB1" w:rsidRPr="005C685D">
        <w:rPr>
          <w:rFonts w:ascii="Times New Roman" w:eastAsia="Times New Roman" w:hAnsi="Times New Roman" w:cs="Times New Roman"/>
          <w:color w:val="000000"/>
          <w:sz w:val="24"/>
          <w:szCs w:val="24"/>
          <w:lang w:eastAsia="pt-BR"/>
        </w:rPr>
        <w:t xml:space="preserve">± 35,97g. Não houve interação entre </w:t>
      </w:r>
      <w:r w:rsidR="00913C98">
        <w:rPr>
          <w:rFonts w:ascii="Times New Roman" w:eastAsia="Times New Roman" w:hAnsi="Times New Roman" w:cs="Times New Roman"/>
          <w:color w:val="000000"/>
          <w:sz w:val="24"/>
          <w:szCs w:val="24"/>
          <w:lang w:eastAsia="pt-BR"/>
        </w:rPr>
        <w:t>os peixes</w:t>
      </w:r>
      <w:r w:rsidR="006A2BB1" w:rsidRPr="005C685D">
        <w:rPr>
          <w:rFonts w:ascii="Times New Roman" w:eastAsia="Times New Roman" w:hAnsi="Times New Roman" w:cs="Times New Roman"/>
          <w:color w:val="000000"/>
          <w:sz w:val="24"/>
          <w:szCs w:val="24"/>
          <w:lang w:eastAsia="pt-BR"/>
        </w:rPr>
        <w:t xml:space="preserve"> e a densidade de estocagem, porém, observou-se aumento no número de eritrócito (1,76±0,53 x </w:t>
      </w:r>
      <w:proofErr w:type="gramStart"/>
      <w:r w:rsidR="006A2BB1" w:rsidRPr="005C685D">
        <w:rPr>
          <w:rFonts w:ascii="Times New Roman" w:eastAsia="Times New Roman" w:hAnsi="Times New Roman" w:cs="Times New Roman"/>
          <w:color w:val="000000"/>
          <w:sz w:val="24"/>
          <w:szCs w:val="24"/>
          <w:lang w:eastAsia="pt-BR"/>
        </w:rPr>
        <w:t>10</w:t>
      </w:r>
      <w:r w:rsidR="006A2BB1" w:rsidRPr="005C685D">
        <w:rPr>
          <w:rFonts w:ascii="Times New Roman" w:eastAsia="Times New Roman" w:hAnsi="Times New Roman" w:cs="Times New Roman"/>
          <w:color w:val="000000"/>
          <w:sz w:val="24"/>
          <w:szCs w:val="24"/>
          <w:vertAlign w:val="superscript"/>
          <w:lang w:eastAsia="pt-BR"/>
        </w:rPr>
        <w:t>6</w:t>
      </w:r>
      <w:r w:rsidR="006A2BB1" w:rsidRPr="005C685D">
        <w:rPr>
          <w:rFonts w:ascii="Times New Roman" w:eastAsia="Times New Roman" w:hAnsi="Times New Roman" w:cs="Times New Roman"/>
          <w:color w:val="000000"/>
          <w:sz w:val="24"/>
          <w:szCs w:val="24"/>
          <w:lang w:eastAsia="pt-BR"/>
        </w:rPr>
        <w:t>.</w:t>
      </w:r>
      <w:proofErr w:type="gramEnd"/>
      <w:r w:rsidR="006A2BB1" w:rsidRPr="005C685D">
        <w:rPr>
          <w:rFonts w:ascii="Times New Roman" w:eastAsia="Times New Roman" w:hAnsi="Times New Roman" w:cs="Times New Roman"/>
          <w:color w:val="000000"/>
          <w:sz w:val="24"/>
          <w:szCs w:val="24"/>
          <w:lang w:eastAsia="pt-BR"/>
        </w:rPr>
        <w:t>µL</w:t>
      </w:r>
      <w:r w:rsidR="006A2BB1" w:rsidRPr="005C685D">
        <w:rPr>
          <w:rFonts w:ascii="Times New Roman" w:eastAsia="Times New Roman" w:hAnsi="Times New Roman" w:cs="Times New Roman"/>
          <w:color w:val="000000"/>
          <w:sz w:val="24"/>
          <w:szCs w:val="24"/>
          <w:vertAlign w:val="superscript"/>
          <w:lang w:eastAsia="pt-BR"/>
        </w:rPr>
        <w:t>-1</w:t>
      </w:r>
      <w:r w:rsidR="006A2BB1" w:rsidRPr="005C685D">
        <w:rPr>
          <w:rFonts w:ascii="Times New Roman" w:eastAsia="Times New Roman" w:hAnsi="Times New Roman" w:cs="Times New Roman"/>
          <w:color w:val="000000"/>
          <w:sz w:val="24"/>
          <w:szCs w:val="24"/>
          <w:lang w:eastAsia="pt-BR"/>
        </w:rPr>
        <w:t xml:space="preserve">), hematócrito (39,67 ± 4,58%) e proteína plasmática total </w:t>
      </w:r>
      <w:r w:rsidR="006A2BB1" w:rsidRPr="005C685D">
        <w:rPr>
          <w:rFonts w:ascii="Times New Roman" w:hAnsi="Times New Roman" w:cs="Times New Roman"/>
          <w:sz w:val="24"/>
          <w:szCs w:val="24"/>
        </w:rPr>
        <w:t>(</w:t>
      </w:r>
      <w:r w:rsidR="006A2BB1" w:rsidRPr="005C685D">
        <w:rPr>
          <w:rFonts w:ascii="Times New Roman" w:eastAsia="Times New Roman" w:hAnsi="Times New Roman" w:cs="Times New Roman"/>
          <w:color w:val="000000"/>
          <w:sz w:val="24"/>
          <w:szCs w:val="24"/>
          <w:lang w:eastAsia="pt-BR"/>
        </w:rPr>
        <w:t>5,11 ± 1,42 g.dL</w:t>
      </w:r>
      <w:r w:rsidR="006A2BB1" w:rsidRPr="005C685D">
        <w:rPr>
          <w:rFonts w:ascii="Times New Roman" w:eastAsia="Times New Roman" w:hAnsi="Times New Roman" w:cs="Times New Roman"/>
          <w:color w:val="000000"/>
          <w:sz w:val="24"/>
          <w:szCs w:val="24"/>
          <w:vertAlign w:val="superscript"/>
          <w:lang w:eastAsia="pt-BR"/>
        </w:rPr>
        <w:t>-1</w:t>
      </w:r>
      <w:r w:rsidR="00251152">
        <w:rPr>
          <w:rFonts w:ascii="Times New Roman" w:eastAsia="Times New Roman" w:hAnsi="Times New Roman" w:cs="Times New Roman"/>
          <w:color w:val="000000"/>
          <w:sz w:val="24"/>
          <w:szCs w:val="24"/>
          <w:lang w:eastAsia="pt-BR"/>
        </w:rPr>
        <w:t>) para o hí</w:t>
      </w:r>
      <w:r w:rsidR="006A2BB1" w:rsidRPr="005C685D">
        <w:rPr>
          <w:rFonts w:ascii="Times New Roman" w:eastAsia="Times New Roman" w:hAnsi="Times New Roman" w:cs="Times New Roman"/>
          <w:color w:val="000000"/>
          <w:sz w:val="24"/>
          <w:szCs w:val="24"/>
          <w:lang w:eastAsia="pt-BR"/>
        </w:rPr>
        <w:t xml:space="preserve">brido </w:t>
      </w:r>
      <w:proofErr w:type="spellStart"/>
      <w:r w:rsidR="006A2BB1" w:rsidRPr="005C685D">
        <w:rPr>
          <w:rFonts w:ascii="Times New Roman" w:eastAsia="Times New Roman" w:hAnsi="Times New Roman" w:cs="Times New Roman"/>
          <w:color w:val="000000"/>
          <w:sz w:val="24"/>
          <w:szCs w:val="24"/>
          <w:lang w:eastAsia="pt-BR"/>
        </w:rPr>
        <w:t>tambatinga</w:t>
      </w:r>
      <w:proofErr w:type="spellEnd"/>
      <w:r w:rsidR="006A2BB1" w:rsidRPr="005C685D">
        <w:rPr>
          <w:rFonts w:ascii="Times New Roman" w:eastAsia="Times New Roman" w:hAnsi="Times New Roman" w:cs="Times New Roman"/>
          <w:color w:val="000000"/>
          <w:sz w:val="24"/>
          <w:szCs w:val="24"/>
          <w:lang w:eastAsia="pt-BR"/>
        </w:rPr>
        <w:t xml:space="preserve">. </w:t>
      </w:r>
      <w:r w:rsidR="00251152">
        <w:rPr>
          <w:rFonts w:ascii="Times New Roman" w:eastAsia="Times New Roman" w:hAnsi="Times New Roman" w:cs="Times New Roman"/>
          <w:color w:val="000000"/>
          <w:sz w:val="24"/>
          <w:szCs w:val="24"/>
          <w:lang w:eastAsia="pt-BR"/>
        </w:rPr>
        <w:t>Todavia,</w:t>
      </w:r>
      <w:r w:rsidR="00824760">
        <w:rPr>
          <w:rFonts w:ascii="Times New Roman" w:eastAsia="Times New Roman" w:hAnsi="Times New Roman" w:cs="Times New Roman"/>
          <w:color w:val="000000"/>
          <w:sz w:val="24"/>
          <w:szCs w:val="24"/>
          <w:lang w:eastAsia="pt-BR"/>
        </w:rPr>
        <w:t xml:space="preserve"> independentemente do tipo peixe</w:t>
      </w:r>
      <w:r w:rsidR="00657959" w:rsidRPr="005C685D">
        <w:rPr>
          <w:rFonts w:ascii="Times New Roman" w:eastAsia="Times New Roman" w:hAnsi="Times New Roman" w:cs="Times New Roman"/>
          <w:color w:val="000000"/>
          <w:sz w:val="24"/>
          <w:szCs w:val="24"/>
          <w:lang w:eastAsia="pt-BR"/>
        </w:rPr>
        <w:t xml:space="preserve">, houve </w:t>
      </w:r>
      <w:r w:rsidR="00657959" w:rsidRPr="005C685D">
        <w:rPr>
          <w:rFonts w:ascii="Times New Roman" w:hAnsi="Times New Roman" w:cs="Times New Roman"/>
          <w:sz w:val="24"/>
          <w:szCs w:val="24"/>
        </w:rPr>
        <w:t xml:space="preserve">aumento </w:t>
      </w:r>
      <w:r w:rsidR="00657959" w:rsidRPr="005C685D">
        <w:rPr>
          <w:rFonts w:ascii="Times New Roman" w:hAnsi="Times New Roman" w:cs="Times New Roman"/>
          <w:color w:val="000000" w:themeColor="text1"/>
          <w:sz w:val="24"/>
          <w:szCs w:val="24"/>
          <w:shd w:val="clear" w:color="auto" w:fill="FFFFFF"/>
        </w:rPr>
        <w:t xml:space="preserve">(p&lt;0,05) </w:t>
      </w:r>
      <w:r w:rsidR="00657959" w:rsidRPr="005C685D">
        <w:rPr>
          <w:rFonts w:ascii="Times New Roman" w:hAnsi="Times New Roman" w:cs="Times New Roman"/>
          <w:sz w:val="24"/>
          <w:szCs w:val="24"/>
        </w:rPr>
        <w:t>dos níveis de hemoglobina (</w:t>
      </w:r>
      <w:proofErr w:type="spellStart"/>
      <w:r w:rsidR="00657959" w:rsidRPr="005C685D">
        <w:rPr>
          <w:rFonts w:ascii="Times New Roman" w:hAnsi="Times New Roman" w:cs="Times New Roman"/>
          <w:sz w:val="24"/>
          <w:szCs w:val="24"/>
        </w:rPr>
        <w:t>Hb</w:t>
      </w:r>
      <w:proofErr w:type="spellEnd"/>
      <w:r w:rsidR="00657959" w:rsidRPr="005C685D">
        <w:rPr>
          <w:rFonts w:ascii="Times New Roman" w:hAnsi="Times New Roman" w:cs="Times New Roman"/>
          <w:sz w:val="24"/>
          <w:szCs w:val="24"/>
        </w:rPr>
        <w:t xml:space="preserve"> </w:t>
      </w:r>
      <w:r w:rsidR="00657959" w:rsidRPr="005C685D">
        <w:rPr>
          <w:rFonts w:ascii="Times New Roman" w:eastAsia="Times New Roman" w:hAnsi="Times New Roman" w:cs="Times New Roman"/>
          <w:color w:val="000000"/>
          <w:sz w:val="24"/>
          <w:szCs w:val="24"/>
          <w:lang w:eastAsia="pt-BR"/>
        </w:rPr>
        <w:t>10,80 ± 2,80 g.</w:t>
      </w:r>
      <w:proofErr w:type="gramStart"/>
      <w:r w:rsidR="00657959" w:rsidRPr="005C685D">
        <w:rPr>
          <w:rFonts w:ascii="Times New Roman" w:eastAsia="Times New Roman" w:hAnsi="Times New Roman" w:cs="Times New Roman"/>
          <w:color w:val="000000"/>
          <w:sz w:val="24"/>
          <w:szCs w:val="24"/>
          <w:lang w:eastAsia="pt-BR"/>
        </w:rPr>
        <w:t>dL</w:t>
      </w:r>
      <w:proofErr w:type="gramEnd"/>
      <w:r w:rsidR="00657959" w:rsidRPr="005C685D">
        <w:rPr>
          <w:rFonts w:ascii="Times New Roman" w:eastAsia="Times New Roman" w:hAnsi="Times New Roman" w:cs="Times New Roman"/>
          <w:color w:val="000000"/>
          <w:sz w:val="24"/>
          <w:szCs w:val="24"/>
          <w:vertAlign w:val="superscript"/>
          <w:lang w:eastAsia="pt-BR"/>
        </w:rPr>
        <w:t>-1</w:t>
      </w:r>
      <w:r w:rsidR="00657959" w:rsidRPr="005C685D">
        <w:rPr>
          <w:rFonts w:ascii="Times New Roman" w:eastAsia="Times New Roman" w:hAnsi="Times New Roman" w:cs="Times New Roman"/>
          <w:color w:val="000000"/>
          <w:sz w:val="24"/>
          <w:szCs w:val="24"/>
          <w:lang w:eastAsia="pt-BR"/>
        </w:rPr>
        <w:t>) e concentração de hemoglobina corpuscular média (</w:t>
      </w:r>
      <w:r w:rsidR="00657959" w:rsidRPr="005C685D">
        <w:rPr>
          <w:rFonts w:ascii="Times New Roman" w:hAnsi="Times New Roman" w:cs="Times New Roman"/>
          <w:sz w:val="24"/>
          <w:szCs w:val="24"/>
        </w:rPr>
        <w:t xml:space="preserve">CHCM </w:t>
      </w:r>
      <w:r w:rsidR="00657959" w:rsidRPr="005C685D">
        <w:rPr>
          <w:rFonts w:ascii="Times New Roman" w:eastAsia="Times New Roman" w:hAnsi="Times New Roman" w:cs="Times New Roman"/>
          <w:color w:val="000000"/>
          <w:sz w:val="24"/>
          <w:szCs w:val="24"/>
          <w:lang w:eastAsia="pt-BR"/>
        </w:rPr>
        <w:t>29,05 ± 8,70 g.dL</w:t>
      </w:r>
      <w:r w:rsidR="00657959" w:rsidRPr="005C685D">
        <w:rPr>
          <w:rFonts w:ascii="Times New Roman" w:eastAsia="Times New Roman" w:hAnsi="Times New Roman" w:cs="Times New Roman"/>
          <w:color w:val="000000"/>
          <w:sz w:val="24"/>
          <w:szCs w:val="24"/>
          <w:vertAlign w:val="superscript"/>
          <w:lang w:eastAsia="pt-BR"/>
        </w:rPr>
        <w:t>-1</w:t>
      </w:r>
      <w:r w:rsidR="00657959" w:rsidRPr="005C685D">
        <w:rPr>
          <w:rFonts w:ascii="Times New Roman" w:eastAsia="Times New Roman" w:hAnsi="Times New Roman" w:cs="Times New Roman"/>
          <w:color w:val="000000"/>
          <w:sz w:val="24"/>
          <w:szCs w:val="24"/>
          <w:lang w:eastAsia="pt-BR"/>
        </w:rPr>
        <w:t>)</w:t>
      </w:r>
      <w:r w:rsidR="00913C98">
        <w:rPr>
          <w:rFonts w:ascii="Times New Roman" w:eastAsia="Times New Roman" w:hAnsi="Times New Roman" w:cs="Times New Roman"/>
          <w:color w:val="000000"/>
          <w:sz w:val="24"/>
          <w:szCs w:val="24"/>
          <w:lang w:eastAsia="pt-BR"/>
        </w:rPr>
        <w:t xml:space="preserve"> na densidade de 40</w:t>
      </w:r>
      <w:r w:rsidR="00913C98" w:rsidRPr="00913C98">
        <w:rPr>
          <w:rFonts w:ascii="Times New Roman" w:hAnsi="Times New Roman" w:cs="Times New Roman"/>
          <w:sz w:val="24"/>
          <w:szCs w:val="24"/>
        </w:rPr>
        <w:t xml:space="preserve"> </w:t>
      </w:r>
      <w:r w:rsidR="00913C98">
        <w:rPr>
          <w:rFonts w:ascii="Times New Roman" w:hAnsi="Times New Roman" w:cs="Times New Roman"/>
          <w:sz w:val="24"/>
          <w:szCs w:val="24"/>
        </w:rPr>
        <w:t>peixes.m</w:t>
      </w:r>
      <w:r w:rsidR="00913C98">
        <w:rPr>
          <w:rFonts w:ascii="Times New Roman" w:hAnsi="Times New Roman" w:cs="Times New Roman"/>
          <w:sz w:val="24"/>
          <w:szCs w:val="24"/>
          <w:vertAlign w:val="superscript"/>
        </w:rPr>
        <w:t>-3</w:t>
      </w:r>
      <w:r w:rsidR="00657959" w:rsidRPr="005C685D">
        <w:rPr>
          <w:rFonts w:ascii="Times New Roman" w:eastAsia="Times New Roman" w:hAnsi="Times New Roman" w:cs="Times New Roman"/>
          <w:color w:val="000000"/>
          <w:sz w:val="24"/>
          <w:szCs w:val="24"/>
          <w:lang w:eastAsia="pt-BR"/>
        </w:rPr>
        <w:t xml:space="preserve">. </w:t>
      </w:r>
      <w:r w:rsidR="00913C98">
        <w:rPr>
          <w:rFonts w:ascii="Times New Roman" w:eastAsia="Times New Roman" w:hAnsi="Times New Roman" w:cs="Times New Roman"/>
          <w:color w:val="000000"/>
          <w:sz w:val="24"/>
          <w:szCs w:val="24"/>
          <w:lang w:eastAsia="pt-BR"/>
        </w:rPr>
        <w:t xml:space="preserve">Conclui-se que há uma diferença hematológica entre o tambaqui e a </w:t>
      </w:r>
      <w:proofErr w:type="spellStart"/>
      <w:r w:rsidR="00913C98">
        <w:rPr>
          <w:rFonts w:ascii="Times New Roman" w:eastAsia="Times New Roman" w:hAnsi="Times New Roman" w:cs="Times New Roman"/>
          <w:color w:val="000000"/>
          <w:sz w:val="24"/>
          <w:szCs w:val="24"/>
          <w:lang w:eastAsia="pt-BR"/>
        </w:rPr>
        <w:t>tambatinga</w:t>
      </w:r>
      <w:proofErr w:type="spellEnd"/>
      <w:r w:rsidR="00913C98">
        <w:rPr>
          <w:rFonts w:ascii="Times New Roman" w:eastAsia="Times New Roman" w:hAnsi="Times New Roman" w:cs="Times New Roman"/>
          <w:color w:val="000000"/>
          <w:sz w:val="24"/>
          <w:szCs w:val="24"/>
          <w:lang w:eastAsia="pt-BR"/>
        </w:rPr>
        <w:t xml:space="preserve"> criados no mesmo sistema de produção e que essa diferença</w:t>
      </w:r>
      <w:r w:rsidR="00251152">
        <w:rPr>
          <w:rFonts w:ascii="Times New Roman" w:eastAsia="Times New Roman" w:hAnsi="Times New Roman" w:cs="Times New Roman"/>
          <w:color w:val="000000"/>
          <w:sz w:val="24"/>
          <w:szCs w:val="24"/>
          <w:lang w:eastAsia="pt-BR"/>
        </w:rPr>
        <w:t xml:space="preserve"> pode afetar o crescimento do híbrido em tanque-</w:t>
      </w:r>
      <w:r w:rsidR="00913C98">
        <w:rPr>
          <w:rFonts w:ascii="Times New Roman" w:eastAsia="Times New Roman" w:hAnsi="Times New Roman" w:cs="Times New Roman"/>
          <w:color w:val="000000"/>
          <w:sz w:val="24"/>
          <w:szCs w:val="24"/>
          <w:lang w:eastAsia="pt-BR"/>
        </w:rPr>
        <w:t>rede, independente da densidade utilizada.</w:t>
      </w:r>
    </w:p>
    <w:p w:rsidR="0031798C" w:rsidRPr="005C685D" w:rsidRDefault="0031798C" w:rsidP="00866147">
      <w:pPr>
        <w:spacing w:after="0" w:line="240" w:lineRule="auto"/>
        <w:ind w:firstLine="709"/>
        <w:jc w:val="both"/>
        <w:rPr>
          <w:rFonts w:ascii="Times New Roman" w:eastAsia="Times New Roman" w:hAnsi="Times New Roman" w:cs="Times New Roman"/>
          <w:color w:val="000000"/>
          <w:sz w:val="24"/>
          <w:szCs w:val="24"/>
          <w:lang w:eastAsia="pt-BR"/>
        </w:rPr>
      </w:pPr>
    </w:p>
    <w:p w:rsidR="00CE3DBD" w:rsidRPr="005C685D" w:rsidRDefault="00CE3DBD" w:rsidP="00866147">
      <w:pPr>
        <w:spacing w:after="0" w:line="240" w:lineRule="auto"/>
        <w:jc w:val="both"/>
        <w:rPr>
          <w:rFonts w:ascii="Times New Roman" w:hAnsi="Times New Roman" w:cs="Times New Roman"/>
          <w:sz w:val="24"/>
          <w:szCs w:val="24"/>
        </w:rPr>
      </w:pPr>
      <w:r w:rsidRPr="005C685D">
        <w:rPr>
          <w:rFonts w:ascii="Times New Roman" w:hAnsi="Times New Roman" w:cs="Times New Roman"/>
          <w:b/>
          <w:sz w:val="24"/>
          <w:szCs w:val="24"/>
        </w:rPr>
        <w:t>Palavras-chave:</w:t>
      </w:r>
      <w:r w:rsidR="00935014" w:rsidRPr="005C685D">
        <w:rPr>
          <w:rFonts w:ascii="Times New Roman" w:hAnsi="Times New Roman" w:cs="Times New Roman"/>
          <w:b/>
          <w:sz w:val="24"/>
          <w:szCs w:val="24"/>
        </w:rPr>
        <w:t xml:space="preserve"> </w:t>
      </w:r>
      <w:proofErr w:type="spellStart"/>
      <w:r w:rsidR="00935014" w:rsidRPr="005C685D">
        <w:rPr>
          <w:rFonts w:ascii="Times New Roman" w:hAnsi="Times New Roman" w:cs="Times New Roman"/>
          <w:i/>
          <w:sz w:val="24"/>
          <w:szCs w:val="24"/>
        </w:rPr>
        <w:t>Colossoma</w:t>
      </w:r>
      <w:proofErr w:type="spellEnd"/>
      <w:r w:rsidR="00935014" w:rsidRPr="005C685D">
        <w:rPr>
          <w:rFonts w:ascii="Times New Roman" w:hAnsi="Times New Roman" w:cs="Times New Roman"/>
          <w:i/>
          <w:sz w:val="24"/>
          <w:szCs w:val="24"/>
        </w:rPr>
        <w:t xml:space="preserve"> </w:t>
      </w:r>
      <w:proofErr w:type="spellStart"/>
      <w:r w:rsidR="00935014" w:rsidRPr="005C685D">
        <w:rPr>
          <w:rFonts w:ascii="Times New Roman" w:hAnsi="Times New Roman" w:cs="Times New Roman"/>
          <w:i/>
          <w:sz w:val="24"/>
          <w:szCs w:val="24"/>
        </w:rPr>
        <w:t>macropomum</w:t>
      </w:r>
      <w:proofErr w:type="spellEnd"/>
      <w:r w:rsidR="004F7718" w:rsidRPr="005C685D">
        <w:rPr>
          <w:rFonts w:ascii="Times New Roman" w:hAnsi="Times New Roman" w:cs="Times New Roman"/>
          <w:sz w:val="24"/>
          <w:szCs w:val="24"/>
        </w:rPr>
        <w:t>;</w:t>
      </w:r>
      <w:r w:rsidR="00935014" w:rsidRPr="005C685D">
        <w:rPr>
          <w:rFonts w:ascii="Times New Roman" w:hAnsi="Times New Roman" w:cs="Times New Roman"/>
          <w:sz w:val="24"/>
          <w:szCs w:val="24"/>
        </w:rPr>
        <w:t xml:space="preserve"> </w:t>
      </w:r>
      <w:r w:rsidR="004F7718" w:rsidRPr="005C685D">
        <w:rPr>
          <w:rFonts w:ascii="Times New Roman" w:hAnsi="Times New Roman" w:cs="Times New Roman"/>
          <w:sz w:val="24"/>
          <w:szCs w:val="24"/>
        </w:rPr>
        <w:t xml:space="preserve">Piscicultura; </w:t>
      </w:r>
      <w:proofErr w:type="spellStart"/>
      <w:r w:rsidR="004F7718" w:rsidRPr="005C685D">
        <w:rPr>
          <w:rFonts w:ascii="Times New Roman" w:hAnsi="Times New Roman" w:cs="Times New Roman"/>
          <w:sz w:val="24"/>
          <w:szCs w:val="24"/>
        </w:rPr>
        <w:t>Eritrograma</w:t>
      </w:r>
      <w:proofErr w:type="spellEnd"/>
      <w:r w:rsidR="00726221">
        <w:rPr>
          <w:rFonts w:ascii="Times New Roman" w:hAnsi="Times New Roman" w:cs="Times New Roman"/>
          <w:sz w:val="24"/>
          <w:szCs w:val="24"/>
        </w:rPr>
        <w:t>.</w:t>
      </w:r>
    </w:p>
    <w:p w:rsidR="00CE3DBD" w:rsidRPr="005C685D" w:rsidRDefault="00CE3DBD" w:rsidP="00866147">
      <w:pPr>
        <w:spacing w:after="0" w:line="240" w:lineRule="auto"/>
        <w:jc w:val="both"/>
        <w:rPr>
          <w:rFonts w:ascii="Times New Roman" w:hAnsi="Times New Roman" w:cs="Times New Roman"/>
          <w:b/>
          <w:sz w:val="24"/>
          <w:szCs w:val="24"/>
        </w:rPr>
      </w:pPr>
    </w:p>
    <w:p w:rsidR="00CE3DBD" w:rsidRPr="008F7638" w:rsidRDefault="007E03C2" w:rsidP="00866147">
      <w:pPr>
        <w:spacing w:after="0" w:line="240" w:lineRule="auto"/>
        <w:jc w:val="both"/>
        <w:rPr>
          <w:rFonts w:ascii="Times New Roman" w:hAnsi="Times New Roman" w:cs="Times New Roman"/>
          <w:b/>
          <w:sz w:val="24"/>
          <w:szCs w:val="24"/>
          <w:lang w:val="en-US"/>
        </w:rPr>
      </w:pPr>
      <w:r w:rsidRPr="008F7638">
        <w:rPr>
          <w:rFonts w:ascii="Times New Roman" w:hAnsi="Times New Roman" w:cs="Times New Roman"/>
          <w:b/>
          <w:sz w:val="24"/>
          <w:szCs w:val="24"/>
          <w:lang w:val="en-US"/>
        </w:rPr>
        <w:t xml:space="preserve">ABSTRACT </w:t>
      </w:r>
    </w:p>
    <w:p w:rsidR="007E03C2" w:rsidRPr="008F7638" w:rsidRDefault="007E03C2" w:rsidP="00866147">
      <w:pPr>
        <w:spacing w:after="0" w:line="240" w:lineRule="auto"/>
        <w:jc w:val="both"/>
        <w:rPr>
          <w:rFonts w:ascii="Times New Roman" w:hAnsi="Times New Roman" w:cs="Times New Roman"/>
          <w:b/>
          <w:sz w:val="24"/>
          <w:szCs w:val="24"/>
          <w:lang w:val="en-US"/>
        </w:rPr>
      </w:pPr>
    </w:p>
    <w:p w:rsidR="00CE3DBD" w:rsidRDefault="00752923" w:rsidP="00866147">
      <w:pPr>
        <w:spacing w:after="0" w:line="240" w:lineRule="auto"/>
        <w:jc w:val="both"/>
        <w:rPr>
          <w:rFonts w:ascii="Times New Roman" w:hAnsi="Times New Roman" w:cs="Times New Roman"/>
          <w:sz w:val="24"/>
          <w:szCs w:val="24"/>
          <w:lang w:val="en"/>
        </w:rPr>
      </w:pPr>
      <w:proofErr w:type="spellStart"/>
      <w:r w:rsidRPr="001B15A8">
        <w:rPr>
          <w:rFonts w:ascii="Times New Roman" w:hAnsi="Times New Roman" w:cs="Times New Roman"/>
          <w:sz w:val="24"/>
          <w:szCs w:val="24"/>
          <w:lang w:val="en"/>
        </w:rPr>
        <w:t>Tambaqui</w:t>
      </w:r>
      <w:proofErr w:type="spellEnd"/>
      <w:r w:rsidRPr="001B15A8">
        <w:rPr>
          <w:rFonts w:ascii="Times New Roman" w:hAnsi="Times New Roman" w:cs="Times New Roman"/>
          <w:sz w:val="24"/>
          <w:szCs w:val="24"/>
          <w:lang w:val="en"/>
        </w:rPr>
        <w:t xml:space="preserve"> and its hybrids are the most cultivated native fish in Brazil, but </w:t>
      </w:r>
      <w:r w:rsidR="001B15A8" w:rsidRPr="001B15A8">
        <w:rPr>
          <w:rFonts w:ascii="Times New Roman" w:hAnsi="Times New Roman" w:cs="Times New Roman"/>
          <w:sz w:val="24"/>
          <w:szCs w:val="24"/>
          <w:lang w:val="en"/>
        </w:rPr>
        <w:t>unknown</w:t>
      </w:r>
      <w:r w:rsidRPr="001B15A8">
        <w:rPr>
          <w:rFonts w:ascii="Times New Roman" w:hAnsi="Times New Roman" w:cs="Times New Roman"/>
          <w:sz w:val="24"/>
          <w:szCs w:val="24"/>
          <w:lang w:val="en"/>
        </w:rPr>
        <w:t xml:space="preserve"> the influence of stocking density on the blood parameters of </w:t>
      </w:r>
      <w:proofErr w:type="spellStart"/>
      <w:r w:rsidRPr="001B15A8">
        <w:rPr>
          <w:rFonts w:ascii="Times New Roman" w:hAnsi="Times New Roman" w:cs="Times New Roman"/>
          <w:sz w:val="24"/>
          <w:szCs w:val="24"/>
          <w:lang w:val="en"/>
        </w:rPr>
        <w:t>tambaqui</w:t>
      </w:r>
      <w:proofErr w:type="spellEnd"/>
      <w:r w:rsidRPr="001B15A8">
        <w:rPr>
          <w:rFonts w:ascii="Times New Roman" w:hAnsi="Times New Roman" w:cs="Times New Roman"/>
          <w:sz w:val="24"/>
          <w:szCs w:val="24"/>
          <w:lang w:val="en"/>
        </w:rPr>
        <w:t xml:space="preserve"> and its hybrids in intensive production systems. </w:t>
      </w:r>
      <w:r w:rsidR="00824760" w:rsidRPr="001B15A8">
        <w:rPr>
          <w:rFonts w:ascii="Times New Roman" w:hAnsi="Times New Roman" w:cs="Times New Roman"/>
          <w:sz w:val="24"/>
          <w:szCs w:val="24"/>
          <w:lang w:val="en"/>
        </w:rPr>
        <w:t>Thus</w:t>
      </w:r>
      <w:r w:rsidRPr="001B15A8">
        <w:rPr>
          <w:rFonts w:ascii="Times New Roman" w:hAnsi="Times New Roman" w:cs="Times New Roman"/>
          <w:sz w:val="24"/>
          <w:szCs w:val="24"/>
          <w:lang w:val="en"/>
        </w:rPr>
        <w:t xml:space="preserve">, the objective of the present study was to evaluate and compare the haematological parameters of </w:t>
      </w:r>
      <w:proofErr w:type="spellStart"/>
      <w:r w:rsidRPr="001B15A8">
        <w:rPr>
          <w:rFonts w:ascii="Times New Roman" w:hAnsi="Times New Roman" w:cs="Times New Roman"/>
          <w:sz w:val="24"/>
          <w:szCs w:val="24"/>
          <w:lang w:val="en"/>
        </w:rPr>
        <w:t>tambaqui</w:t>
      </w:r>
      <w:proofErr w:type="spellEnd"/>
      <w:r w:rsidRPr="001B15A8">
        <w:rPr>
          <w:rFonts w:ascii="Times New Roman" w:hAnsi="Times New Roman" w:cs="Times New Roman"/>
          <w:sz w:val="24"/>
          <w:szCs w:val="24"/>
          <w:lang w:val="en"/>
        </w:rPr>
        <w:t xml:space="preserve"> and </w:t>
      </w:r>
      <w:proofErr w:type="spellStart"/>
      <w:r w:rsidRPr="001B15A8">
        <w:rPr>
          <w:rFonts w:ascii="Times New Roman" w:hAnsi="Times New Roman" w:cs="Times New Roman"/>
          <w:sz w:val="24"/>
          <w:szCs w:val="24"/>
          <w:lang w:val="en"/>
        </w:rPr>
        <w:t>tambatinga</w:t>
      </w:r>
      <w:proofErr w:type="spellEnd"/>
      <w:r w:rsidR="00824760" w:rsidRPr="001B15A8">
        <w:rPr>
          <w:rFonts w:ascii="Times New Roman" w:hAnsi="Times New Roman" w:cs="Times New Roman"/>
          <w:sz w:val="24"/>
          <w:szCs w:val="24"/>
          <w:lang w:val="en"/>
        </w:rPr>
        <w:t xml:space="preserve"> </w:t>
      </w:r>
      <w:r w:rsidR="001B15A8">
        <w:rPr>
          <w:rFonts w:ascii="Times New Roman" w:hAnsi="Times New Roman" w:cs="Times New Roman"/>
          <w:sz w:val="24"/>
          <w:szCs w:val="24"/>
          <w:lang w:val="en"/>
        </w:rPr>
        <w:t>reared</w:t>
      </w:r>
      <w:r w:rsidR="00824760" w:rsidRPr="001B15A8">
        <w:rPr>
          <w:rFonts w:ascii="Times New Roman" w:hAnsi="Times New Roman" w:cs="Times New Roman"/>
          <w:sz w:val="24"/>
          <w:szCs w:val="24"/>
          <w:lang w:val="en"/>
        </w:rPr>
        <w:t xml:space="preserve"> at </w:t>
      </w:r>
      <w:r w:rsidRPr="001B15A8">
        <w:rPr>
          <w:rFonts w:ascii="Times New Roman" w:hAnsi="Times New Roman" w:cs="Times New Roman"/>
          <w:sz w:val="24"/>
          <w:szCs w:val="24"/>
          <w:lang w:val="en"/>
        </w:rPr>
        <w:t>two sto</w:t>
      </w:r>
      <w:r w:rsidR="00824760" w:rsidRPr="001B15A8">
        <w:rPr>
          <w:rFonts w:ascii="Times New Roman" w:hAnsi="Times New Roman" w:cs="Times New Roman"/>
          <w:sz w:val="24"/>
          <w:szCs w:val="24"/>
          <w:lang w:val="en"/>
        </w:rPr>
        <w:t>cking</w:t>
      </w:r>
      <w:r w:rsidRPr="001B15A8">
        <w:rPr>
          <w:rFonts w:ascii="Times New Roman" w:hAnsi="Times New Roman" w:cs="Times New Roman"/>
          <w:sz w:val="24"/>
          <w:szCs w:val="24"/>
          <w:lang w:val="en"/>
        </w:rPr>
        <w:t xml:space="preserve"> densities in small volume </w:t>
      </w:r>
      <w:r w:rsidR="00824760" w:rsidRPr="001B15A8">
        <w:rPr>
          <w:rFonts w:ascii="Times New Roman" w:hAnsi="Times New Roman" w:cs="Times New Roman"/>
          <w:sz w:val="24"/>
          <w:szCs w:val="24"/>
          <w:lang w:val="en"/>
        </w:rPr>
        <w:t>cages</w:t>
      </w:r>
      <w:r w:rsidRPr="001B15A8">
        <w:rPr>
          <w:rFonts w:ascii="Times New Roman" w:hAnsi="Times New Roman" w:cs="Times New Roman"/>
          <w:sz w:val="24"/>
          <w:szCs w:val="24"/>
          <w:lang w:val="en"/>
        </w:rPr>
        <w:t xml:space="preserve">. An experimental design was carried out in a 2x2 factorial scheme, consisting </w:t>
      </w:r>
      <w:r w:rsidR="001B15A8">
        <w:rPr>
          <w:rFonts w:ascii="Times New Roman" w:hAnsi="Times New Roman" w:cs="Times New Roman"/>
          <w:sz w:val="24"/>
          <w:szCs w:val="24"/>
          <w:lang w:val="en"/>
        </w:rPr>
        <w:t xml:space="preserve">as treatment </w:t>
      </w:r>
      <w:r w:rsidR="00824760" w:rsidRPr="001B15A8">
        <w:rPr>
          <w:rFonts w:ascii="Times New Roman" w:hAnsi="Times New Roman" w:cs="Times New Roman"/>
          <w:sz w:val="24"/>
          <w:szCs w:val="24"/>
          <w:lang w:val="en"/>
        </w:rPr>
        <w:t>the</w:t>
      </w:r>
      <w:r w:rsidRPr="001B15A8">
        <w:rPr>
          <w:rFonts w:ascii="Times New Roman" w:hAnsi="Times New Roman" w:cs="Times New Roman"/>
          <w:sz w:val="24"/>
          <w:szCs w:val="24"/>
          <w:lang w:val="en"/>
        </w:rPr>
        <w:t xml:space="preserve"> fish</w:t>
      </w:r>
      <w:r w:rsidR="001B15A8">
        <w:rPr>
          <w:rFonts w:ascii="Times New Roman" w:hAnsi="Times New Roman" w:cs="Times New Roman"/>
          <w:sz w:val="24"/>
          <w:szCs w:val="24"/>
          <w:lang w:val="en"/>
        </w:rPr>
        <w:t xml:space="preserve"> type</w:t>
      </w:r>
      <w:r w:rsidRPr="001B15A8">
        <w:rPr>
          <w:rFonts w:ascii="Times New Roman" w:hAnsi="Times New Roman" w:cs="Times New Roman"/>
          <w:sz w:val="24"/>
          <w:szCs w:val="24"/>
          <w:lang w:val="en"/>
        </w:rPr>
        <w:t xml:space="preserve"> (</w:t>
      </w:r>
      <w:proofErr w:type="spellStart"/>
      <w:r w:rsidRPr="001B15A8">
        <w:rPr>
          <w:rFonts w:ascii="Times New Roman" w:hAnsi="Times New Roman" w:cs="Times New Roman"/>
          <w:sz w:val="24"/>
          <w:szCs w:val="24"/>
          <w:lang w:val="en"/>
        </w:rPr>
        <w:t>Tambaqui</w:t>
      </w:r>
      <w:proofErr w:type="spellEnd"/>
      <w:r w:rsidRPr="001B15A8">
        <w:rPr>
          <w:rFonts w:ascii="Times New Roman" w:hAnsi="Times New Roman" w:cs="Times New Roman"/>
          <w:sz w:val="24"/>
          <w:szCs w:val="24"/>
          <w:lang w:val="en"/>
        </w:rPr>
        <w:t xml:space="preserve"> and </w:t>
      </w:r>
      <w:proofErr w:type="spellStart"/>
      <w:r w:rsidRPr="001B15A8">
        <w:rPr>
          <w:rFonts w:ascii="Times New Roman" w:hAnsi="Times New Roman" w:cs="Times New Roman"/>
          <w:sz w:val="24"/>
          <w:szCs w:val="24"/>
          <w:lang w:val="en"/>
        </w:rPr>
        <w:t>tambatinga</w:t>
      </w:r>
      <w:proofErr w:type="spellEnd"/>
      <w:r w:rsidRPr="001B15A8">
        <w:rPr>
          <w:rFonts w:ascii="Times New Roman" w:hAnsi="Times New Roman" w:cs="Times New Roman"/>
          <w:sz w:val="24"/>
          <w:szCs w:val="24"/>
          <w:lang w:val="en"/>
        </w:rPr>
        <w:t xml:space="preserve">) </w:t>
      </w:r>
      <w:r w:rsidR="00824760" w:rsidRPr="001B15A8">
        <w:rPr>
          <w:rFonts w:ascii="Times New Roman" w:hAnsi="Times New Roman" w:cs="Times New Roman"/>
          <w:sz w:val="24"/>
          <w:szCs w:val="24"/>
          <w:lang w:val="en"/>
        </w:rPr>
        <w:t>and</w:t>
      </w:r>
      <w:r w:rsidRPr="001B15A8">
        <w:rPr>
          <w:rFonts w:ascii="Times New Roman" w:hAnsi="Times New Roman" w:cs="Times New Roman"/>
          <w:sz w:val="24"/>
          <w:szCs w:val="24"/>
          <w:lang w:val="en"/>
        </w:rPr>
        <w:t xml:space="preserve"> </w:t>
      </w:r>
      <w:r w:rsidR="001B15A8">
        <w:rPr>
          <w:rFonts w:ascii="Times New Roman" w:hAnsi="Times New Roman" w:cs="Times New Roman"/>
          <w:sz w:val="24"/>
          <w:szCs w:val="24"/>
          <w:lang w:val="en"/>
        </w:rPr>
        <w:t xml:space="preserve">the </w:t>
      </w:r>
      <w:r w:rsidRPr="001B15A8">
        <w:rPr>
          <w:rFonts w:ascii="Times New Roman" w:hAnsi="Times New Roman" w:cs="Times New Roman"/>
          <w:sz w:val="24"/>
          <w:szCs w:val="24"/>
          <w:lang w:val="en"/>
        </w:rPr>
        <w:t>two</w:t>
      </w:r>
      <w:r w:rsidR="001B15A8">
        <w:rPr>
          <w:rFonts w:ascii="Times New Roman" w:hAnsi="Times New Roman" w:cs="Times New Roman"/>
          <w:sz w:val="24"/>
          <w:szCs w:val="24"/>
          <w:lang w:val="en"/>
        </w:rPr>
        <w:t xml:space="preserve"> stocking</w:t>
      </w:r>
      <w:r w:rsidRPr="001B15A8">
        <w:rPr>
          <w:rFonts w:ascii="Times New Roman" w:hAnsi="Times New Roman" w:cs="Times New Roman"/>
          <w:sz w:val="24"/>
          <w:szCs w:val="24"/>
          <w:lang w:val="en"/>
        </w:rPr>
        <w:t xml:space="preserve"> densities (20 and 40 fish.m</w:t>
      </w:r>
      <w:r w:rsidRPr="001B15A8">
        <w:rPr>
          <w:rFonts w:ascii="Times New Roman" w:hAnsi="Times New Roman" w:cs="Times New Roman"/>
          <w:sz w:val="24"/>
          <w:szCs w:val="24"/>
          <w:vertAlign w:val="superscript"/>
          <w:lang w:val="en"/>
        </w:rPr>
        <w:t>-3</w:t>
      </w:r>
      <w:r w:rsidR="001B15A8">
        <w:rPr>
          <w:rFonts w:ascii="Times New Roman" w:hAnsi="Times New Roman" w:cs="Times New Roman"/>
          <w:sz w:val="24"/>
          <w:szCs w:val="24"/>
          <w:lang w:val="en"/>
        </w:rPr>
        <w:t>),</w:t>
      </w:r>
      <w:r w:rsidRPr="001B15A8">
        <w:rPr>
          <w:rFonts w:ascii="Times New Roman" w:hAnsi="Times New Roman" w:cs="Times New Roman"/>
          <w:sz w:val="24"/>
          <w:szCs w:val="24"/>
          <w:lang w:val="en"/>
        </w:rPr>
        <w:t xml:space="preserve"> during </w:t>
      </w:r>
      <w:r w:rsidR="00C51E12">
        <w:rPr>
          <w:rFonts w:ascii="Times New Roman" w:hAnsi="Times New Roman" w:cs="Times New Roman"/>
          <w:sz w:val="24"/>
          <w:szCs w:val="24"/>
          <w:lang w:val="en"/>
        </w:rPr>
        <w:t xml:space="preserve">seven </w:t>
      </w:r>
      <w:r w:rsidRPr="001B15A8">
        <w:rPr>
          <w:rFonts w:ascii="Times New Roman" w:hAnsi="Times New Roman" w:cs="Times New Roman"/>
          <w:sz w:val="24"/>
          <w:szCs w:val="24"/>
          <w:lang w:val="en"/>
        </w:rPr>
        <w:t xml:space="preserve">months. After the experimental period, blood samples were collected </w:t>
      </w:r>
      <w:r w:rsidR="00824760" w:rsidRPr="001B15A8">
        <w:rPr>
          <w:rFonts w:ascii="Times New Roman" w:hAnsi="Times New Roman" w:cs="Times New Roman"/>
          <w:sz w:val="24"/>
          <w:szCs w:val="24"/>
          <w:lang w:val="en"/>
        </w:rPr>
        <w:t xml:space="preserve">and </w:t>
      </w:r>
      <w:r w:rsidRPr="001B15A8">
        <w:rPr>
          <w:rFonts w:ascii="Times New Roman" w:hAnsi="Times New Roman" w:cs="Times New Roman"/>
          <w:sz w:val="24"/>
          <w:szCs w:val="24"/>
          <w:lang w:val="en"/>
        </w:rPr>
        <w:t xml:space="preserve">glucose, </w:t>
      </w:r>
      <w:proofErr w:type="spellStart"/>
      <w:r w:rsidRPr="001B15A8">
        <w:rPr>
          <w:rFonts w:ascii="Times New Roman" w:hAnsi="Times New Roman" w:cs="Times New Roman"/>
          <w:sz w:val="24"/>
          <w:szCs w:val="24"/>
          <w:lang w:val="en"/>
        </w:rPr>
        <w:t>erythro</w:t>
      </w:r>
      <w:r w:rsidR="00824760" w:rsidRPr="001B15A8">
        <w:rPr>
          <w:rFonts w:ascii="Times New Roman" w:hAnsi="Times New Roman" w:cs="Times New Roman"/>
          <w:sz w:val="24"/>
          <w:szCs w:val="24"/>
          <w:lang w:val="en"/>
        </w:rPr>
        <w:t>gram</w:t>
      </w:r>
      <w:proofErr w:type="spellEnd"/>
      <w:r w:rsidRPr="001B15A8">
        <w:rPr>
          <w:rFonts w:ascii="Times New Roman" w:hAnsi="Times New Roman" w:cs="Times New Roman"/>
          <w:sz w:val="24"/>
          <w:szCs w:val="24"/>
          <w:lang w:val="en"/>
        </w:rPr>
        <w:t xml:space="preserve"> (erythrocyte, hematocrit, total plasma proteins and hemoglobin), as well as the </w:t>
      </w:r>
      <w:proofErr w:type="spellStart"/>
      <w:r w:rsidRPr="001B15A8">
        <w:rPr>
          <w:rFonts w:ascii="Times New Roman" w:hAnsi="Times New Roman" w:cs="Times New Roman"/>
          <w:sz w:val="24"/>
          <w:szCs w:val="24"/>
          <w:lang w:val="en"/>
        </w:rPr>
        <w:t>hematimetric</w:t>
      </w:r>
      <w:proofErr w:type="spellEnd"/>
      <w:r w:rsidRPr="001B15A8">
        <w:rPr>
          <w:rFonts w:ascii="Times New Roman" w:hAnsi="Times New Roman" w:cs="Times New Roman"/>
          <w:sz w:val="24"/>
          <w:szCs w:val="24"/>
          <w:lang w:val="en"/>
        </w:rPr>
        <w:t xml:space="preserve"> indexes (</w:t>
      </w:r>
      <w:r w:rsidR="00824760" w:rsidRPr="001B15A8">
        <w:rPr>
          <w:rFonts w:ascii="Times New Roman" w:hAnsi="Times New Roman" w:cs="Times New Roman"/>
          <w:sz w:val="24"/>
          <w:szCs w:val="24"/>
          <w:lang w:val="en"/>
        </w:rPr>
        <w:t xml:space="preserve">mean </w:t>
      </w:r>
      <w:r w:rsidRPr="001B15A8">
        <w:rPr>
          <w:rFonts w:ascii="Times New Roman" w:hAnsi="Times New Roman" w:cs="Times New Roman"/>
          <w:sz w:val="24"/>
          <w:szCs w:val="24"/>
          <w:lang w:val="en"/>
        </w:rPr>
        <w:t xml:space="preserve">corpuscular </w:t>
      </w:r>
      <w:r w:rsidR="00824760" w:rsidRPr="001B15A8">
        <w:rPr>
          <w:rFonts w:ascii="Times New Roman" w:hAnsi="Times New Roman" w:cs="Times New Roman"/>
          <w:sz w:val="24"/>
          <w:szCs w:val="24"/>
          <w:lang w:val="en"/>
        </w:rPr>
        <w:t>volume</w:t>
      </w:r>
      <w:r w:rsidRPr="001B15A8">
        <w:rPr>
          <w:rFonts w:ascii="Times New Roman" w:hAnsi="Times New Roman" w:cs="Times New Roman"/>
          <w:sz w:val="24"/>
          <w:szCs w:val="24"/>
          <w:lang w:val="en"/>
        </w:rPr>
        <w:t xml:space="preserve">, </w:t>
      </w:r>
      <w:r w:rsidR="00824760" w:rsidRPr="001B15A8">
        <w:rPr>
          <w:rFonts w:ascii="Times New Roman" w:hAnsi="Times New Roman" w:cs="Times New Roman"/>
          <w:sz w:val="24"/>
          <w:szCs w:val="24"/>
          <w:lang w:val="en"/>
        </w:rPr>
        <w:t xml:space="preserve">mean </w:t>
      </w:r>
      <w:r w:rsidRPr="001B15A8">
        <w:rPr>
          <w:rFonts w:ascii="Times New Roman" w:hAnsi="Times New Roman" w:cs="Times New Roman"/>
          <w:sz w:val="24"/>
          <w:szCs w:val="24"/>
          <w:lang w:val="en"/>
        </w:rPr>
        <w:t>corpuscular hemo</w:t>
      </w:r>
      <w:r w:rsidR="00824760" w:rsidRPr="001B15A8">
        <w:rPr>
          <w:rFonts w:ascii="Times New Roman" w:hAnsi="Times New Roman" w:cs="Times New Roman"/>
          <w:sz w:val="24"/>
          <w:szCs w:val="24"/>
          <w:lang w:val="en"/>
        </w:rPr>
        <w:t xml:space="preserve">globin </w:t>
      </w:r>
      <w:r w:rsidRPr="001B15A8">
        <w:rPr>
          <w:rFonts w:ascii="Times New Roman" w:hAnsi="Times New Roman" w:cs="Times New Roman"/>
          <w:sz w:val="24"/>
          <w:szCs w:val="24"/>
          <w:lang w:val="en"/>
        </w:rPr>
        <w:t xml:space="preserve">and </w:t>
      </w:r>
      <w:r w:rsidR="00824760" w:rsidRPr="001B15A8">
        <w:rPr>
          <w:rFonts w:ascii="Times New Roman" w:hAnsi="Times New Roman" w:cs="Times New Roman"/>
          <w:sz w:val="24"/>
          <w:szCs w:val="24"/>
          <w:lang w:val="en"/>
        </w:rPr>
        <w:t xml:space="preserve">mean corpuscular hemoglobin </w:t>
      </w:r>
      <w:r w:rsidRPr="001B15A8">
        <w:rPr>
          <w:rFonts w:ascii="Times New Roman" w:hAnsi="Times New Roman" w:cs="Times New Roman"/>
          <w:sz w:val="24"/>
          <w:szCs w:val="24"/>
          <w:lang w:val="en"/>
        </w:rPr>
        <w:t xml:space="preserve">concentration) were </w:t>
      </w:r>
      <w:r w:rsidR="00824760" w:rsidRPr="001B15A8">
        <w:rPr>
          <w:rFonts w:ascii="Times New Roman" w:hAnsi="Times New Roman" w:cs="Times New Roman"/>
          <w:sz w:val="24"/>
          <w:szCs w:val="24"/>
          <w:lang w:val="en"/>
        </w:rPr>
        <w:t>determined</w:t>
      </w:r>
      <w:r w:rsidRPr="001B15A8">
        <w:rPr>
          <w:rFonts w:ascii="Times New Roman" w:hAnsi="Times New Roman" w:cs="Times New Roman"/>
          <w:sz w:val="24"/>
          <w:szCs w:val="24"/>
          <w:lang w:val="en"/>
        </w:rPr>
        <w:t xml:space="preserve">. The mean </w:t>
      </w:r>
      <w:r w:rsidR="00824760" w:rsidRPr="001B15A8">
        <w:rPr>
          <w:rFonts w:ascii="Times New Roman" w:hAnsi="Times New Roman" w:cs="Times New Roman"/>
          <w:sz w:val="24"/>
          <w:szCs w:val="24"/>
          <w:lang w:val="en"/>
        </w:rPr>
        <w:t xml:space="preserve">weight of </w:t>
      </w:r>
      <w:proofErr w:type="spellStart"/>
      <w:r w:rsidRPr="001B15A8">
        <w:rPr>
          <w:rFonts w:ascii="Times New Roman" w:hAnsi="Times New Roman" w:cs="Times New Roman"/>
          <w:sz w:val="24"/>
          <w:szCs w:val="24"/>
          <w:lang w:val="en"/>
        </w:rPr>
        <w:t>tambaqui</w:t>
      </w:r>
      <w:proofErr w:type="spellEnd"/>
      <w:r w:rsidRPr="001B15A8">
        <w:rPr>
          <w:rFonts w:ascii="Times New Roman" w:hAnsi="Times New Roman" w:cs="Times New Roman"/>
          <w:sz w:val="24"/>
          <w:szCs w:val="24"/>
          <w:lang w:val="en"/>
        </w:rPr>
        <w:t xml:space="preserve"> was 435</w:t>
      </w:r>
      <w:r w:rsidR="00824760" w:rsidRPr="001B15A8">
        <w:rPr>
          <w:rFonts w:ascii="Times New Roman" w:hAnsi="Times New Roman" w:cs="Times New Roman"/>
          <w:sz w:val="24"/>
          <w:szCs w:val="24"/>
          <w:lang w:val="en"/>
        </w:rPr>
        <w:t>.</w:t>
      </w:r>
      <w:r w:rsidRPr="001B15A8">
        <w:rPr>
          <w:rFonts w:ascii="Times New Roman" w:hAnsi="Times New Roman" w:cs="Times New Roman"/>
          <w:sz w:val="24"/>
          <w:szCs w:val="24"/>
          <w:lang w:val="en"/>
        </w:rPr>
        <w:t xml:space="preserve">88 ± 29.96g and of </w:t>
      </w:r>
      <w:proofErr w:type="spellStart"/>
      <w:r w:rsidRPr="001B15A8">
        <w:rPr>
          <w:rFonts w:ascii="Times New Roman" w:hAnsi="Times New Roman" w:cs="Times New Roman"/>
          <w:sz w:val="24"/>
          <w:szCs w:val="24"/>
          <w:lang w:val="en"/>
        </w:rPr>
        <w:t>tambatinga</w:t>
      </w:r>
      <w:proofErr w:type="spellEnd"/>
      <w:r w:rsidRPr="001B15A8">
        <w:rPr>
          <w:rFonts w:ascii="Times New Roman" w:hAnsi="Times New Roman" w:cs="Times New Roman"/>
          <w:sz w:val="24"/>
          <w:szCs w:val="24"/>
          <w:lang w:val="en"/>
        </w:rPr>
        <w:t xml:space="preserve"> was 209.5 ± 35.97 g. There was no interaction between the</w:t>
      </w:r>
      <w:r w:rsidR="00824760" w:rsidRPr="001B15A8">
        <w:rPr>
          <w:rFonts w:ascii="Times New Roman" w:hAnsi="Times New Roman" w:cs="Times New Roman"/>
          <w:sz w:val="24"/>
          <w:szCs w:val="24"/>
          <w:lang w:val="en"/>
        </w:rPr>
        <w:t xml:space="preserve"> type of </w:t>
      </w:r>
      <w:r w:rsidRPr="001B15A8">
        <w:rPr>
          <w:rFonts w:ascii="Times New Roman" w:hAnsi="Times New Roman" w:cs="Times New Roman"/>
          <w:sz w:val="24"/>
          <w:szCs w:val="24"/>
          <w:lang w:val="en"/>
        </w:rPr>
        <w:t>fish and sto</w:t>
      </w:r>
      <w:r w:rsidR="00824760" w:rsidRPr="001B15A8">
        <w:rPr>
          <w:rFonts w:ascii="Times New Roman" w:hAnsi="Times New Roman" w:cs="Times New Roman"/>
          <w:sz w:val="24"/>
          <w:szCs w:val="24"/>
          <w:lang w:val="en"/>
        </w:rPr>
        <w:t>cking</w:t>
      </w:r>
      <w:r w:rsidRPr="001B15A8">
        <w:rPr>
          <w:rFonts w:ascii="Times New Roman" w:hAnsi="Times New Roman" w:cs="Times New Roman"/>
          <w:sz w:val="24"/>
          <w:szCs w:val="24"/>
          <w:lang w:val="en"/>
        </w:rPr>
        <w:t xml:space="preserve"> density, however, an increase in erythrocy</w:t>
      </w:r>
      <w:r w:rsidR="00726221">
        <w:rPr>
          <w:rFonts w:ascii="Times New Roman" w:hAnsi="Times New Roman" w:cs="Times New Roman"/>
          <w:sz w:val="24"/>
          <w:szCs w:val="24"/>
          <w:lang w:val="en"/>
        </w:rPr>
        <w:t>te number (1.76 ± 0.53 x 106. (p</w:t>
      </w:r>
      <w:r w:rsidRPr="001B15A8">
        <w:rPr>
          <w:rFonts w:ascii="Times New Roman" w:hAnsi="Times New Roman" w:cs="Times New Roman"/>
          <w:sz w:val="24"/>
          <w:szCs w:val="24"/>
          <w:lang w:val="en"/>
        </w:rPr>
        <w:t xml:space="preserve"> &lt;0.01), hematocrit (39.67 ± 4.58%) and total plasma protein (5.11 ± 1.42 g.dL</w:t>
      </w:r>
      <w:r w:rsidRPr="00726221">
        <w:rPr>
          <w:rFonts w:ascii="Times New Roman" w:hAnsi="Times New Roman" w:cs="Times New Roman"/>
          <w:sz w:val="24"/>
          <w:szCs w:val="24"/>
          <w:vertAlign w:val="superscript"/>
          <w:lang w:val="en"/>
        </w:rPr>
        <w:t>-1</w:t>
      </w:r>
      <w:r w:rsidRPr="001B15A8">
        <w:rPr>
          <w:rFonts w:ascii="Times New Roman" w:hAnsi="Times New Roman" w:cs="Times New Roman"/>
          <w:sz w:val="24"/>
          <w:szCs w:val="24"/>
          <w:lang w:val="en"/>
        </w:rPr>
        <w:t xml:space="preserve">) were observed for the </w:t>
      </w:r>
      <w:proofErr w:type="spellStart"/>
      <w:r w:rsidRPr="001B15A8">
        <w:rPr>
          <w:rFonts w:ascii="Times New Roman" w:hAnsi="Times New Roman" w:cs="Times New Roman"/>
          <w:sz w:val="24"/>
          <w:szCs w:val="24"/>
          <w:lang w:val="en"/>
        </w:rPr>
        <w:lastRenderedPageBreak/>
        <w:t>tambatinga</w:t>
      </w:r>
      <w:proofErr w:type="spellEnd"/>
      <w:r w:rsidRPr="001B15A8">
        <w:rPr>
          <w:rFonts w:ascii="Times New Roman" w:hAnsi="Times New Roman" w:cs="Times New Roman"/>
          <w:sz w:val="24"/>
          <w:szCs w:val="24"/>
          <w:lang w:val="en"/>
        </w:rPr>
        <w:t xml:space="preserve"> hybrid</w:t>
      </w:r>
      <w:r w:rsidR="00824760" w:rsidRPr="001B15A8">
        <w:rPr>
          <w:rFonts w:ascii="Times New Roman" w:hAnsi="Times New Roman" w:cs="Times New Roman"/>
          <w:sz w:val="24"/>
          <w:szCs w:val="24"/>
          <w:lang w:val="en"/>
        </w:rPr>
        <w:t xml:space="preserve"> (p</w:t>
      </w:r>
      <w:r w:rsidRPr="001B15A8">
        <w:rPr>
          <w:rFonts w:ascii="Times New Roman" w:hAnsi="Times New Roman" w:cs="Times New Roman"/>
          <w:sz w:val="24"/>
          <w:szCs w:val="24"/>
          <w:lang w:val="en"/>
        </w:rPr>
        <w:t xml:space="preserve"> &lt;0.05)</w:t>
      </w:r>
      <w:r w:rsidR="00824760" w:rsidRPr="001B15A8">
        <w:rPr>
          <w:rFonts w:ascii="Times New Roman" w:hAnsi="Times New Roman" w:cs="Times New Roman"/>
          <w:sz w:val="24"/>
          <w:szCs w:val="24"/>
          <w:lang w:val="en"/>
        </w:rPr>
        <w:t>. Despite of fish type the</w:t>
      </w:r>
      <w:r w:rsidRPr="001B15A8">
        <w:rPr>
          <w:rFonts w:ascii="Times New Roman" w:hAnsi="Times New Roman" w:cs="Times New Roman"/>
          <w:sz w:val="24"/>
          <w:szCs w:val="24"/>
          <w:lang w:val="en"/>
        </w:rPr>
        <w:t xml:space="preserve"> hemoglobin levels (</w:t>
      </w:r>
      <w:proofErr w:type="spellStart"/>
      <w:r w:rsidRPr="001B15A8">
        <w:rPr>
          <w:rFonts w:ascii="Times New Roman" w:hAnsi="Times New Roman" w:cs="Times New Roman"/>
          <w:sz w:val="24"/>
          <w:szCs w:val="24"/>
          <w:lang w:val="en"/>
        </w:rPr>
        <w:t>Hb</w:t>
      </w:r>
      <w:proofErr w:type="spellEnd"/>
      <w:r w:rsidRPr="001B15A8">
        <w:rPr>
          <w:rFonts w:ascii="Times New Roman" w:hAnsi="Times New Roman" w:cs="Times New Roman"/>
          <w:sz w:val="24"/>
          <w:szCs w:val="24"/>
          <w:lang w:val="en"/>
        </w:rPr>
        <w:t xml:space="preserve"> 10.80 ± 2.80 g</w:t>
      </w:r>
      <w:r w:rsidR="00726221">
        <w:rPr>
          <w:rFonts w:ascii="Times New Roman" w:hAnsi="Times New Roman" w:cs="Times New Roman"/>
          <w:sz w:val="24"/>
          <w:szCs w:val="24"/>
          <w:lang w:val="en"/>
        </w:rPr>
        <w:t>.</w:t>
      </w:r>
      <w:r w:rsidRPr="001B15A8">
        <w:rPr>
          <w:rFonts w:ascii="Times New Roman" w:hAnsi="Times New Roman" w:cs="Times New Roman"/>
          <w:sz w:val="24"/>
          <w:szCs w:val="24"/>
          <w:lang w:val="en"/>
        </w:rPr>
        <w:t>dL</w:t>
      </w:r>
      <w:r w:rsidRPr="00726221">
        <w:rPr>
          <w:rFonts w:ascii="Times New Roman" w:hAnsi="Times New Roman" w:cs="Times New Roman"/>
          <w:sz w:val="24"/>
          <w:szCs w:val="24"/>
          <w:vertAlign w:val="superscript"/>
          <w:lang w:val="en"/>
        </w:rPr>
        <w:t>-1</w:t>
      </w:r>
      <w:r w:rsidRPr="001B15A8">
        <w:rPr>
          <w:rFonts w:ascii="Times New Roman" w:hAnsi="Times New Roman" w:cs="Times New Roman"/>
          <w:sz w:val="24"/>
          <w:szCs w:val="24"/>
          <w:lang w:val="en"/>
        </w:rPr>
        <w:t>) and mean corpuscular hemoglobin concentration (</w:t>
      </w:r>
      <w:r w:rsidR="00824760" w:rsidRPr="001B15A8">
        <w:rPr>
          <w:rFonts w:ascii="Times New Roman" w:hAnsi="Times New Roman" w:cs="Times New Roman"/>
          <w:sz w:val="24"/>
          <w:szCs w:val="24"/>
          <w:lang w:val="en"/>
        </w:rPr>
        <w:t>MCHC</w:t>
      </w:r>
      <w:r w:rsidRPr="001B15A8">
        <w:rPr>
          <w:rFonts w:ascii="Times New Roman" w:hAnsi="Times New Roman" w:cs="Times New Roman"/>
          <w:sz w:val="24"/>
          <w:szCs w:val="24"/>
          <w:lang w:val="en"/>
        </w:rPr>
        <w:t xml:space="preserve"> 29.05 ± 8.70 g.dL</w:t>
      </w:r>
      <w:r w:rsidRPr="00726221">
        <w:rPr>
          <w:rFonts w:ascii="Times New Roman" w:hAnsi="Times New Roman" w:cs="Times New Roman"/>
          <w:sz w:val="24"/>
          <w:szCs w:val="24"/>
          <w:vertAlign w:val="superscript"/>
          <w:lang w:val="en"/>
        </w:rPr>
        <w:t>-1</w:t>
      </w:r>
      <w:r w:rsidRPr="001B15A8">
        <w:rPr>
          <w:rFonts w:ascii="Times New Roman" w:hAnsi="Times New Roman" w:cs="Times New Roman"/>
          <w:sz w:val="24"/>
          <w:szCs w:val="24"/>
          <w:lang w:val="en"/>
        </w:rPr>
        <w:t>)</w:t>
      </w:r>
      <w:r w:rsidR="00824760" w:rsidRPr="001B15A8">
        <w:rPr>
          <w:rFonts w:ascii="Times New Roman" w:hAnsi="Times New Roman" w:cs="Times New Roman"/>
          <w:sz w:val="24"/>
          <w:szCs w:val="24"/>
          <w:lang w:val="en"/>
        </w:rPr>
        <w:t xml:space="preserve"> increased </w:t>
      </w:r>
      <w:r w:rsidRPr="001B15A8">
        <w:rPr>
          <w:rFonts w:ascii="Times New Roman" w:hAnsi="Times New Roman" w:cs="Times New Roman"/>
          <w:sz w:val="24"/>
          <w:szCs w:val="24"/>
          <w:lang w:val="en"/>
        </w:rPr>
        <w:t xml:space="preserve">at the density </w:t>
      </w:r>
      <w:proofErr w:type="gramStart"/>
      <w:r w:rsidRPr="001B15A8">
        <w:rPr>
          <w:rFonts w:ascii="Times New Roman" w:hAnsi="Times New Roman" w:cs="Times New Roman"/>
          <w:sz w:val="24"/>
          <w:szCs w:val="24"/>
          <w:lang w:val="en"/>
        </w:rPr>
        <w:t>of 40 fish.m</w:t>
      </w:r>
      <w:r w:rsidRPr="001B15A8">
        <w:rPr>
          <w:rFonts w:ascii="Times New Roman" w:hAnsi="Times New Roman" w:cs="Times New Roman"/>
          <w:sz w:val="24"/>
          <w:szCs w:val="24"/>
          <w:vertAlign w:val="superscript"/>
          <w:lang w:val="en"/>
        </w:rPr>
        <w:t>-3</w:t>
      </w:r>
      <w:proofErr w:type="gramEnd"/>
      <w:r w:rsidRPr="001B15A8">
        <w:rPr>
          <w:rFonts w:ascii="Times New Roman" w:hAnsi="Times New Roman" w:cs="Times New Roman"/>
          <w:sz w:val="24"/>
          <w:szCs w:val="24"/>
          <w:lang w:val="en"/>
        </w:rPr>
        <w:t xml:space="preserve">. </w:t>
      </w:r>
      <w:r w:rsidR="00824760" w:rsidRPr="001B15A8">
        <w:rPr>
          <w:rFonts w:ascii="Times New Roman" w:hAnsi="Times New Roman" w:cs="Times New Roman"/>
          <w:sz w:val="24"/>
          <w:szCs w:val="24"/>
          <w:lang w:val="en"/>
        </w:rPr>
        <w:t>In conclusion, there are</w:t>
      </w:r>
      <w:r w:rsidRPr="001B15A8">
        <w:rPr>
          <w:rFonts w:ascii="Times New Roman" w:hAnsi="Times New Roman" w:cs="Times New Roman"/>
          <w:sz w:val="24"/>
          <w:szCs w:val="24"/>
          <w:lang w:val="en"/>
        </w:rPr>
        <w:t xml:space="preserve"> </w:t>
      </w:r>
      <w:r w:rsidR="001B15A8" w:rsidRPr="001B15A8">
        <w:rPr>
          <w:rFonts w:ascii="Times New Roman" w:hAnsi="Times New Roman" w:cs="Times New Roman"/>
          <w:sz w:val="24"/>
          <w:szCs w:val="24"/>
          <w:lang w:val="en"/>
        </w:rPr>
        <w:t xml:space="preserve">a </w:t>
      </w:r>
      <w:r w:rsidRPr="001B15A8">
        <w:rPr>
          <w:rFonts w:ascii="Times New Roman" w:hAnsi="Times New Roman" w:cs="Times New Roman"/>
          <w:sz w:val="24"/>
          <w:szCs w:val="24"/>
          <w:lang w:val="en"/>
        </w:rPr>
        <w:t xml:space="preserve">hematological difference between </w:t>
      </w:r>
      <w:proofErr w:type="spellStart"/>
      <w:r w:rsidRPr="001B15A8">
        <w:rPr>
          <w:rFonts w:ascii="Times New Roman" w:hAnsi="Times New Roman" w:cs="Times New Roman"/>
          <w:sz w:val="24"/>
          <w:szCs w:val="24"/>
          <w:lang w:val="en"/>
        </w:rPr>
        <w:t>tambaqui</w:t>
      </w:r>
      <w:proofErr w:type="spellEnd"/>
      <w:r w:rsidRPr="001B15A8">
        <w:rPr>
          <w:rFonts w:ascii="Times New Roman" w:hAnsi="Times New Roman" w:cs="Times New Roman"/>
          <w:sz w:val="24"/>
          <w:szCs w:val="24"/>
          <w:lang w:val="en"/>
        </w:rPr>
        <w:t xml:space="preserve"> and </w:t>
      </w:r>
      <w:proofErr w:type="spellStart"/>
      <w:r w:rsidRPr="001B15A8">
        <w:rPr>
          <w:rFonts w:ascii="Times New Roman" w:hAnsi="Times New Roman" w:cs="Times New Roman"/>
          <w:sz w:val="24"/>
          <w:szCs w:val="24"/>
          <w:lang w:val="en"/>
        </w:rPr>
        <w:t>tambatinga</w:t>
      </w:r>
      <w:proofErr w:type="spellEnd"/>
      <w:r w:rsidRPr="001B15A8">
        <w:rPr>
          <w:rFonts w:ascii="Times New Roman" w:hAnsi="Times New Roman" w:cs="Times New Roman"/>
          <w:sz w:val="24"/>
          <w:szCs w:val="24"/>
          <w:lang w:val="en"/>
        </w:rPr>
        <w:t xml:space="preserve"> </w:t>
      </w:r>
      <w:r w:rsidR="001B15A8" w:rsidRPr="001B15A8">
        <w:rPr>
          <w:rFonts w:ascii="Times New Roman" w:hAnsi="Times New Roman" w:cs="Times New Roman"/>
          <w:sz w:val="24"/>
          <w:szCs w:val="24"/>
          <w:lang w:val="en"/>
        </w:rPr>
        <w:t>reared</w:t>
      </w:r>
      <w:r w:rsidRPr="001B15A8">
        <w:rPr>
          <w:rFonts w:ascii="Times New Roman" w:hAnsi="Times New Roman" w:cs="Times New Roman"/>
          <w:sz w:val="24"/>
          <w:szCs w:val="24"/>
          <w:lang w:val="en"/>
        </w:rPr>
        <w:t xml:space="preserve"> in the same production system and that this difference can affect the growth of the hybrid in the </w:t>
      </w:r>
      <w:r w:rsidR="001B15A8" w:rsidRPr="001B15A8">
        <w:rPr>
          <w:rFonts w:ascii="Times New Roman" w:hAnsi="Times New Roman" w:cs="Times New Roman"/>
          <w:sz w:val="24"/>
          <w:szCs w:val="24"/>
          <w:lang w:val="en"/>
        </w:rPr>
        <w:t>cages</w:t>
      </w:r>
      <w:r w:rsidRPr="001B15A8">
        <w:rPr>
          <w:rFonts w:ascii="Times New Roman" w:hAnsi="Times New Roman" w:cs="Times New Roman"/>
          <w:sz w:val="24"/>
          <w:szCs w:val="24"/>
          <w:lang w:val="en"/>
        </w:rPr>
        <w:t xml:space="preserve">, regardless of the </w:t>
      </w:r>
      <w:r w:rsidR="001B15A8" w:rsidRPr="001B15A8">
        <w:rPr>
          <w:rFonts w:ascii="Times New Roman" w:hAnsi="Times New Roman" w:cs="Times New Roman"/>
          <w:sz w:val="24"/>
          <w:szCs w:val="24"/>
          <w:lang w:val="en"/>
        </w:rPr>
        <w:t xml:space="preserve">stocking </w:t>
      </w:r>
      <w:r w:rsidRPr="001B15A8">
        <w:rPr>
          <w:rFonts w:ascii="Times New Roman" w:hAnsi="Times New Roman" w:cs="Times New Roman"/>
          <w:sz w:val="24"/>
          <w:szCs w:val="24"/>
          <w:lang w:val="en"/>
        </w:rPr>
        <w:t>density used.</w:t>
      </w:r>
    </w:p>
    <w:p w:rsidR="001B15A8" w:rsidRPr="008F7638" w:rsidRDefault="001B15A8" w:rsidP="00866147">
      <w:pPr>
        <w:spacing w:after="0" w:line="240" w:lineRule="auto"/>
        <w:jc w:val="both"/>
        <w:rPr>
          <w:rFonts w:ascii="Times New Roman" w:hAnsi="Times New Roman" w:cs="Times New Roman"/>
          <w:b/>
          <w:sz w:val="24"/>
          <w:szCs w:val="24"/>
          <w:lang w:val="en-US"/>
        </w:rPr>
      </w:pPr>
    </w:p>
    <w:p w:rsidR="00CE3DBD" w:rsidRDefault="00CE3DBD" w:rsidP="00866147">
      <w:pPr>
        <w:spacing w:after="0" w:line="240" w:lineRule="auto"/>
        <w:jc w:val="both"/>
        <w:rPr>
          <w:rFonts w:ascii="Times New Roman" w:hAnsi="Times New Roman" w:cs="Times New Roman"/>
          <w:sz w:val="24"/>
          <w:szCs w:val="24"/>
          <w:lang w:val="en-US"/>
        </w:rPr>
      </w:pPr>
      <w:r w:rsidRPr="008F7638">
        <w:rPr>
          <w:rFonts w:ascii="Times New Roman" w:hAnsi="Times New Roman" w:cs="Times New Roman"/>
          <w:b/>
          <w:sz w:val="24"/>
          <w:szCs w:val="24"/>
          <w:lang w:val="en-US"/>
        </w:rPr>
        <w:t>Keywords:</w:t>
      </w:r>
      <w:r w:rsidR="00752923" w:rsidRPr="008F7638">
        <w:rPr>
          <w:rFonts w:ascii="Times New Roman" w:hAnsi="Times New Roman" w:cs="Times New Roman"/>
          <w:i/>
          <w:sz w:val="24"/>
          <w:szCs w:val="24"/>
          <w:lang w:val="en-US"/>
        </w:rPr>
        <w:t xml:space="preserve"> </w:t>
      </w:r>
      <w:proofErr w:type="spellStart"/>
      <w:r w:rsidR="00752923" w:rsidRPr="008F7638">
        <w:rPr>
          <w:rFonts w:ascii="Times New Roman" w:hAnsi="Times New Roman" w:cs="Times New Roman"/>
          <w:i/>
          <w:sz w:val="24"/>
          <w:szCs w:val="24"/>
          <w:lang w:val="en-US"/>
        </w:rPr>
        <w:t>Colossoma</w:t>
      </w:r>
      <w:proofErr w:type="spellEnd"/>
      <w:r w:rsidR="00752923" w:rsidRPr="008F7638">
        <w:rPr>
          <w:rFonts w:ascii="Times New Roman" w:hAnsi="Times New Roman" w:cs="Times New Roman"/>
          <w:i/>
          <w:sz w:val="24"/>
          <w:szCs w:val="24"/>
          <w:lang w:val="en-US"/>
        </w:rPr>
        <w:t xml:space="preserve"> </w:t>
      </w:r>
      <w:proofErr w:type="spellStart"/>
      <w:r w:rsidR="00752923" w:rsidRPr="008F7638">
        <w:rPr>
          <w:rFonts w:ascii="Times New Roman" w:hAnsi="Times New Roman" w:cs="Times New Roman"/>
          <w:i/>
          <w:sz w:val="24"/>
          <w:szCs w:val="24"/>
          <w:lang w:val="en-US"/>
        </w:rPr>
        <w:t>macropomum</w:t>
      </w:r>
      <w:proofErr w:type="spellEnd"/>
      <w:r w:rsidR="00752923" w:rsidRPr="008F7638">
        <w:rPr>
          <w:rFonts w:ascii="Times New Roman" w:hAnsi="Times New Roman" w:cs="Times New Roman"/>
          <w:sz w:val="24"/>
          <w:szCs w:val="24"/>
          <w:lang w:val="en-US"/>
        </w:rPr>
        <w:t xml:space="preserve">; </w:t>
      </w:r>
      <w:r w:rsidR="00726221" w:rsidRPr="008F7638">
        <w:rPr>
          <w:rFonts w:ascii="Times New Roman" w:hAnsi="Times New Roman" w:cs="Times New Roman"/>
          <w:sz w:val="24"/>
          <w:szCs w:val="24"/>
          <w:lang w:val="en-US"/>
        </w:rPr>
        <w:t>F</w:t>
      </w:r>
      <w:r w:rsidR="00752923" w:rsidRPr="008F7638">
        <w:rPr>
          <w:rFonts w:ascii="Times New Roman" w:hAnsi="Times New Roman" w:cs="Times New Roman"/>
          <w:sz w:val="24"/>
          <w:szCs w:val="24"/>
          <w:lang w:val="en-US"/>
        </w:rPr>
        <w:t xml:space="preserve">ish farm; </w:t>
      </w:r>
      <w:proofErr w:type="spellStart"/>
      <w:r w:rsidR="00752923" w:rsidRPr="008F7638">
        <w:rPr>
          <w:rFonts w:ascii="Times New Roman" w:hAnsi="Times New Roman" w:cs="Times New Roman"/>
          <w:sz w:val="24"/>
          <w:szCs w:val="24"/>
          <w:lang w:val="en-US"/>
        </w:rPr>
        <w:t>Erythrogram</w:t>
      </w:r>
      <w:proofErr w:type="spellEnd"/>
      <w:r w:rsidR="00726221" w:rsidRPr="008F7638">
        <w:rPr>
          <w:rFonts w:ascii="Times New Roman" w:hAnsi="Times New Roman" w:cs="Times New Roman"/>
          <w:sz w:val="24"/>
          <w:szCs w:val="24"/>
          <w:lang w:val="en-US"/>
        </w:rPr>
        <w:t>.</w:t>
      </w:r>
    </w:p>
    <w:p w:rsidR="00064C13" w:rsidRPr="008F7638" w:rsidRDefault="00064C13" w:rsidP="00866147">
      <w:pPr>
        <w:spacing w:after="0" w:line="240" w:lineRule="auto"/>
        <w:jc w:val="both"/>
        <w:rPr>
          <w:rFonts w:ascii="Times New Roman" w:hAnsi="Times New Roman" w:cs="Times New Roman"/>
          <w:b/>
          <w:sz w:val="24"/>
          <w:szCs w:val="24"/>
          <w:lang w:val="en-US"/>
        </w:rPr>
      </w:pPr>
    </w:p>
    <w:p w:rsidR="00CE3DBD" w:rsidRPr="006B37B4" w:rsidRDefault="00CE3DBD" w:rsidP="00866147">
      <w:pPr>
        <w:spacing w:after="0" w:line="240" w:lineRule="auto"/>
        <w:jc w:val="both"/>
        <w:rPr>
          <w:rFonts w:ascii="Times New Roman" w:hAnsi="Times New Roman" w:cs="Times New Roman"/>
          <w:b/>
          <w:sz w:val="24"/>
          <w:szCs w:val="24"/>
        </w:rPr>
      </w:pPr>
      <w:r w:rsidRPr="006B37B4">
        <w:rPr>
          <w:rFonts w:ascii="Times New Roman" w:hAnsi="Times New Roman" w:cs="Times New Roman"/>
          <w:b/>
          <w:sz w:val="24"/>
          <w:szCs w:val="24"/>
        </w:rPr>
        <w:t>Introdução</w:t>
      </w:r>
    </w:p>
    <w:p w:rsidR="003079D3" w:rsidRPr="009B0D85" w:rsidRDefault="003079D3" w:rsidP="00866147">
      <w:pPr>
        <w:spacing w:after="0" w:line="240" w:lineRule="auto"/>
        <w:ind w:firstLine="709"/>
        <w:jc w:val="both"/>
        <w:rPr>
          <w:rFonts w:ascii="Times New Roman" w:hAnsi="Times New Roman" w:cs="Times New Roman"/>
          <w:sz w:val="24"/>
          <w:szCs w:val="24"/>
        </w:rPr>
      </w:pPr>
      <w:r w:rsidRPr="009B0D85">
        <w:rPr>
          <w:rFonts w:ascii="Times New Roman" w:hAnsi="Times New Roman" w:cs="Times New Roman"/>
          <w:sz w:val="24"/>
          <w:szCs w:val="24"/>
        </w:rPr>
        <w:t>A intensificação nos sistemas de cultivo impulsionou o crescimento da aquicultura</w:t>
      </w:r>
      <w:r w:rsidR="00E21820">
        <w:rPr>
          <w:rFonts w:ascii="Times New Roman" w:hAnsi="Times New Roman" w:cs="Times New Roman"/>
          <w:sz w:val="24"/>
          <w:szCs w:val="24"/>
        </w:rPr>
        <w:t xml:space="preserve"> mundial</w:t>
      </w:r>
      <w:r w:rsidRPr="009B0D85">
        <w:rPr>
          <w:rFonts w:ascii="Times New Roman" w:hAnsi="Times New Roman" w:cs="Times New Roman"/>
          <w:sz w:val="24"/>
          <w:szCs w:val="24"/>
        </w:rPr>
        <w:t xml:space="preserve">, que em 2014 contribuiu com uma produção de 73,8 milhões de toneladas de pescado </w:t>
      </w:r>
      <w:r w:rsidRPr="00866147">
        <w:rPr>
          <w:rFonts w:ascii="Times New Roman" w:hAnsi="Times New Roman" w:cs="Times New Roman"/>
          <w:sz w:val="24"/>
          <w:szCs w:val="24"/>
        </w:rPr>
        <w:t xml:space="preserve">(FAO, 2016). No Brasil, </w:t>
      </w:r>
      <w:r w:rsidR="00FC30E9" w:rsidRPr="00866147">
        <w:rPr>
          <w:rFonts w:ascii="Times New Roman" w:hAnsi="Times New Roman" w:cs="Times New Roman"/>
          <w:sz w:val="24"/>
          <w:szCs w:val="24"/>
        </w:rPr>
        <w:t xml:space="preserve">no mesmo ano, </w:t>
      </w:r>
      <w:r w:rsidRPr="00866147">
        <w:rPr>
          <w:rFonts w:ascii="Times New Roman" w:hAnsi="Times New Roman" w:cs="Times New Roman"/>
          <w:sz w:val="24"/>
          <w:szCs w:val="24"/>
        </w:rPr>
        <w:t xml:space="preserve">a piscicultura </w:t>
      </w:r>
      <w:r w:rsidR="00FC30E9" w:rsidRPr="00866147">
        <w:rPr>
          <w:rFonts w:ascii="Times New Roman" w:hAnsi="Times New Roman" w:cs="Times New Roman"/>
          <w:sz w:val="24"/>
          <w:szCs w:val="24"/>
        </w:rPr>
        <w:t>produziu</w:t>
      </w:r>
      <w:r w:rsidRPr="00866147">
        <w:rPr>
          <w:rFonts w:ascii="Times New Roman" w:hAnsi="Times New Roman" w:cs="Times New Roman"/>
          <w:sz w:val="24"/>
          <w:szCs w:val="24"/>
        </w:rPr>
        <w:t xml:space="preserve"> 4</w:t>
      </w:r>
      <w:r w:rsidR="00FC30E9" w:rsidRPr="00866147">
        <w:rPr>
          <w:rFonts w:ascii="Times New Roman" w:hAnsi="Times New Roman" w:cs="Times New Roman"/>
          <w:sz w:val="24"/>
          <w:szCs w:val="24"/>
        </w:rPr>
        <w:t>74</w:t>
      </w:r>
      <w:r w:rsidRPr="00866147">
        <w:rPr>
          <w:rFonts w:ascii="Times New Roman" w:hAnsi="Times New Roman" w:cs="Times New Roman"/>
          <w:sz w:val="24"/>
          <w:szCs w:val="24"/>
        </w:rPr>
        <w:t xml:space="preserve"> mil toneladas de peixes, </w:t>
      </w:r>
      <w:r w:rsidR="00E21820" w:rsidRPr="00866147">
        <w:rPr>
          <w:rFonts w:ascii="Times New Roman" w:hAnsi="Times New Roman" w:cs="Times New Roman"/>
          <w:sz w:val="24"/>
          <w:szCs w:val="24"/>
        </w:rPr>
        <w:t xml:space="preserve">sendo que </w:t>
      </w:r>
      <w:r w:rsidRPr="00866147">
        <w:rPr>
          <w:rFonts w:ascii="Times New Roman" w:hAnsi="Times New Roman" w:cs="Times New Roman"/>
          <w:sz w:val="24"/>
          <w:szCs w:val="24"/>
        </w:rPr>
        <w:t>dentre as espécies cultivadas, o tambaqui (</w:t>
      </w:r>
      <w:proofErr w:type="spellStart"/>
      <w:r w:rsidRPr="00866147">
        <w:rPr>
          <w:rFonts w:ascii="Times New Roman" w:hAnsi="Times New Roman" w:cs="Times New Roman"/>
          <w:i/>
          <w:sz w:val="24"/>
          <w:szCs w:val="24"/>
        </w:rPr>
        <w:t>Colossoma</w:t>
      </w:r>
      <w:proofErr w:type="spellEnd"/>
      <w:r w:rsidRPr="00866147">
        <w:rPr>
          <w:rFonts w:ascii="Times New Roman" w:hAnsi="Times New Roman" w:cs="Times New Roman"/>
          <w:i/>
          <w:sz w:val="24"/>
          <w:szCs w:val="24"/>
        </w:rPr>
        <w:t xml:space="preserve"> </w:t>
      </w:r>
      <w:proofErr w:type="spellStart"/>
      <w:r w:rsidRPr="00866147">
        <w:rPr>
          <w:rFonts w:ascii="Times New Roman" w:hAnsi="Times New Roman" w:cs="Times New Roman"/>
          <w:i/>
          <w:sz w:val="24"/>
          <w:szCs w:val="24"/>
        </w:rPr>
        <w:t>macropomum</w:t>
      </w:r>
      <w:proofErr w:type="spellEnd"/>
      <w:r w:rsidRPr="00866147">
        <w:rPr>
          <w:rFonts w:ascii="Times New Roman" w:hAnsi="Times New Roman" w:cs="Times New Roman"/>
          <w:sz w:val="24"/>
          <w:szCs w:val="24"/>
        </w:rPr>
        <w:t>)</w:t>
      </w:r>
      <w:r w:rsidR="00E21820" w:rsidRPr="00866147">
        <w:rPr>
          <w:rFonts w:ascii="Times New Roman" w:hAnsi="Times New Roman" w:cs="Times New Roman"/>
          <w:sz w:val="24"/>
          <w:szCs w:val="24"/>
        </w:rPr>
        <w:t xml:space="preserve"> e seus </w:t>
      </w:r>
      <w:r w:rsidR="00FC30E9" w:rsidRPr="00866147">
        <w:rPr>
          <w:rFonts w:ascii="Times New Roman" w:hAnsi="Times New Roman" w:cs="Times New Roman"/>
          <w:sz w:val="24"/>
          <w:szCs w:val="24"/>
        </w:rPr>
        <w:t>híbridos</w:t>
      </w:r>
      <w:r w:rsidRPr="00866147">
        <w:rPr>
          <w:rFonts w:ascii="Times New Roman" w:hAnsi="Times New Roman" w:cs="Times New Roman"/>
          <w:sz w:val="24"/>
          <w:szCs w:val="24"/>
        </w:rPr>
        <w:t xml:space="preserve"> torn</w:t>
      </w:r>
      <w:r w:rsidR="00E21820" w:rsidRPr="00866147">
        <w:rPr>
          <w:rFonts w:ascii="Times New Roman" w:hAnsi="Times New Roman" w:cs="Times New Roman"/>
          <w:sz w:val="24"/>
          <w:szCs w:val="24"/>
        </w:rPr>
        <w:t>aram</w:t>
      </w:r>
      <w:r w:rsidRPr="00866147">
        <w:rPr>
          <w:rFonts w:ascii="Times New Roman" w:hAnsi="Times New Roman" w:cs="Times New Roman"/>
          <w:sz w:val="24"/>
          <w:szCs w:val="24"/>
        </w:rPr>
        <w:t xml:space="preserve">-se nacionalmente </w:t>
      </w:r>
      <w:r w:rsidR="00E21820" w:rsidRPr="00866147">
        <w:rPr>
          <w:rFonts w:ascii="Times New Roman" w:hAnsi="Times New Roman" w:cs="Times New Roman"/>
          <w:sz w:val="24"/>
          <w:szCs w:val="24"/>
        </w:rPr>
        <w:t xml:space="preserve">os peixes </w:t>
      </w:r>
      <w:r w:rsidRPr="00866147">
        <w:rPr>
          <w:rFonts w:ascii="Times New Roman" w:hAnsi="Times New Roman" w:cs="Times New Roman"/>
          <w:sz w:val="24"/>
          <w:szCs w:val="24"/>
        </w:rPr>
        <w:t>mais cultivad</w:t>
      </w:r>
      <w:r w:rsidR="00E21820" w:rsidRPr="00866147">
        <w:rPr>
          <w:rFonts w:ascii="Times New Roman" w:hAnsi="Times New Roman" w:cs="Times New Roman"/>
          <w:sz w:val="24"/>
          <w:szCs w:val="24"/>
        </w:rPr>
        <w:t>os</w:t>
      </w:r>
      <w:r w:rsidRPr="00866147">
        <w:rPr>
          <w:rFonts w:ascii="Times New Roman" w:hAnsi="Times New Roman" w:cs="Times New Roman"/>
          <w:sz w:val="24"/>
          <w:szCs w:val="24"/>
        </w:rPr>
        <w:t xml:space="preserve"> com produtividade de 13</w:t>
      </w:r>
      <w:r w:rsidR="00FC30E9" w:rsidRPr="00866147">
        <w:rPr>
          <w:rFonts w:ascii="Times New Roman" w:hAnsi="Times New Roman" w:cs="Times New Roman"/>
          <w:sz w:val="24"/>
          <w:szCs w:val="24"/>
        </w:rPr>
        <w:t>9</w:t>
      </w:r>
      <w:r w:rsidRPr="00866147">
        <w:rPr>
          <w:rFonts w:ascii="Times New Roman" w:hAnsi="Times New Roman" w:cs="Times New Roman"/>
          <w:sz w:val="24"/>
          <w:szCs w:val="24"/>
        </w:rPr>
        <w:t xml:space="preserve"> mil toneladas</w:t>
      </w:r>
      <w:r w:rsidR="00E21820" w:rsidRPr="00866147">
        <w:rPr>
          <w:rFonts w:ascii="Times New Roman" w:hAnsi="Times New Roman" w:cs="Times New Roman"/>
          <w:sz w:val="24"/>
          <w:szCs w:val="24"/>
        </w:rPr>
        <w:t xml:space="preserve"> e </w:t>
      </w:r>
      <w:r w:rsidR="00FC30E9" w:rsidRPr="00866147">
        <w:rPr>
          <w:rFonts w:ascii="Times New Roman" w:hAnsi="Times New Roman" w:cs="Times New Roman"/>
          <w:sz w:val="24"/>
          <w:szCs w:val="24"/>
        </w:rPr>
        <w:t>40</w:t>
      </w:r>
      <w:r w:rsidR="00E21820" w:rsidRPr="00866147">
        <w:rPr>
          <w:rFonts w:ascii="Times New Roman" w:hAnsi="Times New Roman" w:cs="Times New Roman"/>
          <w:sz w:val="24"/>
          <w:szCs w:val="24"/>
        </w:rPr>
        <w:t xml:space="preserve"> mil toneladas</w:t>
      </w:r>
      <w:r w:rsidR="00FC30E9" w:rsidRPr="00866147">
        <w:rPr>
          <w:rFonts w:ascii="Times New Roman" w:hAnsi="Times New Roman" w:cs="Times New Roman"/>
          <w:sz w:val="24"/>
          <w:szCs w:val="24"/>
        </w:rPr>
        <w:t xml:space="preserve">, respectivamente </w:t>
      </w:r>
      <w:r w:rsidRPr="00866147">
        <w:rPr>
          <w:rFonts w:ascii="Times New Roman" w:hAnsi="Times New Roman" w:cs="Times New Roman"/>
          <w:sz w:val="24"/>
          <w:szCs w:val="24"/>
        </w:rPr>
        <w:t>(IBGE, 2015).</w:t>
      </w:r>
    </w:p>
    <w:p w:rsidR="003079D3" w:rsidRDefault="003079D3" w:rsidP="00866147">
      <w:pPr>
        <w:spacing w:after="0" w:line="240" w:lineRule="auto"/>
        <w:ind w:firstLine="709"/>
        <w:jc w:val="both"/>
        <w:rPr>
          <w:rFonts w:ascii="Times New Roman" w:hAnsi="Times New Roman" w:cs="Times New Roman"/>
          <w:sz w:val="24"/>
          <w:szCs w:val="24"/>
        </w:rPr>
      </w:pPr>
      <w:r w:rsidRPr="009B0D85">
        <w:rPr>
          <w:rFonts w:ascii="Times New Roman" w:hAnsi="Times New Roman" w:cs="Times New Roman"/>
          <w:sz w:val="24"/>
          <w:szCs w:val="24"/>
        </w:rPr>
        <w:t>O tambaqui é uma espécie nativa da região amazônica, com características propicias para cultivo, como rusticidade, adaptação aos diversos sistemas de criação, fácil manejo, alta produtividade, aceitabilidade de rações comerciais, valor de mercado, qualidade de carne e sabor (</w:t>
      </w:r>
      <w:r w:rsidR="004571C7" w:rsidRPr="00866147">
        <w:rPr>
          <w:rFonts w:ascii="Times New Roman" w:hAnsi="Times New Roman" w:cs="Times New Roman"/>
          <w:sz w:val="24"/>
          <w:szCs w:val="24"/>
        </w:rPr>
        <w:t xml:space="preserve">BORGES </w:t>
      </w:r>
      <w:proofErr w:type="gramStart"/>
      <w:r w:rsidR="004571C7" w:rsidRPr="00866147">
        <w:rPr>
          <w:rFonts w:ascii="Times New Roman" w:hAnsi="Times New Roman" w:cs="Times New Roman"/>
          <w:sz w:val="24"/>
          <w:szCs w:val="24"/>
        </w:rPr>
        <w:t>et</w:t>
      </w:r>
      <w:proofErr w:type="gramEnd"/>
      <w:r w:rsidR="004571C7" w:rsidRPr="00866147">
        <w:rPr>
          <w:rFonts w:ascii="Times New Roman" w:hAnsi="Times New Roman" w:cs="Times New Roman"/>
          <w:sz w:val="24"/>
          <w:szCs w:val="24"/>
        </w:rPr>
        <w:t xml:space="preserve"> al., 2013; SANTOS et al., 2013; SILVA et al., 2013; SOUZA e SALLES, 2015</w:t>
      </w:r>
      <w:r w:rsidRPr="00866147">
        <w:rPr>
          <w:rFonts w:ascii="Times New Roman" w:hAnsi="Times New Roman" w:cs="Times New Roman"/>
          <w:sz w:val="24"/>
          <w:szCs w:val="24"/>
        </w:rPr>
        <w:t xml:space="preserve">). Já o híbrido </w:t>
      </w:r>
      <w:proofErr w:type="spellStart"/>
      <w:r w:rsidRPr="00866147">
        <w:rPr>
          <w:rFonts w:ascii="Times New Roman" w:hAnsi="Times New Roman" w:cs="Times New Roman"/>
          <w:sz w:val="24"/>
          <w:szCs w:val="24"/>
        </w:rPr>
        <w:t>tambatinga</w:t>
      </w:r>
      <w:proofErr w:type="spellEnd"/>
      <w:r w:rsidRPr="00866147">
        <w:rPr>
          <w:rFonts w:ascii="Times New Roman" w:hAnsi="Times New Roman" w:cs="Times New Roman"/>
          <w:sz w:val="24"/>
          <w:szCs w:val="24"/>
        </w:rPr>
        <w:t xml:space="preserve"> </w:t>
      </w:r>
      <w:r w:rsidR="003079B7" w:rsidRPr="00866147">
        <w:rPr>
          <w:rFonts w:ascii="Times New Roman" w:hAnsi="Times New Roman" w:cs="Times New Roman"/>
          <w:sz w:val="24"/>
          <w:szCs w:val="24"/>
        </w:rPr>
        <w:t>(</w:t>
      </w:r>
      <w:r w:rsidR="003079B7" w:rsidRPr="00866147">
        <w:rPr>
          <w:rFonts w:ascii="Times New Roman" w:hAnsi="Times New Roman" w:cs="Times New Roman"/>
          <w:i/>
          <w:sz w:val="24"/>
          <w:szCs w:val="24"/>
        </w:rPr>
        <w:t xml:space="preserve">C. </w:t>
      </w:r>
      <w:proofErr w:type="spellStart"/>
      <w:r w:rsidR="003079B7" w:rsidRPr="00866147">
        <w:rPr>
          <w:rFonts w:ascii="Times New Roman" w:hAnsi="Times New Roman" w:cs="Times New Roman"/>
          <w:i/>
          <w:sz w:val="24"/>
          <w:szCs w:val="24"/>
        </w:rPr>
        <w:t>macropomum</w:t>
      </w:r>
      <w:proofErr w:type="spellEnd"/>
      <w:r w:rsidR="003079B7" w:rsidRPr="00866147">
        <w:rPr>
          <w:rFonts w:ascii="Times New Roman" w:hAnsi="Times New Roman" w:cs="Times New Roman"/>
          <w:sz w:val="24"/>
          <w:szCs w:val="24"/>
        </w:rPr>
        <w:t xml:space="preserve"> x </w:t>
      </w:r>
      <w:proofErr w:type="spellStart"/>
      <w:r w:rsidR="003079B7" w:rsidRPr="00866147">
        <w:rPr>
          <w:rFonts w:ascii="Times New Roman" w:hAnsi="Times New Roman" w:cs="Times New Roman"/>
          <w:i/>
          <w:sz w:val="24"/>
          <w:szCs w:val="24"/>
        </w:rPr>
        <w:t>Piaractus</w:t>
      </w:r>
      <w:proofErr w:type="spellEnd"/>
      <w:r w:rsidR="003079B7" w:rsidRPr="00866147">
        <w:rPr>
          <w:rFonts w:ascii="Times New Roman" w:hAnsi="Times New Roman" w:cs="Times New Roman"/>
          <w:i/>
          <w:sz w:val="24"/>
          <w:szCs w:val="24"/>
        </w:rPr>
        <w:t xml:space="preserve"> </w:t>
      </w:r>
      <w:proofErr w:type="spellStart"/>
      <w:r w:rsidR="003079B7" w:rsidRPr="00866147">
        <w:rPr>
          <w:rFonts w:ascii="Times New Roman" w:hAnsi="Times New Roman" w:cs="Times New Roman"/>
          <w:i/>
          <w:sz w:val="24"/>
          <w:szCs w:val="24"/>
        </w:rPr>
        <w:t>brachypomum</w:t>
      </w:r>
      <w:proofErr w:type="spellEnd"/>
      <w:r w:rsidR="003079B7" w:rsidRPr="00866147">
        <w:rPr>
          <w:rFonts w:ascii="Times New Roman" w:hAnsi="Times New Roman" w:cs="Times New Roman"/>
          <w:sz w:val="24"/>
          <w:szCs w:val="24"/>
        </w:rPr>
        <w:t xml:space="preserve">) </w:t>
      </w:r>
      <w:r w:rsidRPr="00866147">
        <w:rPr>
          <w:rFonts w:ascii="Times New Roman" w:hAnsi="Times New Roman" w:cs="Times New Roman"/>
          <w:sz w:val="24"/>
          <w:szCs w:val="24"/>
        </w:rPr>
        <w:t>é relatado como um</w:t>
      </w:r>
      <w:r w:rsidR="00FC30E9" w:rsidRPr="00866147">
        <w:rPr>
          <w:rFonts w:ascii="Times New Roman" w:hAnsi="Times New Roman" w:cs="Times New Roman"/>
          <w:sz w:val="24"/>
          <w:szCs w:val="24"/>
        </w:rPr>
        <w:t xml:space="preserve"> peixe</w:t>
      </w:r>
      <w:r w:rsidRPr="009B0D85">
        <w:rPr>
          <w:rFonts w:ascii="Times New Roman" w:hAnsi="Times New Roman" w:cs="Times New Roman"/>
          <w:sz w:val="24"/>
          <w:szCs w:val="24"/>
        </w:rPr>
        <w:t xml:space="preserve"> promissor</w:t>
      </w:r>
      <w:r>
        <w:rPr>
          <w:rFonts w:ascii="Times New Roman" w:hAnsi="Times New Roman" w:cs="Times New Roman"/>
          <w:sz w:val="24"/>
          <w:szCs w:val="24"/>
        </w:rPr>
        <w:t xml:space="preserve"> </w:t>
      </w:r>
      <w:r w:rsidR="00FC30E9">
        <w:rPr>
          <w:rFonts w:ascii="Times New Roman" w:hAnsi="Times New Roman" w:cs="Times New Roman"/>
          <w:sz w:val="24"/>
          <w:szCs w:val="24"/>
        </w:rPr>
        <w:t>com</w:t>
      </w:r>
      <w:r>
        <w:rPr>
          <w:rFonts w:ascii="Times New Roman" w:hAnsi="Times New Roman" w:cs="Times New Roman"/>
          <w:sz w:val="24"/>
          <w:szCs w:val="24"/>
        </w:rPr>
        <w:t xml:space="preserve"> características </w:t>
      </w:r>
      <w:r w:rsidR="00FC30E9">
        <w:rPr>
          <w:rFonts w:ascii="Times New Roman" w:hAnsi="Times New Roman" w:cs="Times New Roman"/>
          <w:sz w:val="24"/>
          <w:szCs w:val="24"/>
        </w:rPr>
        <w:t xml:space="preserve">produtivas superiores à </w:t>
      </w:r>
      <w:r>
        <w:rPr>
          <w:rFonts w:ascii="Times New Roman" w:hAnsi="Times New Roman" w:cs="Times New Roman"/>
          <w:sz w:val="24"/>
          <w:szCs w:val="24"/>
        </w:rPr>
        <w:t>d</w:t>
      </w:r>
      <w:r w:rsidR="00FC30E9">
        <w:rPr>
          <w:rFonts w:ascii="Times New Roman" w:hAnsi="Times New Roman" w:cs="Times New Roman"/>
          <w:sz w:val="24"/>
          <w:szCs w:val="24"/>
        </w:rPr>
        <w:t>e seus</w:t>
      </w:r>
      <w:r>
        <w:rPr>
          <w:rFonts w:ascii="Times New Roman" w:hAnsi="Times New Roman" w:cs="Times New Roman"/>
          <w:sz w:val="24"/>
          <w:szCs w:val="24"/>
        </w:rPr>
        <w:t xml:space="preserve"> parentais</w:t>
      </w:r>
      <w:r w:rsidRPr="009B0D85">
        <w:rPr>
          <w:rFonts w:ascii="Times New Roman" w:hAnsi="Times New Roman" w:cs="Times New Roman"/>
          <w:sz w:val="24"/>
          <w:szCs w:val="24"/>
        </w:rPr>
        <w:t xml:space="preserve">, </w:t>
      </w:r>
      <w:r>
        <w:rPr>
          <w:rFonts w:ascii="Times New Roman" w:hAnsi="Times New Roman" w:cs="Times New Roman"/>
          <w:sz w:val="24"/>
          <w:szCs w:val="24"/>
        </w:rPr>
        <w:t xml:space="preserve">apresentando </w:t>
      </w:r>
      <w:r w:rsidRPr="009B0D85">
        <w:rPr>
          <w:rFonts w:ascii="Times New Roman" w:hAnsi="Times New Roman" w:cs="Times New Roman"/>
          <w:sz w:val="24"/>
          <w:szCs w:val="24"/>
        </w:rPr>
        <w:t xml:space="preserve">crescimento rápido, maior rendimento corporal, alta produtividade, </w:t>
      </w:r>
      <w:r w:rsidR="00FC30E9">
        <w:rPr>
          <w:rFonts w:ascii="Times New Roman" w:hAnsi="Times New Roman" w:cs="Times New Roman"/>
          <w:sz w:val="24"/>
          <w:szCs w:val="24"/>
        </w:rPr>
        <w:t xml:space="preserve">pode ser </w:t>
      </w:r>
      <w:r w:rsidRPr="009B0D85">
        <w:rPr>
          <w:rFonts w:ascii="Times New Roman" w:hAnsi="Times New Roman" w:cs="Times New Roman"/>
          <w:sz w:val="24"/>
          <w:szCs w:val="24"/>
        </w:rPr>
        <w:t xml:space="preserve">cultivado </w:t>
      </w:r>
      <w:r w:rsidR="00E21820">
        <w:rPr>
          <w:rFonts w:ascii="Times New Roman" w:hAnsi="Times New Roman" w:cs="Times New Roman"/>
          <w:sz w:val="24"/>
          <w:szCs w:val="24"/>
        </w:rPr>
        <w:t>em</w:t>
      </w:r>
      <w:r w:rsidRPr="009B0D85">
        <w:rPr>
          <w:rFonts w:ascii="Times New Roman" w:hAnsi="Times New Roman" w:cs="Times New Roman"/>
          <w:sz w:val="24"/>
          <w:szCs w:val="24"/>
        </w:rPr>
        <w:t xml:space="preserve"> diverso</w:t>
      </w:r>
      <w:r w:rsidR="00E21820">
        <w:rPr>
          <w:rFonts w:ascii="Times New Roman" w:hAnsi="Times New Roman" w:cs="Times New Roman"/>
          <w:sz w:val="24"/>
          <w:szCs w:val="24"/>
        </w:rPr>
        <w:t>s</w:t>
      </w:r>
      <w:r w:rsidRPr="009B0D85">
        <w:rPr>
          <w:rFonts w:ascii="Times New Roman" w:hAnsi="Times New Roman" w:cs="Times New Roman"/>
          <w:sz w:val="24"/>
          <w:szCs w:val="24"/>
        </w:rPr>
        <w:t xml:space="preserve"> sistemas de produção e </w:t>
      </w:r>
      <w:r w:rsidR="003079B7">
        <w:rPr>
          <w:rFonts w:ascii="Times New Roman" w:hAnsi="Times New Roman" w:cs="Times New Roman"/>
          <w:sz w:val="24"/>
          <w:szCs w:val="24"/>
        </w:rPr>
        <w:t xml:space="preserve">é </w:t>
      </w:r>
      <w:r w:rsidR="00206050">
        <w:rPr>
          <w:rFonts w:ascii="Times New Roman" w:hAnsi="Times New Roman" w:cs="Times New Roman"/>
          <w:sz w:val="24"/>
          <w:szCs w:val="24"/>
        </w:rPr>
        <w:t>resistente a infecções parasitá</w:t>
      </w:r>
      <w:r w:rsidRPr="009B0D85">
        <w:rPr>
          <w:rFonts w:ascii="Times New Roman" w:hAnsi="Times New Roman" w:cs="Times New Roman"/>
          <w:sz w:val="24"/>
          <w:szCs w:val="24"/>
        </w:rPr>
        <w:t xml:space="preserve">rias </w:t>
      </w:r>
      <w:r w:rsidRPr="00866147">
        <w:rPr>
          <w:rFonts w:ascii="Times New Roman" w:hAnsi="Times New Roman" w:cs="Times New Roman"/>
          <w:sz w:val="24"/>
          <w:szCs w:val="24"/>
        </w:rPr>
        <w:t xml:space="preserve">(HASHIMOTO </w:t>
      </w:r>
      <w:proofErr w:type="gramStart"/>
      <w:r w:rsidRPr="00866147">
        <w:rPr>
          <w:rFonts w:ascii="Times New Roman" w:hAnsi="Times New Roman" w:cs="Times New Roman"/>
          <w:sz w:val="24"/>
          <w:szCs w:val="24"/>
        </w:rPr>
        <w:t>et</w:t>
      </w:r>
      <w:proofErr w:type="gramEnd"/>
      <w:r w:rsidRPr="00866147">
        <w:rPr>
          <w:rFonts w:ascii="Times New Roman" w:hAnsi="Times New Roman" w:cs="Times New Roman"/>
          <w:sz w:val="24"/>
          <w:szCs w:val="24"/>
        </w:rPr>
        <w:t xml:space="preserve"> al., 2012; PINHEIRO et al.,</w:t>
      </w:r>
      <w:r w:rsidR="00FF06DD" w:rsidRPr="00866147">
        <w:rPr>
          <w:rFonts w:ascii="Times New Roman" w:hAnsi="Times New Roman" w:cs="Times New Roman"/>
          <w:sz w:val="24"/>
          <w:szCs w:val="24"/>
        </w:rPr>
        <w:t xml:space="preserve"> </w:t>
      </w:r>
      <w:r w:rsidRPr="00866147">
        <w:rPr>
          <w:rFonts w:ascii="Times New Roman" w:hAnsi="Times New Roman" w:cs="Times New Roman"/>
          <w:sz w:val="24"/>
          <w:szCs w:val="24"/>
        </w:rPr>
        <w:t xml:space="preserve">2015; </w:t>
      </w:r>
      <w:r w:rsidR="004571C7" w:rsidRPr="00866147">
        <w:rPr>
          <w:rFonts w:ascii="Times New Roman" w:hAnsi="Times New Roman" w:cs="Times New Roman"/>
          <w:sz w:val="24"/>
          <w:szCs w:val="24"/>
        </w:rPr>
        <w:t xml:space="preserve">RODRIGUES </w:t>
      </w:r>
      <w:r w:rsidRPr="00866147">
        <w:rPr>
          <w:rFonts w:ascii="Times New Roman" w:hAnsi="Times New Roman" w:cs="Times New Roman"/>
          <w:sz w:val="24"/>
          <w:szCs w:val="24"/>
        </w:rPr>
        <w:t>et al., 2016).</w:t>
      </w:r>
    </w:p>
    <w:p w:rsidR="003079D3" w:rsidRPr="00866147" w:rsidRDefault="003079D3" w:rsidP="00866147">
      <w:pPr>
        <w:spacing w:after="0" w:line="240" w:lineRule="auto"/>
        <w:ind w:firstLine="709"/>
        <w:jc w:val="both"/>
        <w:rPr>
          <w:rFonts w:ascii="Times New Roman" w:hAnsi="Times New Roman" w:cs="Times New Roman"/>
          <w:sz w:val="24"/>
          <w:szCs w:val="24"/>
          <w:shd w:val="clear" w:color="auto" w:fill="FFFFFF"/>
        </w:rPr>
      </w:pPr>
      <w:r w:rsidRPr="00D57EAE">
        <w:rPr>
          <w:rFonts w:ascii="Times New Roman" w:hAnsi="Times New Roman" w:cs="Times New Roman"/>
          <w:sz w:val="24"/>
          <w:szCs w:val="24"/>
        </w:rPr>
        <w:t>Dentre os tipos de sistemas de criação intensivos, o uso de tanques-rede vem sendo destacado por utilizar alta densidade</w:t>
      </w:r>
      <w:r w:rsidR="00FC30E9">
        <w:rPr>
          <w:rFonts w:ascii="Times New Roman" w:hAnsi="Times New Roman" w:cs="Times New Roman"/>
          <w:sz w:val="24"/>
          <w:szCs w:val="24"/>
        </w:rPr>
        <w:t xml:space="preserve"> de estocagem</w:t>
      </w:r>
      <w:r w:rsidRPr="00D57EAE">
        <w:rPr>
          <w:rFonts w:ascii="Times New Roman" w:hAnsi="Times New Roman" w:cs="Times New Roman"/>
          <w:sz w:val="24"/>
          <w:szCs w:val="24"/>
        </w:rPr>
        <w:t>, maior rentabilidade, menor custo de implantação e rapidez na instala</w:t>
      </w:r>
      <w:r>
        <w:rPr>
          <w:rFonts w:ascii="Times New Roman" w:hAnsi="Times New Roman" w:cs="Times New Roman"/>
          <w:sz w:val="24"/>
          <w:szCs w:val="24"/>
        </w:rPr>
        <w:t>ção</w:t>
      </w:r>
      <w:r w:rsidRPr="00D57EAE">
        <w:rPr>
          <w:rFonts w:ascii="Times New Roman" w:hAnsi="Times New Roman" w:cs="Times New Roman"/>
          <w:sz w:val="24"/>
          <w:szCs w:val="24"/>
        </w:rPr>
        <w:t xml:space="preserve"> (</w:t>
      </w:r>
      <w:r w:rsidR="004571C7" w:rsidRPr="00A74BEE">
        <w:rPr>
          <w:rFonts w:ascii="Times New Roman" w:hAnsi="Times New Roman" w:cs="Times New Roman"/>
          <w:sz w:val="24"/>
          <w:szCs w:val="24"/>
        </w:rPr>
        <w:t xml:space="preserve">ONO </w:t>
      </w:r>
      <w:r w:rsidRPr="00A74BEE">
        <w:rPr>
          <w:rFonts w:ascii="Times New Roman" w:hAnsi="Times New Roman" w:cs="Times New Roman"/>
          <w:sz w:val="24"/>
          <w:szCs w:val="24"/>
        </w:rPr>
        <w:t xml:space="preserve">e </w:t>
      </w:r>
      <w:r w:rsidR="004571C7" w:rsidRPr="00A74BEE">
        <w:rPr>
          <w:rFonts w:ascii="Times New Roman" w:hAnsi="Times New Roman" w:cs="Times New Roman"/>
          <w:sz w:val="24"/>
          <w:szCs w:val="24"/>
        </w:rPr>
        <w:t>KUBITZA</w:t>
      </w:r>
      <w:r w:rsidRPr="00A74BEE">
        <w:rPr>
          <w:rFonts w:ascii="Times New Roman" w:hAnsi="Times New Roman" w:cs="Times New Roman"/>
          <w:sz w:val="24"/>
          <w:szCs w:val="24"/>
        </w:rPr>
        <w:t xml:space="preserve">, 2003; </w:t>
      </w:r>
      <w:r w:rsidR="004571C7" w:rsidRPr="00A74BEE">
        <w:rPr>
          <w:rFonts w:ascii="Times New Roman" w:hAnsi="Times New Roman" w:cs="Times New Roman"/>
          <w:szCs w:val="24"/>
        </w:rPr>
        <w:t xml:space="preserve">CHAGAS </w:t>
      </w:r>
      <w:proofErr w:type="gramStart"/>
      <w:r w:rsidRPr="00A74BEE">
        <w:rPr>
          <w:rFonts w:ascii="Times New Roman" w:hAnsi="Times New Roman" w:cs="Times New Roman"/>
          <w:sz w:val="24"/>
          <w:szCs w:val="24"/>
        </w:rPr>
        <w:t>et</w:t>
      </w:r>
      <w:proofErr w:type="gramEnd"/>
      <w:r w:rsidRPr="00A74BEE">
        <w:rPr>
          <w:rFonts w:ascii="Times New Roman" w:hAnsi="Times New Roman" w:cs="Times New Roman"/>
          <w:sz w:val="24"/>
          <w:szCs w:val="24"/>
        </w:rPr>
        <w:t xml:space="preserve"> al., 2007; </w:t>
      </w:r>
      <w:r w:rsidR="004571C7" w:rsidRPr="00A74BEE">
        <w:rPr>
          <w:rFonts w:ascii="Times New Roman" w:hAnsi="Times New Roman" w:cs="Times New Roman"/>
          <w:sz w:val="24"/>
          <w:szCs w:val="24"/>
        </w:rPr>
        <w:t xml:space="preserve">BRANDÃO </w:t>
      </w:r>
      <w:r w:rsidRPr="00A74BEE">
        <w:rPr>
          <w:rFonts w:ascii="Times New Roman" w:hAnsi="Times New Roman" w:cs="Times New Roman"/>
          <w:sz w:val="24"/>
          <w:szCs w:val="24"/>
        </w:rPr>
        <w:t xml:space="preserve">et al., 2004; </w:t>
      </w:r>
      <w:r w:rsidR="004571C7" w:rsidRPr="00A74BEE">
        <w:rPr>
          <w:rFonts w:ascii="Times New Roman" w:hAnsi="Times New Roman" w:cs="Times New Roman"/>
          <w:sz w:val="24"/>
          <w:szCs w:val="24"/>
        </w:rPr>
        <w:t xml:space="preserve">AYROZA </w:t>
      </w:r>
      <w:r w:rsidRPr="00A74BEE">
        <w:rPr>
          <w:rFonts w:ascii="Times New Roman" w:hAnsi="Times New Roman" w:cs="Times New Roman"/>
          <w:sz w:val="24"/>
          <w:szCs w:val="24"/>
        </w:rPr>
        <w:t>et al., 2011). Com isso, diversas espécies</w:t>
      </w:r>
      <w:r w:rsidRPr="00866147">
        <w:rPr>
          <w:rFonts w:ascii="Times New Roman" w:hAnsi="Times New Roman" w:cs="Times New Roman"/>
          <w:sz w:val="24"/>
          <w:szCs w:val="24"/>
        </w:rPr>
        <w:t xml:space="preserve"> </w:t>
      </w:r>
      <w:r w:rsidR="00E21820" w:rsidRPr="00866147">
        <w:rPr>
          <w:rFonts w:ascii="Times New Roman" w:hAnsi="Times New Roman" w:cs="Times New Roman"/>
          <w:sz w:val="24"/>
          <w:szCs w:val="24"/>
        </w:rPr>
        <w:t>nativas estão sendo</w:t>
      </w:r>
      <w:r w:rsidRPr="00866147">
        <w:rPr>
          <w:rFonts w:ascii="Times New Roman" w:hAnsi="Times New Roman" w:cs="Times New Roman"/>
          <w:sz w:val="24"/>
          <w:szCs w:val="24"/>
        </w:rPr>
        <w:t xml:space="preserve"> cultivadas neste tipo de sistema, como </w:t>
      </w:r>
      <w:r w:rsidRPr="00866147">
        <w:rPr>
          <w:rFonts w:ascii="Times New Roman" w:hAnsi="Times New Roman" w:cs="Times New Roman"/>
          <w:i/>
          <w:sz w:val="24"/>
          <w:szCs w:val="24"/>
        </w:rPr>
        <w:t xml:space="preserve">C. </w:t>
      </w:r>
      <w:proofErr w:type="spellStart"/>
      <w:r w:rsidRPr="00866147">
        <w:rPr>
          <w:rFonts w:ascii="Times New Roman" w:hAnsi="Times New Roman" w:cs="Times New Roman"/>
          <w:i/>
          <w:sz w:val="24"/>
          <w:szCs w:val="24"/>
        </w:rPr>
        <w:t>macropomum</w:t>
      </w:r>
      <w:proofErr w:type="spellEnd"/>
      <w:r w:rsidRPr="00866147">
        <w:rPr>
          <w:rFonts w:ascii="Times New Roman" w:hAnsi="Times New Roman" w:cs="Times New Roman"/>
          <w:sz w:val="24"/>
          <w:szCs w:val="24"/>
        </w:rPr>
        <w:t xml:space="preserve"> (</w:t>
      </w:r>
      <w:r w:rsidR="004571C7" w:rsidRPr="00866147">
        <w:rPr>
          <w:rFonts w:ascii="Times New Roman" w:hAnsi="Times New Roman" w:cs="Times New Roman"/>
          <w:sz w:val="24"/>
          <w:szCs w:val="24"/>
        </w:rPr>
        <w:t xml:space="preserve">SANTOS </w:t>
      </w:r>
      <w:proofErr w:type="gramStart"/>
      <w:r w:rsidRPr="00866147">
        <w:rPr>
          <w:rFonts w:ascii="Times New Roman" w:hAnsi="Times New Roman" w:cs="Times New Roman"/>
          <w:sz w:val="24"/>
          <w:szCs w:val="24"/>
        </w:rPr>
        <w:t>et</w:t>
      </w:r>
      <w:proofErr w:type="gramEnd"/>
      <w:r w:rsidRPr="00866147">
        <w:rPr>
          <w:rFonts w:ascii="Times New Roman" w:hAnsi="Times New Roman" w:cs="Times New Roman"/>
          <w:sz w:val="24"/>
          <w:szCs w:val="24"/>
        </w:rPr>
        <w:t xml:space="preserve"> al., 2013); </w:t>
      </w:r>
      <w:proofErr w:type="spellStart"/>
      <w:r w:rsidRPr="00866147">
        <w:rPr>
          <w:rFonts w:ascii="Times New Roman" w:hAnsi="Times New Roman" w:cs="Times New Roman"/>
          <w:i/>
          <w:sz w:val="24"/>
          <w:szCs w:val="24"/>
        </w:rPr>
        <w:t>Brycon</w:t>
      </w:r>
      <w:proofErr w:type="spellEnd"/>
      <w:r w:rsidRPr="00866147">
        <w:rPr>
          <w:rFonts w:ascii="Times New Roman" w:hAnsi="Times New Roman" w:cs="Times New Roman"/>
          <w:i/>
          <w:sz w:val="24"/>
          <w:szCs w:val="24"/>
        </w:rPr>
        <w:t xml:space="preserve"> </w:t>
      </w:r>
      <w:proofErr w:type="spellStart"/>
      <w:r w:rsidRPr="00866147">
        <w:rPr>
          <w:rFonts w:ascii="Times New Roman" w:hAnsi="Times New Roman" w:cs="Times New Roman"/>
          <w:i/>
          <w:sz w:val="24"/>
          <w:szCs w:val="24"/>
        </w:rPr>
        <w:t>amazonicus</w:t>
      </w:r>
      <w:proofErr w:type="spellEnd"/>
      <w:r w:rsidRPr="00866147">
        <w:rPr>
          <w:rFonts w:ascii="Times New Roman" w:hAnsi="Times New Roman" w:cs="Times New Roman"/>
          <w:sz w:val="24"/>
          <w:szCs w:val="24"/>
        </w:rPr>
        <w:t xml:space="preserve"> (</w:t>
      </w:r>
      <w:r w:rsidR="004571C7" w:rsidRPr="00866147">
        <w:rPr>
          <w:rFonts w:ascii="Times New Roman" w:hAnsi="Times New Roman" w:cs="Times New Roman"/>
          <w:sz w:val="24"/>
          <w:szCs w:val="24"/>
        </w:rPr>
        <w:t xml:space="preserve">BRANDÃO </w:t>
      </w:r>
      <w:r w:rsidRPr="00866147">
        <w:rPr>
          <w:rFonts w:ascii="Times New Roman" w:hAnsi="Times New Roman" w:cs="Times New Roman"/>
          <w:sz w:val="24"/>
          <w:szCs w:val="24"/>
        </w:rPr>
        <w:t xml:space="preserve">et al., 2005); </w:t>
      </w:r>
      <w:proofErr w:type="spellStart"/>
      <w:r w:rsidRPr="00866147">
        <w:rPr>
          <w:rFonts w:ascii="Times New Roman" w:hAnsi="Times New Roman" w:cs="Times New Roman"/>
          <w:i/>
          <w:sz w:val="24"/>
          <w:szCs w:val="24"/>
        </w:rPr>
        <w:t>Piaractus</w:t>
      </w:r>
      <w:proofErr w:type="spellEnd"/>
      <w:r w:rsidRPr="00866147">
        <w:rPr>
          <w:rFonts w:ascii="Times New Roman" w:hAnsi="Times New Roman" w:cs="Times New Roman"/>
          <w:i/>
          <w:sz w:val="24"/>
          <w:szCs w:val="24"/>
        </w:rPr>
        <w:t xml:space="preserve"> </w:t>
      </w:r>
      <w:proofErr w:type="spellStart"/>
      <w:r w:rsidRPr="00866147">
        <w:rPr>
          <w:rFonts w:ascii="Times New Roman" w:hAnsi="Times New Roman" w:cs="Times New Roman"/>
          <w:i/>
          <w:sz w:val="24"/>
          <w:szCs w:val="24"/>
        </w:rPr>
        <w:t>mesopotamicus</w:t>
      </w:r>
      <w:proofErr w:type="spellEnd"/>
      <w:r w:rsidRPr="00866147">
        <w:rPr>
          <w:rFonts w:ascii="Times New Roman" w:hAnsi="Times New Roman" w:cs="Times New Roman"/>
          <w:sz w:val="24"/>
          <w:szCs w:val="24"/>
        </w:rPr>
        <w:t xml:space="preserve"> (</w:t>
      </w:r>
      <w:r w:rsidR="004571C7" w:rsidRPr="00866147">
        <w:rPr>
          <w:rFonts w:ascii="Times New Roman" w:hAnsi="Times New Roman" w:cs="Times New Roman"/>
          <w:sz w:val="24"/>
          <w:szCs w:val="24"/>
        </w:rPr>
        <w:t xml:space="preserve">BITTENCOURT </w:t>
      </w:r>
      <w:r w:rsidRPr="00866147">
        <w:rPr>
          <w:rFonts w:ascii="Times New Roman" w:hAnsi="Times New Roman" w:cs="Times New Roman"/>
          <w:sz w:val="24"/>
          <w:szCs w:val="24"/>
        </w:rPr>
        <w:t xml:space="preserve">et al., 2010), </w:t>
      </w:r>
      <w:proofErr w:type="spellStart"/>
      <w:r w:rsidRPr="00866147">
        <w:rPr>
          <w:rFonts w:ascii="Times New Roman" w:hAnsi="Times New Roman" w:cs="Times New Roman"/>
          <w:i/>
          <w:sz w:val="24"/>
          <w:szCs w:val="24"/>
          <w:shd w:val="clear" w:color="auto" w:fill="FFFFFF"/>
        </w:rPr>
        <w:t>Arapaima</w:t>
      </w:r>
      <w:proofErr w:type="spellEnd"/>
      <w:r w:rsidRPr="00866147">
        <w:rPr>
          <w:rFonts w:ascii="Times New Roman" w:hAnsi="Times New Roman" w:cs="Times New Roman"/>
          <w:i/>
          <w:sz w:val="24"/>
          <w:szCs w:val="24"/>
          <w:shd w:val="clear" w:color="auto" w:fill="FFFFFF"/>
        </w:rPr>
        <w:t xml:space="preserve"> gigas</w:t>
      </w:r>
      <w:r w:rsidRPr="00866147">
        <w:rPr>
          <w:rFonts w:ascii="Times New Roman" w:hAnsi="Times New Roman" w:cs="Times New Roman"/>
          <w:sz w:val="24"/>
          <w:szCs w:val="24"/>
          <w:shd w:val="clear" w:color="auto" w:fill="FFFFFF"/>
        </w:rPr>
        <w:t xml:space="preserve"> (</w:t>
      </w:r>
      <w:r w:rsidR="004571C7" w:rsidRPr="00866147">
        <w:rPr>
          <w:rFonts w:ascii="Times New Roman" w:hAnsi="Times New Roman" w:cs="Times New Roman"/>
          <w:sz w:val="24"/>
          <w:szCs w:val="24"/>
          <w:shd w:val="clear" w:color="auto" w:fill="FFFFFF"/>
        </w:rPr>
        <w:t xml:space="preserve">CAVERO </w:t>
      </w:r>
      <w:r w:rsidRPr="00866147">
        <w:rPr>
          <w:rFonts w:ascii="Times New Roman" w:hAnsi="Times New Roman" w:cs="Times New Roman"/>
          <w:sz w:val="24"/>
          <w:szCs w:val="24"/>
          <w:shd w:val="clear" w:color="auto" w:fill="FFFFFF"/>
        </w:rPr>
        <w:t xml:space="preserve">et al., 2003) e </w:t>
      </w:r>
      <w:proofErr w:type="spellStart"/>
      <w:r w:rsidRPr="00866147">
        <w:rPr>
          <w:rFonts w:ascii="Times New Roman" w:hAnsi="Times New Roman" w:cs="Times New Roman"/>
          <w:i/>
          <w:sz w:val="24"/>
          <w:szCs w:val="24"/>
          <w:shd w:val="clear" w:color="auto" w:fill="FFFFFF"/>
        </w:rPr>
        <w:t>Piaractus</w:t>
      </w:r>
      <w:proofErr w:type="spellEnd"/>
      <w:r w:rsidRPr="00866147">
        <w:rPr>
          <w:rFonts w:ascii="Times New Roman" w:hAnsi="Times New Roman" w:cs="Times New Roman"/>
          <w:i/>
          <w:sz w:val="24"/>
          <w:szCs w:val="24"/>
          <w:shd w:val="clear" w:color="auto" w:fill="FFFFFF"/>
        </w:rPr>
        <w:t xml:space="preserve"> </w:t>
      </w:r>
      <w:proofErr w:type="spellStart"/>
      <w:r w:rsidRPr="00866147">
        <w:rPr>
          <w:rFonts w:ascii="Times New Roman" w:hAnsi="Times New Roman" w:cs="Times New Roman"/>
          <w:i/>
          <w:sz w:val="24"/>
          <w:szCs w:val="24"/>
          <w:shd w:val="clear" w:color="auto" w:fill="FFFFFF"/>
        </w:rPr>
        <w:t>brachypomus</w:t>
      </w:r>
      <w:proofErr w:type="spellEnd"/>
      <w:r w:rsidRPr="00866147">
        <w:rPr>
          <w:rFonts w:ascii="Times New Roman" w:hAnsi="Times New Roman" w:cs="Times New Roman"/>
          <w:sz w:val="24"/>
          <w:szCs w:val="24"/>
          <w:shd w:val="clear" w:color="auto" w:fill="FFFFFF"/>
        </w:rPr>
        <w:t xml:space="preserve"> (</w:t>
      </w:r>
      <w:r w:rsidR="004571C7" w:rsidRPr="00866147">
        <w:rPr>
          <w:rFonts w:ascii="Times New Roman" w:hAnsi="Times New Roman" w:cs="Times New Roman"/>
          <w:sz w:val="24"/>
          <w:szCs w:val="24"/>
          <w:shd w:val="clear" w:color="auto" w:fill="FFFFFF"/>
        </w:rPr>
        <w:t xml:space="preserve">RODRIGUES </w:t>
      </w:r>
      <w:r w:rsidRPr="00866147">
        <w:rPr>
          <w:rFonts w:ascii="Times New Roman" w:hAnsi="Times New Roman" w:cs="Times New Roman"/>
          <w:sz w:val="24"/>
          <w:szCs w:val="24"/>
          <w:shd w:val="clear" w:color="auto" w:fill="FFFFFF"/>
        </w:rPr>
        <w:t>et al., 2016).</w:t>
      </w:r>
    </w:p>
    <w:p w:rsidR="003079D3" w:rsidRDefault="003079D3" w:rsidP="00866147">
      <w:pPr>
        <w:spacing w:after="0" w:line="240" w:lineRule="auto"/>
        <w:ind w:firstLine="709"/>
        <w:jc w:val="both"/>
        <w:rPr>
          <w:rFonts w:ascii="Times New Roman" w:hAnsi="Times New Roman" w:cs="Times New Roman"/>
          <w:sz w:val="24"/>
          <w:szCs w:val="24"/>
        </w:rPr>
      </w:pPr>
      <w:r w:rsidRPr="00866147">
        <w:rPr>
          <w:rFonts w:ascii="Times New Roman" w:hAnsi="Times New Roman" w:cs="Times New Roman"/>
          <w:sz w:val="24"/>
          <w:szCs w:val="24"/>
          <w:shd w:val="clear" w:color="auto" w:fill="FFFFFF"/>
        </w:rPr>
        <w:t xml:space="preserve">Entretanto, alguns fatores podem comprometer a produtividade neste tipo de sistema, tais como </w:t>
      </w:r>
      <w:r w:rsidR="00E21820" w:rsidRPr="00866147">
        <w:rPr>
          <w:rFonts w:ascii="Times New Roman" w:hAnsi="Times New Roman" w:cs="Times New Roman"/>
          <w:sz w:val="24"/>
          <w:szCs w:val="24"/>
          <w:shd w:val="clear" w:color="auto" w:fill="FFFFFF"/>
        </w:rPr>
        <w:t xml:space="preserve">qualidade de água, </w:t>
      </w:r>
      <w:r w:rsidRPr="00866147">
        <w:rPr>
          <w:rFonts w:ascii="Times New Roman" w:hAnsi="Times New Roman" w:cs="Times New Roman"/>
          <w:sz w:val="24"/>
          <w:szCs w:val="24"/>
          <w:shd w:val="clear" w:color="auto" w:fill="FFFFFF"/>
        </w:rPr>
        <w:t xml:space="preserve">nutrição, </w:t>
      </w:r>
      <w:r w:rsidR="00E21820" w:rsidRPr="00866147">
        <w:rPr>
          <w:rFonts w:ascii="Times New Roman" w:hAnsi="Times New Roman" w:cs="Times New Roman"/>
          <w:sz w:val="24"/>
          <w:szCs w:val="24"/>
          <w:shd w:val="clear" w:color="auto" w:fill="FFFFFF"/>
        </w:rPr>
        <w:t>sanidade e densidade de estocagem</w:t>
      </w:r>
      <w:r w:rsidRPr="00866147">
        <w:rPr>
          <w:rFonts w:ascii="Times New Roman" w:hAnsi="Times New Roman" w:cs="Times New Roman"/>
          <w:sz w:val="24"/>
          <w:szCs w:val="24"/>
          <w:shd w:val="clear" w:color="auto" w:fill="FFFFFF"/>
        </w:rPr>
        <w:t xml:space="preserve"> (</w:t>
      </w:r>
      <w:r w:rsidR="003079B7" w:rsidRPr="00866147">
        <w:rPr>
          <w:rFonts w:ascii="Times New Roman" w:hAnsi="Times New Roman" w:cs="Times New Roman"/>
          <w:sz w:val="24"/>
          <w:szCs w:val="24"/>
          <w:shd w:val="clear" w:color="auto" w:fill="FFFFFF"/>
        </w:rPr>
        <w:t xml:space="preserve">CHAGAS </w:t>
      </w:r>
      <w:proofErr w:type="gramStart"/>
      <w:r w:rsidRPr="00866147">
        <w:rPr>
          <w:rFonts w:ascii="Times New Roman" w:hAnsi="Times New Roman" w:cs="Times New Roman"/>
          <w:sz w:val="24"/>
          <w:szCs w:val="24"/>
          <w:shd w:val="clear" w:color="auto" w:fill="FFFFFF"/>
        </w:rPr>
        <w:t>et</w:t>
      </w:r>
      <w:proofErr w:type="gramEnd"/>
      <w:r w:rsidRPr="00866147">
        <w:rPr>
          <w:rFonts w:ascii="Times New Roman" w:hAnsi="Times New Roman" w:cs="Times New Roman"/>
          <w:sz w:val="24"/>
          <w:szCs w:val="24"/>
          <w:shd w:val="clear" w:color="auto" w:fill="FFFFFF"/>
        </w:rPr>
        <w:t xml:space="preserve"> al., 2007; </w:t>
      </w:r>
      <w:r w:rsidR="003079B7" w:rsidRPr="00866147">
        <w:rPr>
          <w:rFonts w:ascii="Times New Roman" w:hAnsi="Times New Roman" w:cs="Times New Roman"/>
          <w:sz w:val="24"/>
          <w:szCs w:val="24"/>
          <w:shd w:val="clear" w:color="auto" w:fill="FFFFFF"/>
        </w:rPr>
        <w:t xml:space="preserve">SIGNOR </w:t>
      </w:r>
      <w:r w:rsidRPr="00866147">
        <w:rPr>
          <w:rFonts w:ascii="Times New Roman" w:hAnsi="Times New Roman" w:cs="Times New Roman"/>
          <w:sz w:val="24"/>
          <w:szCs w:val="24"/>
          <w:shd w:val="clear" w:color="auto" w:fill="FFFFFF"/>
        </w:rPr>
        <w:t xml:space="preserve">et al., 2010; </w:t>
      </w:r>
      <w:r w:rsidR="003079B7" w:rsidRPr="00866147">
        <w:rPr>
          <w:rFonts w:ascii="Times New Roman" w:hAnsi="Times New Roman" w:cs="Times New Roman"/>
          <w:sz w:val="24"/>
          <w:szCs w:val="24"/>
          <w:shd w:val="clear" w:color="auto" w:fill="FFFFFF"/>
        </w:rPr>
        <w:t xml:space="preserve">SANTOS </w:t>
      </w:r>
      <w:r w:rsidRPr="00866147">
        <w:rPr>
          <w:rFonts w:ascii="Times New Roman" w:hAnsi="Times New Roman" w:cs="Times New Roman"/>
          <w:sz w:val="24"/>
          <w:szCs w:val="24"/>
          <w:shd w:val="clear" w:color="auto" w:fill="FFFFFF"/>
        </w:rPr>
        <w:t xml:space="preserve">et al., 2013; </w:t>
      </w:r>
      <w:r w:rsidR="003079B7" w:rsidRPr="00866147">
        <w:rPr>
          <w:rFonts w:ascii="Times New Roman" w:hAnsi="Times New Roman" w:cs="Times New Roman"/>
          <w:sz w:val="24"/>
          <w:szCs w:val="24"/>
          <w:shd w:val="clear" w:color="auto" w:fill="FFFFFF"/>
        </w:rPr>
        <w:t xml:space="preserve">SILVA </w:t>
      </w:r>
      <w:r w:rsidRPr="00866147">
        <w:rPr>
          <w:rFonts w:ascii="Times New Roman" w:hAnsi="Times New Roman" w:cs="Times New Roman"/>
          <w:sz w:val="24"/>
          <w:szCs w:val="24"/>
          <w:shd w:val="clear" w:color="auto" w:fill="FFFFFF"/>
        </w:rPr>
        <w:t xml:space="preserve">e </w:t>
      </w:r>
      <w:r w:rsidR="003079B7" w:rsidRPr="00866147">
        <w:rPr>
          <w:rFonts w:ascii="Times New Roman" w:hAnsi="Times New Roman" w:cs="Times New Roman"/>
          <w:sz w:val="24"/>
          <w:szCs w:val="24"/>
          <w:shd w:val="clear" w:color="auto" w:fill="FFFFFF"/>
        </w:rPr>
        <w:t xml:space="preserve">FUJIMOTO </w:t>
      </w:r>
      <w:r w:rsidRPr="00866147">
        <w:rPr>
          <w:rFonts w:ascii="Times New Roman" w:hAnsi="Times New Roman" w:cs="Times New Roman"/>
          <w:sz w:val="24"/>
          <w:szCs w:val="24"/>
          <w:shd w:val="clear" w:color="auto" w:fill="FFFFFF"/>
        </w:rPr>
        <w:t>et al., 2015). Isso acontece porque a energia</w:t>
      </w:r>
      <w:r w:rsidR="004571C7" w:rsidRPr="00866147">
        <w:rPr>
          <w:rFonts w:ascii="Times New Roman" w:hAnsi="Times New Roman" w:cs="Times New Roman"/>
          <w:sz w:val="24"/>
          <w:szCs w:val="24"/>
          <w:shd w:val="clear" w:color="auto" w:fill="FFFFFF"/>
        </w:rPr>
        <w:t xml:space="preserve"> que seria </w:t>
      </w:r>
      <w:r w:rsidRPr="00866147">
        <w:rPr>
          <w:rFonts w:ascii="Times New Roman" w:hAnsi="Times New Roman" w:cs="Times New Roman"/>
          <w:sz w:val="24"/>
          <w:szCs w:val="24"/>
          <w:shd w:val="clear" w:color="auto" w:fill="FFFFFF"/>
        </w:rPr>
        <w:t xml:space="preserve">utilizada para o ganho de peso do animal é </w:t>
      </w:r>
      <w:r w:rsidR="004571C7" w:rsidRPr="00866147">
        <w:rPr>
          <w:rFonts w:ascii="Times New Roman" w:hAnsi="Times New Roman" w:cs="Times New Roman"/>
          <w:sz w:val="24"/>
          <w:szCs w:val="24"/>
          <w:shd w:val="clear" w:color="auto" w:fill="FFFFFF"/>
        </w:rPr>
        <w:t>realocada</w:t>
      </w:r>
      <w:r w:rsidRPr="00866147">
        <w:rPr>
          <w:rFonts w:ascii="Times New Roman" w:hAnsi="Times New Roman" w:cs="Times New Roman"/>
          <w:sz w:val="24"/>
          <w:szCs w:val="24"/>
          <w:shd w:val="clear" w:color="auto" w:fill="FFFFFF"/>
        </w:rPr>
        <w:t xml:space="preserve"> para as </w:t>
      </w:r>
      <w:r w:rsidRPr="00866147">
        <w:rPr>
          <w:rFonts w:ascii="Times New Roman" w:hAnsi="Times New Roman" w:cs="Times New Roman"/>
          <w:sz w:val="24"/>
          <w:szCs w:val="24"/>
        </w:rPr>
        <w:t>adaptações fisiológicas que garant</w:t>
      </w:r>
      <w:r w:rsidR="00E21820" w:rsidRPr="00866147">
        <w:rPr>
          <w:rFonts w:ascii="Times New Roman" w:hAnsi="Times New Roman" w:cs="Times New Roman"/>
          <w:sz w:val="24"/>
          <w:szCs w:val="24"/>
        </w:rPr>
        <w:t>a</w:t>
      </w:r>
      <w:r w:rsidRPr="00866147">
        <w:rPr>
          <w:rFonts w:ascii="Times New Roman" w:hAnsi="Times New Roman" w:cs="Times New Roman"/>
          <w:sz w:val="24"/>
          <w:szCs w:val="24"/>
        </w:rPr>
        <w:t>m a sobrevivência</w:t>
      </w:r>
      <w:r w:rsidR="00FC30E9" w:rsidRPr="00866147">
        <w:rPr>
          <w:rFonts w:ascii="Times New Roman" w:hAnsi="Times New Roman" w:cs="Times New Roman"/>
          <w:sz w:val="24"/>
          <w:szCs w:val="24"/>
        </w:rPr>
        <w:t xml:space="preserve"> do animal</w:t>
      </w:r>
      <w:r w:rsidRPr="00866147">
        <w:rPr>
          <w:rFonts w:ascii="Times New Roman" w:hAnsi="Times New Roman" w:cs="Times New Roman"/>
          <w:sz w:val="24"/>
          <w:szCs w:val="24"/>
        </w:rPr>
        <w:t xml:space="preserve"> ao agente estressor (</w:t>
      </w:r>
      <w:r w:rsidR="004536FF" w:rsidRPr="00866147">
        <w:rPr>
          <w:rFonts w:ascii="Times New Roman" w:hAnsi="Times New Roman" w:cs="Times New Roman"/>
          <w:sz w:val="24"/>
          <w:szCs w:val="24"/>
        </w:rPr>
        <w:t>BRANDÃ</w:t>
      </w:r>
      <w:r w:rsidR="003079B7" w:rsidRPr="00866147">
        <w:rPr>
          <w:rFonts w:ascii="Times New Roman" w:hAnsi="Times New Roman" w:cs="Times New Roman"/>
          <w:sz w:val="24"/>
          <w:szCs w:val="24"/>
        </w:rPr>
        <w:t xml:space="preserve">O </w:t>
      </w:r>
      <w:proofErr w:type="gramStart"/>
      <w:r w:rsidRPr="00866147">
        <w:rPr>
          <w:rFonts w:ascii="Times New Roman" w:hAnsi="Times New Roman" w:cs="Times New Roman"/>
          <w:sz w:val="24"/>
          <w:szCs w:val="24"/>
        </w:rPr>
        <w:t>et</w:t>
      </w:r>
      <w:proofErr w:type="gramEnd"/>
      <w:r w:rsidRPr="00866147">
        <w:rPr>
          <w:rFonts w:ascii="Times New Roman" w:hAnsi="Times New Roman" w:cs="Times New Roman"/>
          <w:sz w:val="24"/>
          <w:szCs w:val="24"/>
        </w:rPr>
        <w:t xml:space="preserve"> al., 2004; </w:t>
      </w:r>
      <w:r w:rsidR="003079B7" w:rsidRPr="00866147">
        <w:rPr>
          <w:rFonts w:ascii="Times New Roman" w:hAnsi="Times New Roman" w:cs="Times New Roman"/>
          <w:sz w:val="24"/>
          <w:szCs w:val="24"/>
        </w:rPr>
        <w:t xml:space="preserve">LABARRERE </w:t>
      </w:r>
      <w:r w:rsidRPr="00866147">
        <w:rPr>
          <w:rFonts w:ascii="Times New Roman" w:hAnsi="Times New Roman" w:cs="Times New Roman"/>
          <w:sz w:val="24"/>
          <w:szCs w:val="24"/>
        </w:rPr>
        <w:t xml:space="preserve">et al., 2012; </w:t>
      </w:r>
      <w:r w:rsidR="003079B7" w:rsidRPr="00866147">
        <w:rPr>
          <w:rFonts w:ascii="Times New Roman" w:hAnsi="Times New Roman" w:cs="Times New Roman"/>
          <w:sz w:val="24"/>
          <w:szCs w:val="24"/>
        </w:rPr>
        <w:t xml:space="preserve">DIETERICH </w:t>
      </w:r>
      <w:r w:rsidRPr="00866147">
        <w:rPr>
          <w:rFonts w:ascii="Times New Roman" w:hAnsi="Times New Roman" w:cs="Times New Roman"/>
          <w:sz w:val="24"/>
          <w:szCs w:val="24"/>
        </w:rPr>
        <w:t>et al., 2013).</w:t>
      </w:r>
      <w:r w:rsidRPr="005838EB">
        <w:rPr>
          <w:rFonts w:ascii="Times New Roman" w:hAnsi="Times New Roman" w:cs="Times New Roman"/>
          <w:sz w:val="24"/>
          <w:szCs w:val="24"/>
        </w:rPr>
        <w:t xml:space="preserve"> </w:t>
      </w:r>
    </w:p>
    <w:p w:rsidR="003079D3" w:rsidRDefault="003079D3" w:rsidP="008661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esse motivo, a </w:t>
      </w:r>
      <w:r w:rsidRPr="00553864">
        <w:rPr>
          <w:rFonts w:ascii="Times New Roman" w:hAnsi="Times New Roman" w:cs="Times New Roman"/>
          <w:sz w:val="24"/>
          <w:szCs w:val="24"/>
        </w:rPr>
        <w:t xml:space="preserve">hematologia </w:t>
      </w:r>
      <w:r w:rsidR="00637845">
        <w:rPr>
          <w:rFonts w:ascii="Times New Roman" w:hAnsi="Times New Roman" w:cs="Times New Roman"/>
          <w:sz w:val="24"/>
          <w:szCs w:val="24"/>
        </w:rPr>
        <w:t>é</w:t>
      </w:r>
      <w:r w:rsidRPr="00553864">
        <w:rPr>
          <w:rFonts w:ascii="Times New Roman" w:hAnsi="Times New Roman" w:cs="Times New Roman"/>
          <w:sz w:val="24"/>
          <w:szCs w:val="24"/>
        </w:rPr>
        <w:t xml:space="preserve"> uma ferramenta </w:t>
      </w:r>
      <w:r w:rsidR="00637845">
        <w:rPr>
          <w:rFonts w:ascii="Times New Roman" w:hAnsi="Times New Roman" w:cs="Times New Roman"/>
          <w:sz w:val="24"/>
          <w:szCs w:val="24"/>
        </w:rPr>
        <w:t xml:space="preserve">que pode ser utilizada para </w:t>
      </w:r>
      <w:r w:rsidR="00FC30E9">
        <w:rPr>
          <w:rFonts w:ascii="Times New Roman" w:hAnsi="Times New Roman" w:cs="Times New Roman"/>
          <w:sz w:val="24"/>
          <w:szCs w:val="24"/>
        </w:rPr>
        <w:t xml:space="preserve">avaliação </w:t>
      </w:r>
      <w:r w:rsidR="00637845">
        <w:rPr>
          <w:rFonts w:ascii="Times New Roman" w:hAnsi="Times New Roman" w:cs="Times New Roman"/>
          <w:sz w:val="24"/>
          <w:szCs w:val="24"/>
        </w:rPr>
        <w:t xml:space="preserve">do bem estar dos </w:t>
      </w:r>
      <w:r w:rsidRPr="00553864">
        <w:rPr>
          <w:rFonts w:ascii="Times New Roman" w:hAnsi="Times New Roman" w:cs="Times New Roman"/>
          <w:sz w:val="24"/>
          <w:szCs w:val="24"/>
        </w:rPr>
        <w:t>peixes</w:t>
      </w:r>
      <w:r w:rsidR="00637845">
        <w:rPr>
          <w:rFonts w:ascii="Times New Roman" w:hAnsi="Times New Roman" w:cs="Times New Roman"/>
          <w:sz w:val="24"/>
          <w:szCs w:val="24"/>
        </w:rPr>
        <w:t xml:space="preserve"> n</w:t>
      </w:r>
      <w:r w:rsidR="00FC30E9">
        <w:rPr>
          <w:rFonts w:ascii="Times New Roman" w:hAnsi="Times New Roman" w:cs="Times New Roman"/>
          <w:sz w:val="24"/>
          <w:szCs w:val="24"/>
        </w:rPr>
        <w:t>as</w:t>
      </w:r>
      <w:r w:rsidR="00637845">
        <w:rPr>
          <w:rFonts w:ascii="Times New Roman" w:hAnsi="Times New Roman" w:cs="Times New Roman"/>
          <w:sz w:val="24"/>
          <w:szCs w:val="24"/>
        </w:rPr>
        <w:t xml:space="preserve"> condições intensivas de produção</w:t>
      </w:r>
      <w:r w:rsidRPr="00553864">
        <w:rPr>
          <w:rFonts w:ascii="Times New Roman" w:hAnsi="Times New Roman" w:cs="Times New Roman"/>
          <w:sz w:val="24"/>
          <w:szCs w:val="24"/>
        </w:rPr>
        <w:t xml:space="preserve">, podendo indicar alterações fisiológicas causadas por estresse, </w:t>
      </w:r>
      <w:r>
        <w:rPr>
          <w:rFonts w:ascii="Times New Roman" w:hAnsi="Times New Roman" w:cs="Times New Roman"/>
          <w:sz w:val="24"/>
          <w:szCs w:val="24"/>
        </w:rPr>
        <w:t xml:space="preserve">em resposta a alta </w:t>
      </w:r>
      <w:r w:rsidRPr="00553864">
        <w:rPr>
          <w:rFonts w:ascii="Times New Roman" w:hAnsi="Times New Roman" w:cs="Times New Roman"/>
          <w:sz w:val="24"/>
          <w:szCs w:val="24"/>
        </w:rPr>
        <w:t xml:space="preserve">densidade, </w:t>
      </w:r>
      <w:r>
        <w:rPr>
          <w:rFonts w:ascii="Times New Roman" w:hAnsi="Times New Roman" w:cs="Times New Roman"/>
          <w:sz w:val="24"/>
          <w:szCs w:val="24"/>
        </w:rPr>
        <w:t xml:space="preserve">má </w:t>
      </w:r>
      <w:r w:rsidRPr="00553864">
        <w:rPr>
          <w:rFonts w:ascii="Times New Roman" w:hAnsi="Times New Roman" w:cs="Times New Roman"/>
          <w:sz w:val="24"/>
          <w:szCs w:val="24"/>
        </w:rPr>
        <w:t xml:space="preserve">nutrição, manejos inadequados e até mesmo </w:t>
      </w:r>
      <w:r>
        <w:rPr>
          <w:rFonts w:ascii="Times New Roman" w:hAnsi="Times New Roman" w:cs="Times New Roman"/>
          <w:sz w:val="24"/>
          <w:szCs w:val="24"/>
        </w:rPr>
        <w:t xml:space="preserve">por </w:t>
      </w:r>
      <w:r w:rsidRPr="00553864">
        <w:rPr>
          <w:rFonts w:ascii="Times New Roman" w:hAnsi="Times New Roman" w:cs="Times New Roman"/>
          <w:sz w:val="24"/>
          <w:szCs w:val="24"/>
        </w:rPr>
        <w:t xml:space="preserve">infestações parasitárias </w:t>
      </w:r>
      <w:r w:rsidRPr="00866147">
        <w:rPr>
          <w:rFonts w:ascii="Times New Roman" w:hAnsi="Times New Roman" w:cs="Times New Roman"/>
          <w:sz w:val="24"/>
          <w:szCs w:val="24"/>
        </w:rPr>
        <w:t>(</w:t>
      </w:r>
      <w:r w:rsidR="003079B7" w:rsidRPr="00866147">
        <w:rPr>
          <w:rFonts w:ascii="Times New Roman" w:hAnsi="Times New Roman" w:cs="Times New Roman"/>
          <w:sz w:val="24"/>
          <w:szCs w:val="24"/>
        </w:rPr>
        <w:t xml:space="preserve">MARTINS </w:t>
      </w:r>
      <w:proofErr w:type="gramStart"/>
      <w:r w:rsidRPr="00866147">
        <w:rPr>
          <w:rFonts w:ascii="Times New Roman" w:hAnsi="Times New Roman" w:cs="Times New Roman"/>
          <w:sz w:val="24"/>
          <w:szCs w:val="24"/>
        </w:rPr>
        <w:t>et</w:t>
      </w:r>
      <w:proofErr w:type="gramEnd"/>
      <w:r w:rsidRPr="00866147">
        <w:rPr>
          <w:rFonts w:ascii="Times New Roman" w:hAnsi="Times New Roman" w:cs="Times New Roman"/>
          <w:sz w:val="24"/>
          <w:szCs w:val="24"/>
        </w:rPr>
        <w:t xml:space="preserve"> </w:t>
      </w:r>
      <w:r w:rsidRPr="00764415">
        <w:rPr>
          <w:rFonts w:ascii="Times New Roman" w:hAnsi="Times New Roman" w:cs="Times New Roman"/>
          <w:sz w:val="24"/>
          <w:szCs w:val="24"/>
        </w:rPr>
        <w:t xml:space="preserve">al., 2002; </w:t>
      </w:r>
      <w:r w:rsidR="003079B7" w:rsidRPr="00764415">
        <w:rPr>
          <w:rFonts w:ascii="Times New Roman" w:hAnsi="Times New Roman" w:cs="Times New Roman"/>
          <w:sz w:val="24"/>
          <w:szCs w:val="24"/>
        </w:rPr>
        <w:t xml:space="preserve">BRANDÃO </w:t>
      </w:r>
      <w:r w:rsidRPr="00764415">
        <w:rPr>
          <w:rFonts w:ascii="Times New Roman" w:hAnsi="Times New Roman" w:cs="Times New Roman"/>
          <w:sz w:val="24"/>
          <w:szCs w:val="24"/>
        </w:rPr>
        <w:t>et al., 2006;</w:t>
      </w:r>
      <w:r>
        <w:rPr>
          <w:rFonts w:ascii="Times New Roman" w:hAnsi="Times New Roman" w:cs="Times New Roman"/>
          <w:sz w:val="24"/>
          <w:szCs w:val="24"/>
        </w:rPr>
        <w:t xml:space="preserve"> </w:t>
      </w:r>
      <w:r w:rsidR="003079B7" w:rsidRPr="00866147">
        <w:rPr>
          <w:rFonts w:ascii="Times New Roman" w:hAnsi="Times New Roman" w:cs="Times New Roman"/>
          <w:sz w:val="24"/>
          <w:szCs w:val="24"/>
        </w:rPr>
        <w:t xml:space="preserve">SOUZA </w:t>
      </w:r>
      <w:r w:rsidRPr="00866147">
        <w:rPr>
          <w:rFonts w:ascii="Times New Roman" w:hAnsi="Times New Roman" w:cs="Times New Roman"/>
          <w:sz w:val="24"/>
          <w:szCs w:val="24"/>
        </w:rPr>
        <w:t>et al., 2016).</w:t>
      </w:r>
      <w:r>
        <w:rPr>
          <w:rFonts w:ascii="Times New Roman" w:hAnsi="Times New Roman" w:cs="Times New Roman"/>
          <w:sz w:val="24"/>
          <w:szCs w:val="24"/>
        </w:rPr>
        <w:t xml:space="preserve"> Diante deste contexto, o objetivo do presente estudo foi avaliar </w:t>
      </w:r>
      <w:r w:rsidR="00637845">
        <w:rPr>
          <w:rFonts w:ascii="Times New Roman" w:hAnsi="Times New Roman" w:cs="Times New Roman"/>
          <w:sz w:val="24"/>
          <w:szCs w:val="24"/>
        </w:rPr>
        <w:t xml:space="preserve">e comparar </w:t>
      </w:r>
      <w:r>
        <w:rPr>
          <w:rFonts w:ascii="Times New Roman" w:hAnsi="Times New Roman" w:cs="Times New Roman"/>
          <w:sz w:val="24"/>
          <w:szCs w:val="24"/>
        </w:rPr>
        <w:t xml:space="preserve">os parâmetros hematológicos </w:t>
      </w:r>
      <w:r w:rsidR="00637845">
        <w:rPr>
          <w:rFonts w:ascii="Times New Roman" w:hAnsi="Times New Roman" w:cs="Times New Roman"/>
          <w:sz w:val="24"/>
          <w:szCs w:val="24"/>
        </w:rPr>
        <w:t>do tambaqui e seu hibrido</w:t>
      </w:r>
      <w:r>
        <w:rPr>
          <w:rFonts w:ascii="Times New Roman" w:hAnsi="Times New Roman" w:cs="Times New Roman"/>
          <w:sz w:val="24"/>
          <w:szCs w:val="24"/>
        </w:rPr>
        <w:t xml:space="preserve"> </w:t>
      </w:r>
      <w:proofErr w:type="spellStart"/>
      <w:r>
        <w:rPr>
          <w:rFonts w:ascii="Times New Roman" w:hAnsi="Times New Roman" w:cs="Times New Roman"/>
          <w:sz w:val="24"/>
          <w:szCs w:val="24"/>
        </w:rPr>
        <w:t>tambatinga</w:t>
      </w:r>
      <w:proofErr w:type="spellEnd"/>
      <w:r>
        <w:rPr>
          <w:rFonts w:ascii="Times New Roman" w:hAnsi="Times New Roman" w:cs="Times New Roman"/>
          <w:sz w:val="24"/>
          <w:szCs w:val="24"/>
        </w:rPr>
        <w:t xml:space="preserve"> (</w:t>
      </w:r>
      <w:proofErr w:type="spellStart"/>
      <w:r w:rsidRPr="003079D3">
        <w:rPr>
          <w:rFonts w:ascii="Times New Roman" w:hAnsi="Times New Roman" w:cs="Times New Roman"/>
          <w:i/>
          <w:sz w:val="24"/>
          <w:szCs w:val="24"/>
        </w:rPr>
        <w:t>Colossoma</w:t>
      </w:r>
      <w:proofErr w:type="spellEnd"/>
      <w:r w:rsidRPr="003079D3">
        <w:rPr>
          <w:rFonts w:ascii="Times New Roman" w:hAnsi="Times New Roman" w:cs="Times New Roman"/>
          <w:i/>
          <w:sz w:val="24"/>
          <w:szCs w:val="24"/>
        </w:rPr>
        <w:t xml:space="preserve"> </w:t>
      </w:r>
      <w:proofErr w:type="spellStart"/>
      <w:r w:rsidRPr="003079D3">
        <w:rPr>
          <w:rFonts w:ascii="Times New Roman" w:hAnsi="Times New Roman" w:cs="Times New Roman"/>
          <w:i/>
          <w:sz w:val="24"/>
          <w:szCs w:val="24"/>
        </w:rPr>
        <w:t>macropomum</w:t>
      </w:r>
      <w:proofErr w:type="spellEnd"/>
      <w:r>
        <w:rPr>
          <w:rFonts w:ascii="Times New Roman" w:hAnsi="Times New Roman" w:cs="Times New Roman"/>
          <w:sz w:val="24"/>
          <w:szCs w:val="24"/>
        </w:rPr>
        <w:t xml:space="preserve"> x </w:t>
      </w:r>
      <w:proofErr w:type="spellStart"/>
      <w:r w:rsidRPr="003079D3">
        <w:rPr>
          <w:rFonts w:ascii="Times New Roman" w:hAnsi="Times New Roman" w:cs="Times New Roman"/>
          <w:i/>
          <w:sz w:val="24"/>
          <w:szCs w:val="24"/>
        </w:rPr>
        <w:t>Piaractus</w:t>
      </w:r>
      <w:proofErr w:type="spellEnd"/>
      <w:r w:rsidRPr="003079D3">
        <w:rPr>
          <w:rFonts w:ascii="Times New Roman" w:hAnsi="Times New Roman" w:cs="Times New Roman"/>
          <w:i/>
          <w:sz w:val="24"/>
          <w:szCs w:val="24"/>
        </w:rPr>
        <w:t xml:space="preserve"> </w:t>
      </w:r>
      <w:proofErr w:type="spellStart"/>
      <w:r w:rsidRPr="003079D3">
        <w:rPr>
          <w:rFonts w:ascii="Times New Roman" w:hAnsi="Times New Roman" w:cs="Times New Roman"/>
          <w:i/>
          <w:sz w:val="24"/>
          <w:szCs w:val="24"/>
        </w:rPr>
        <w:t>brachypomum</w:t>
      </w:r>
      <w:proofErr w:type="spellEnd"/>
      <w:r>
        <w:rPr>
          <w:rFonts w:ascii="Times New Roman" w:hAnsi="Times New Roman" w:cs="Times New Roman"/>
          <w:sz w:val="24"/>
          <w:szCs w:val="24"/>
        </w:rPr>
        <w:t xml:space="preserve">) </w:t>
      </w:r>
      <w:r w:rsidR="00637845">
        <w:rPr>
          <w:rFonts w:ascii="Times New Roman" w:hAnsi="Times New Roman" w:cs="Times New Roman"/>
          <w:sz w:val="24"/>
          <w:szCs w:val="24"/>
        </w:rPr>
        <w:t>submetidos em</w:t>
      </w:r>
      <w:r>
        <w:rPr>
          <w:rFonts w:ascii="Times New Roman" w:hAnsi="Times New Roman" w:cs="Times New Roman"/>
          <w:sz w:val="24"/>
          <w:szCs w:val="24"/>
        </w:rPr>
        <w:t xml:space="preserve"> duas densidades de estocagem em </w:t>
      </w:r>
      <w:r w:rsidR="00637845">
        <w:rPr>
          <w:rFonts w:ascii="Times New Roman" w:hAnsi="Times New Roman" w:cs="Times New Roman"/>
          <w:sz w:val="24"/>
          <w:szCs w:val="24"/>
        </w:rPr>
        <w:t xml:space="preserve">sistema de </w:t>
      </w:r>
      <w:r>
        <w:rPr>
          <w:rFonts w:ascii="Times New Roman" w:hAnsi="Times New Roman" w:cs="Times New Roman"/>
          <w:sz w:val="24"/>
          <w:szCs w:val="24"/>
        </w:rPr>
        <w:t>tanques-rede</w:t>
      </w:r>
      <w:r w:rsidR="00637845">
        <w:rPr>
          <w:rFonts w:ascii="Times New Roman" w:hAnsi="Times New Roman" w:cs="Times New Roman"/>
          <w:sz w:val="24"/>
          <w:szCs w:val="24"/>
        </w:rPr>
        <w:t xml:space="preserve"> de pequeno volume</w:t>
      </w:r>
      <w:r>
        <w:rPr>
          <w:rFonts w:ascii="Times New Roman" w:hAnsi="Times New Roman" w:cs="Times New Roman"/>
          <w:sz w:val="24"/>
          <w:szCs w:val="24"/>
        </w:rPr>
        <w:t>.</w:t>
      </w:r>
    </w:p>
    <w:p w:rsidR="00F35F3D" w:rsidRDefault="00935014" w:rsidP="00866147">
      <w:pPr>
        <w:tabs>
          <w:tab w:val="left" w:pos="141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E80BC7" w:rsidRPr="006B37B4" w:rsidRDefault="00E80BC7" w:rsidP="00866147">
      <w:pPr>
        <w:spacing w:after="0" w:line="240" w:lineRule="auto"/>
        <w:jc w:val="both"/>
        <w:rPr>
          <w:rFonts w:ascii="Times New Roman" w:hAnsi="Times New Roman" w:cs="Times New Roman"/>
          <w:b/>
          <w:sz w:val="24"/>
          <w:szCs w:val="24"/>
        </w:rPr>
      </w:pPr>
      <w:r w:rsidRPr="006B37B4">
        <w:rPr>
          <w:rFonts w:ascii="Times New Roman" w:hAnsi="Times New Roman" w:cs="Times New Roman"/>
          <w:b/>
          <w:sz w:val="24"/>
          <w:szCs w:val="24"/>
        </w:rPr>
        <w:t>Material e Métodos</w:t>
      </w:r>
    </w:p>
    <w:p w:rsidR="003622DC" w:rsidRDefault="003622DC" w:rsidP="008661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experimento foi conduzido na </w:t>
      </w:r>
      <w:proofErr w:type="spellStart"/>
      <w:r>
        <w:rPr>
          <w:rFonts w:ascii="Times New Roman" w:hAnsi="Times New Roman" w:cs="Times New Roman"/>
          <w:sz w:val="24"/>
          <w:szCs w:val="24"/>
        </w:rPr>
        <w:t>Embrapa-S</w:t>
      </w:r>
      <w:r w:rsidR="004571C7">
        <w:rPr>
          <w:rFonts w:ascii="Times New Roman" w:hAnsi="Times New Roman" w:cs="Times New Roman"/>
          <w:sz w:val="24"/>
          <w:szCs w:val="24"/>
        </w:rPr>
        <w:t>E</w:t>
      </w:r>
      <w:proofErr w:type="spellEnd"/>
      <w:r>
        <w:rPr>
          <w:rFonts w:ascii="Times New Roman" w:hAnsi="Times New Roman" w:cs="Times New Roman"/>
          <w:sz w:val="24"/>
          <w:szCs w:val="24"/>
        </w:rPr>
        <w:t xml:space="preserve">, </w:t>
      </w:r>
      <w:r w:rsidR="004571C7">
        <w:rPr>
          <w:rFonts w:ascii="Times New Roman" w:hAnsi="Times New Roman" w:cs="Times New Roman"/>
          <w:sz w:val="24"/>
          <w:szCs w:val="24"/>
        </w:rPr>
        <w:t>e</w:t>
      </w:r>
      <w:r w:rsidR="00E80BC7" w:rsidRPr="006B37B4">
        <w:rPr>
          <w:rFonts w:ascii="Times New Roman" w:hAnsi="Times New Roman" w:cs="Times New Roman"/>
          <w:sz w:val="24"/>
          <w:szCs w:val="24"/>
        </w:rPr>
        <w:t xml:space="preserve"> foi conduzido de acordo com os princípios </w:t>
      </w:r>
      <w:r w:rsidR="004571C7">
        <w:rPr>
          <w:rFonts w:ascii="Times New Roman" w:hAnsi="Times New Roman" w:cs="Times New Roman"/>
          <w:sz w:val="24"/>
          <w:szCs w:val="24"/>
        </w:rPr>
        <w:t xml:space="preserve">de </w:t>
      </w:r>
      <w:proofErr w:type="gramStart"/>
      <w:r w:rsidR="004571C7">
        <w:rPr>
          <w:rFonts w:ascii="Times New Roman" w:hAnsi="Times New Roman" w:cs="Times New Roman"/>
          <w:sz w:val="24"/>
          <w:szCs w:val="24"/>
        </w:rPr>
        <w:t>ética animal</w:t>
      </w:r>
      <w:proofErr w:type="gramEnd"/>
      <w:r w:rsidR="004571C7">
        <w:rPr>
          <w:rFonts w:ascii="Times New Roman" w:hAnsi="Times New Roman" w:cs="Times New Roman"/>
          <w:sz w:val="24"/>
          <w:szCs w:val="24"/>
        </w:rPr>
        <w:t xml:space="preserve"> aprovado </w:t>
      </w:r>
      <w:r w:rsidR="00E80BC7" w:rsidRPr="006B37B4">
        <w:rPr>
          <w:rFonts w:ascii="Times New Roman" w:hAnsi="Times New Roman" w:cs="Times New Roman"/>
          <w:sz w:val="24"/>
          <w:szCs w:val="24"/>
        </w:rPr>
        <w:t>pel</w:t>
      </w:r>
      <w:r w:rsidR="005A67DA" w:rsidRPr="006B37B4">
        <w:rPr>
          <w:rFonts w:ascii="Times New Roman" w:hAnsi="Times New Roman" w:cs="Times New Roman"/>
          <w:sz w:val="24"/>
          <w:szCs w:val="24"/>
        </w:rPr>
        <w:t>a</w:t>
      </w:r>
      <w:r w:rsidR="00E80BC7" w:rsidRPr="006B37B4">
        <w:rPr>
          <w:rFonts w:ascii="Times New Roman" w:hAnsi="Times New Roman" w:cs="Times New Roman"/>
          <w:sz w:val="24"/>
          <w:szCs w:val="24"/>
        </w:rPr>
        <w:t xml:space="preserve"> </w:t>
      </w:r>
      <w:r w:rsidR="005A67DA" w:rsidRPr="006B37B4">
        <w:rPr>
          <w:rFonts w:ascii="Times New Roman" w:hAnsi="Times New Roman" w:cs="Times New Roman"/>
          <w:sz w:val="24"/>
          <w:szCs w:val="24"/>
        </w:rPr>
        <w:t xml:space="preserve">Comissão de ética no Uso de Animais </w:t>
      </w:r>
      <w:r w:rsidR="00E80BC7" w:rsidRPr="006B37B4">
        <w:rPr>
          <w:rFonts w:ascii="Times New Roman" w:hAnsi="Times New Roman" w:cs="Times New Roman"/>
          <w:sz w:val="24"/>
          <w:szCs w:val="24"/>
        </w:rPr>
        <w:t>(CE</w:t>
      </w:r>
      <w:r w:rsidR="005A67DA" w:rsidRPr="006B37B4">
        <w:rPr>
          <w:rFonts w:ascii="Times New Roman" w:hAnsi="Times New Roman" w:cs="Times New Roman"/>
          <w:sz w:val="24"/>
          <w:szCs w:val="24"/>
        </w:rPr>
        <w:t>U</w:t>
      </w:r>
      <w:r w:rsidR="00E80BC7" w:rsidRPr="006B37B4">
        <w:rPr>
          <w:rFonts w:ascii="Times New Roman" w:hAnsi="Times New Roman" w:cs="Times New Roman"/>
          <w:sz w:val="24"/>
          <w:szCs w:val="24"/>
        </w:rPr>
        <w:t>A)</w:t>
      </w:r>
      <w:r w:rsidR="005A67DA" w:rsidRPr="006B37B4">
        <w:rPr>
          <w:rFonts w:ascii="Times New Roman" w:hAnsi="Times New Roman" w:cs="Times New Roman"/>
          <w:sz w:val="24"/>
          <w:szCs w:val="24"/>
        </w:rPr>
        <w:t xml:space="preserve"> da Unidade</w:t>
      </w:r>
      <w:r w:rsidR="00717FF4" w:rsidRPr="006B37B4">
        <w:rPr>
          <w:rFonts w:ascii="Times New Roman" w:hAnsi="Times New Roman" w:cs="Times New Roman"/>
          <w:sz w:val="24"/>
          <w:szCs w:val="24"/>
        </w:rPr>
        <w:t xml:space="preserve"> Embrapa Tabuleiros Costeiros </w:t>
      </w:r>
      <w:r w:rsidR="00717FF4" w:rsidRPr="004571C7">
        <w:rPr>
          <w:rFonts w:ascii="Times New Roman" w:hAnsi="Times New Roman" w:cs="Times New Roman"/>
          <w:sz w:val="24"/>
          <w:szCs w:val="24"/>
        </w:rPr>
        <w:t>(</w:t>
      </w:r>
      <w:r w:rsidR="005A67DA" w:rsidRPr="004571C7">
        <w:rPr>
          <w:rFonts w:ascii="Times New Roman" w:hAnsi="Times New Roman" w:cs="Times New Roman"/>
          <w:sz w:val="24"/>
          <w:szCs w:val="24"/>
        </w:rPr>
        <w:t xml:space="preserve">número </w:t>
      </w:r>
      <w:r w:rsidR="004571C7">
        <w:rPr>
          <w:rFonts w:ascii="Times New Roman" w:hAnsi="Times New Roman" w:cs="Times New Roman"/>
          <w:sz w:val="24"/>
          <w:szCs w:val="24"/>
        </w:rPr>
        <w:t>02.13.09.002.00.00</w:t>
      </w:r>
      <w:r w:rsidR="00717FF4" w:rsidRPr="006B37B4">
        <w:rPr>
          <w:rFonts w:ascii="Times New Roman" w:hAnsi="Times New Roman" w:cs="Times New Roman"/>
          <w:sz w:val="24"/>
          <w:szCs w:val="24"/>
        </w:rPr>
        <w:t>)</w:t>
      </w:r>
      <w:r>
        <w:rPr>
          <w:rFonts w:ascii="Times New Roman" w:hAnsi="Times New Roman" w:cs="Times New Roman"/>
          <w:sz w:val="24"/>
          <w:szCs w:val="24"/>
        </w:rPr>
        <w:t xml:space="preserve">. </w:t>
      </w:r>
      <w:r w:rsidR="00426138">
        <w:rPr>
          <w:rFonts w:ascii="Times New Roman" w:hAnsi="Times New Roman" w:cs="Times New Roman"/>
          <w:sz w:val="24"/>
          <w:szCs w:val="24"/>
        </w:rPr>
        <w:t xml:space="preserve">Os tambaquis e </w:t>
      </w:r>
      <w:proofErr w:type="spellStart"/>
      <w:r w:rsidR="00426138">
        <w:rPr>
          <w:rFonts w:ascii="Times New Roman" w:hAnsi="Times New Roman" w:cs="Times New Roman"/>
          <w:sz w:val="24"/>
          <w:szCs w:val="24"/>
        </w:rPr>
        <w:t>tambatingas</w:t>
      </w:r>
      <w:proofErr w:type="spellEnd"/>
      <w:r w:rsidR="00426138">
        <w:rPr>
          <w:rFonts w:ascii="Times New Roman" w:hAnsi="Times New Roman" w:cs="Times New Roman"/>
          <w:sz w:val="24"/>
          <w:szCs w:val="24"/>
        </w:rPr>
        <w:t xml:space="preserve"> foram adquiridos </w:t>
      </w:r>
      <w:r w:rsidR="00426138">
        <w:rPr>
          <w:rFonts w:ascii="Times New Roman" w:hAnsi="Times New Roman" w:cs="Times New Roman"/>
          <w:sz w:val="24"/>
          <w:szCs w:val="24"/>
        </w:rPr>
        <w:lastRenderedPageBreak/>
        <w:t>de um mesmo fornecedor com a mesma idade e mesmas condições de cultivo, e então transportados para as unidades experimentais.</w:t>
      </w:r>
    </w:p>
    <w:p w:rsidR="008E7CFE" w:rsidRPr="00BF3791" w:rsidRDefault="003622DC" w:rsidP="008661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experimento foi realizado em esquema fatorial 2x2, constituído </w:t>
      </w:r>
      <w:r w:rsidR="004571C7">
        <w:rPr>
          <w:rFonts w:ascii="Times New Roman" w:hAnsi="Times New Roman" w:cs="Times New Roman"/>
          <w:sz w:val="24"/>
          <w:szCs w:val="24"/>
        </w:rPr>
        <w:t xml:space="preserve">de </w:t>
      </w:r>
      <w:r>
        <w:rPr>
          <w:rFonts w:ascii="Times New Roman" w:hAnsi="Times New Roman" w:cs="Times New Roman"/>
          <w:sz w:val="24"/>
          <w:szCs w:val="24"/>
        </w:rPr>
        <w:t>d</w:t>
      </w:r>
      <w:r w:rsidR="004571C7">
        <w:rPr>
          <w:rFonts w:ascii="Times New Roman" w:hAnsi="Times New Roman" w:cs="Times New Roman"/>
          <w:sz w:val="24"/>
          <w:szCs w:val="24"/>
        </w:rPr>
        <w:t xml:space="preserve">ois tipos de peixes </w:t>
      </w:r>
      <w:r>
        <w:rPr>
          <w:rFonts w:ascii="Times New Roman" w:hAnsi="Times New Roman" w:cs="Times New Roman"/>
          <w:sz w:val="24"/>
          <w:szCs w:val="24"/>
        </w:rPr>
        <w:t xml:space="preserve">(tambaqui e </w:t>
      </w:r>
      <w:proofErr w:type="spellStart"/>
      <w:r>
        <w:rPr>
          <w:rFonts w:ascii="Times New Roman" w:hAnsi="Times New Roman" w:cs="Times New Roman"/>
          <w:sz w:val="24"/>
          <w:szCs w:val="24"/>
        </w:rPr>
        <w:t>tambati</w:t>
      </w:r>
      <w:r w:rsidR="004571C7">
        <w:rPr>
          <w:rFonts w:ascii="Times New Roman" w:hAnsi="Times New Roman" w:cs="Times New Roman"/>
          <w:sz w:val="24"/>
          <w:szCs w:val="24"/>
        </w:rPr>
        <w:t>n</w:t>
      </w:r>
      <w:r>
        <w:rPr>
          <w:rFonts w:ascii="Times New Roman" w:hAnsi="Times New Roman" w:cs="Times New Roman"/>
          <w:sz w:val="24"/>
          <w:szCs w:val="24"/>
        </w:rPr>
        <w:t>ga</w:t>
      </w:r>
      <w:proofErr w:type="spellEnd"/>
      <w:r>
        <w:rPr>
          <w:rFonts w:ascii="Times New Roman" w:hAnsi="Times New Roman" w:cs="Times New Roman"/>
          <w:sz w:val="24"/>
          <w:szCs w:val="24"/>
        </w:rPr>
        <w:t xml:space="preserve">) e </w:t>
      </w:r>
      <w:r w:rsidR="008867AD">
        <w:rPr>
          <w:rFonts w:ascii="Times New Roman" w:hAnsi="Times New Roman" w:cs="Times New Roman"/>
          <w:sz w:val="24"/>
          <w:szCs w:val="24"/>
        </w:rPr>
        <w:t>duas densidades</w:t>
      </w:r>
      <w:r w:rsidRPr="006B37B4">
        <w:rPr>
          <w:rFonts w:ascii="Times New Roman" w:hAnsi="Times New Roman" w:cs="Times New Roman"/>
          <w:sz w:val="24"/>
          <w:szCs w:val="24"/>
        </w:rPr>
        <w:t xml:space="preserve"> de estocagem (20 </w:t>
      </w:r>
      <w:proofErr w:type="gramStart"/>
      <w:r w:rsidRPr="006B37B4">
        <w:rPr>
          <w:rFonts w:ascii="Times New Roman" w:hAnsi="Times New Roman" w:cs="Times New Roman"/>
          <w:sz w:val="24"/>
          <w:szCs w:val="24"/>
        </w:rPr>
        <w:t>peixes.</w:t>
      </w:r>
      <w:proofErr w:type="gramEnd"/>
      <w:r w:rsidRPr="006B37B4">
        <w:rPr>
          <w:rFonts w:ascii="Times New Roman" w:hAnsi="Times New Roman" w:cs="Times New Roman"/>
          <w:sz w:val="24"/>
          <w:szCs w:val="24"/>
        </w:rPr>
        <w:t>m</w:t>
      </w:r>
      <w:r w:rsidRPr="006B37B4">
        <w:rPr>
          <w:rFonts w:ascii="Times New Roman" w:hAnsi="Times New Roman" w:cs="Times New Roman"/>
          <w:sz w:val="24"/>
          <w:szCs w:val="24"/>
          <w:vertAlign w:val="superscript"/>
        </w:rPr>
        <w:t>-</w:t>
      </w:r>
      <w:r w:rsidRPr="006B37B4">
        <w:rPr>
          <w:rFonts w:ascii="Times New Roman" w:hAnsi="Times New Roman" w:cs="Times New Roman"/>
          <w:sz w:val="24"/>
          <w:szCs w:val="24"/>
        </w:rPr>
        <w:t>³</w:t>
      </w:r>
      <w:r>
        <w:rPr>
          <w:rFonts w:ascii="Times New Roman" w:hAnsi="Times New Roman" w:cs="Times New Roman"/>
          <w:sz w:val="24"/>
          <w:szCs w:val="24"/>
        </w:rPr>
        <w:t xml:space="preserve"> </w:t>
      </w:r>
      <w:r w:rsidRPr="006B37B4">
        <w:rPr>
          <w:rFonts w:ascii="Times New Roman" w:hAnsi="Times New Roman" w:cs="Times New Roman"/>
          <w:sz w:val="24"/>
          <w:szCs w:val="24"/>
        </w:rPr>
        <w:t>e 40 peixes.m</w:t>
      </w:r>
      <w:r w:rsidRPr="006B37B4">
        <w:rPr>
          <w:rFonts w:ascii="Times New Roman" w:hAnsi="Times New Roman" w:cs="Times New Roman"/>
          <w:sz w:val="24"/>
          <w:szCs w:val="24"/>
          <w:vertAlign w:val="superscript"/>
        </w:rPr>
        <w:t>-</w:t>
      </w:r>
      <w:r w:rsidRPr="006B37B4">
        <w:rPr>
          <w:rFonts w:ascii="Times New Roman" w:hAnsi="Times New Roman" w:cs="Times New Roman"/>
          <w:sz w:val="24"/>
          <w:szCs w:val="24"/>
        </w:rPr>
        <w:t>³)</w:t>
      </w:r>
      <w:r>
        <w:rPr>
          <w:rFonts w:ascii="Times New Roman" w:hAnsi="Times New Roman" w:cs="Times New Roman"/>
          <w:sz w:val="24"/>
          <w:szCs w:val="24"/>
        </w:rPr>
        <w:t xml:space="preserve"> </w:t>
      </w:r>
      <w:r w:rsidRPr="006B37B4">
        <w:rPr>
          <w:rFonts w:ascii="Times New Roman" w:hAnsi="Times New Roman" w:cs="Times New Roman"/>
          <w:sz w:val="24"/>
          <w:szCs w:val="24"/>
        </w:rPr>
        <w:t>em tanque-rede</w:t>
      </w:r>
      <w:r>
        <w:rPr>
          <w:rFonts w:ascii="Times New Roman" w:hAnsi="Times New Roman" w:cs="Times New Roman"/>
          <w:sz w:val="24"/>
          <w:szCs w:val="24"/>
        </w:rPr>
        <w:t xml:space="preserve"> (1m³</w:t>
      </w:r>
      <w:r w:rsidRPr="006B37B4">
        <w:rPr>
          <w:rFonts w:ascii="Times New Roman" w:hAnsi="Times New Roman" w:cs="Times New Roman"/>
          <w:sz w:val="24"/>
          <w:szCs w:val="24"/>
        </w:rPr>
        <w:t>)</w:t>
      </w:r>
      <w:r>
        <w:rPr>
          <w:rFonts w:ascii="Times New Roman" w:hAnsi="Times New Roman" w:cs="Times New Roman"/>
          <w:sz w:val="24"/>
          <w:szCs w:val="24"/>
        </w:rPr>
        <w:t>, com três repetições</w:t>
      </w:r>
      <w:r w:rsidR="00C51E12">
        <w:rPr>
          <w:rFonts w:ascii="Times New Roman" w:hAnsi="Times New Roman" w:cs="Times New Roman"/>
          <w:sz w:val="24"/>
          <w:szCs w:val="24"/>
        </w:rPr>
        <w:t>, durante sete</w:t>
      </w:r>
      <w:r w:rsidR="008867AD">
        <w:rPr>
          <w:rFonts w:ascii="Times New Roman" w:hAnsi="Times New Roman" w:cs="Times New Roman"/>
          <w:sz w:val="24"/>
          <w:szCs w:val="24"/>
        </w:rPr>
        <w:t xml:space="preserve"> meses</w:t>
      </w:r>
      <w:r>
        <w:rPr>
          <w:rFonts w:ascii="Times New Roman" w:hAnsi="Times New Roman" w:cs="Times New Roman"/>
          <w:sz w:val="24"/>
          <w:szCs w:val="24"/>
        </w:rPr>
        <w:t>. Foram u</w:t>
      </w:r>
      <w:r w:rsidR="007D4D11" w:rsidRPr="006B37B4">
        <w:rPr>
          <w:rFonts w:ascii="Times New Roman" w:hAnsi="Times New Roman" w:cs="Times New Roman"/>
          <w:sz w:val="24"/>
          <w:szCs w:val="24"/>
        </w:rPr>
        <w:t>tiliza</w:t>
      </w:r>
      <w:r>
        <w:rPr>
          <w:rFonts w:ascii="Times New Roman" w:hAnsi="Times New Roman" w:cs="Times New Roman"/>
          <w:sz w:val="24"/>
          <w:szCs w:val="24"/>
        </w:rPr>
        <w:t xml:space="preserve">dos 120 </w:t>
      </w:r>
      <w:r w:rsidR="00B43741" w:rsidRPr="006B37B4">
        <w:rPr>
          <w:rFonts w:ascii="Times New Roman" w:hAnsi="Times New Roman" w:cs="Times New Roman"/>
          <w:sz w:val="24"/>
          <w:szCs w:val="24"/>
        </w:rPr>
        <w:t>tambaqui</w:t>
      </w:r>
      <w:r w:rsidR="007676D2" w:rsidRPr="006B37B4">
        <w:rPr>
          <w:rFonts w:ascii="Times New Roman" w:hAnsi="Times New Roman" w:cs="Times New Roman"/>
          <w:sz w:val="24"/>
          <w:szCs w:val="24"/>
        </w:rPr>
        <w:t>s</w:t>
      </w:r>
      <w:r w:rsidR="00B43741" w:rsidRPr="006B37B4">
        <w:rPr>
          <w:rFonts w:ascii="Times New Roman" w:hAnsi="Times New Roman" w:cs="Times New Roman"/>
          <w:sz w:val="24"/>
          <w:szCs w:val="24"/>
        </w:rPr>
        <w:t xml:space="preserve"> (</w:t>
      </w:r>
      <w:r w:rsidR="00B43741" w:rsidRPr="006B37B4">
        <w:rPr>
          <w:rFonts w:ascii="Times New Roman" w:hAnsi="Times New Roman" w:cs="Times New Roman"/>
          <w:i/>
          <w:sz w:val="24"/>
          <w:szCs w:val="24"/>
        </w:rPr>
        <w:t>C</w:t>
      </w:r>
      <w:r w:rsidR="004F7718">
        <w:rPr>
          <w:rFonts w:ascii="Times New Roman" w:hAnsi="Times New Roman" w:cs="Times New Roman"/>
          <w:i/>
          <w:sz w:val="24"/>
          <w:szCs w:val="24"/>
        </w:rPr>
        <w:t>.</w:t>
      </w:r>
      <w:r w:rsidR="00B43741" w:rsidRPr="006B37B4">
        <w:rPr>
          <w:rFonts w:ascii="Times New Roman" w:hAnsi="Times New Roman" w:cs="Times New Roman"/>
          <w:i/>
          <w:sz w:val="24"/>
          <w:szCs w:val="24"/>
        </w:rPr>
        <w:t xml:space="preserve"> </w:t>
      </w:r>
      <w:proofErr w:type="spellStart"/>
      <w:r w:rsidR="00B43741" w:rsidRPr="006B37B4">
        <w:rPr>
          <w:rFonts w:ascii="Times New Roman" w:hAnsi="Times New Roman" w:cs="Times New Roman"/>
          <w:i/>
          <w:sz w:val="24"/>
          <w:szCs w:val="24"/>
        </w:rPr>
        <w:t>macropomum</w:t>
      </w:r>
      <w:proofErr w:type="spellEnd"/>
      <w:r w:rsidR="007676D2" w:rsidRPr="006B37B4">
        <w:rPr>
          <w:rFonts w:ascii="Times New Roman" w:hAnsi="Times New Roman" w:cs="Times New Roman"/>
          <w:sz w:val="24"/>
          <w:szCs w:val="24"/>
        </w:rPr>
        <w:t>) e 120</w:t>
      </w:r>
      <w:r w:rsidR="00B43741" w:rsidRPr="006B37B4">
        <w:rPr>
          <w:rFonts w:ascii="Times New Roman" w:hAnsi="Times New Roman" w:cs="Times New Roman"/>
          <w:sz w:val="24"/>
          <w:szCs w:val="24"/>
        </w:rPr>
        <w:t xml:space="preserve"> </w:t>
      </w:r>
      <w:proofErr w:type="spellStart"/>
      <w:r w:rsidR="00B43741" w:rsidRPr="006B37B4">
        <w:rPr>
          <w:rFonts w:ascii="Times New Roman" w:hAnsi="Times New Roman" w:cs="Times New Roman"/>
          <w:sz w:val="24"/>
          <w:szCs w:val="24"/>
        </w:rPr>
        <w:t>tambatinga</w:t>
      </w:r>
      <w:r w:rsidR="007676D2" w:rsidRPr="006B37B4">
        <w:rPr>
          <w:rFonts w:ascii="Times New Roman" w:hAnsi="Times New Roman" w:cs="Times New Roman"/>
          <w:sz w:val="24"/>
          <w:szCs w:val="24"/>
        </w:rPr>
        <w:t>s</w:t>
      </w:r>
      <w:proofErr w:type="spellEnd"/>
      <w:r w:rsidR="00B43741" w:rsidRPr="006B37B4">
        <w:rPr>
          <w:rFonts w:ascii="Times New Roman" w:hAnsi="Times New Roman" w:cs="Times New Roman"/>
          <w:sz w:val="24"/>
          <w:szCs w:val="24"/>
        </w:rPr>
        <w:t xml:space="preserve"> </w:t>
      </w:r>
      <w:r w:rsidR="00C51E12">
        <w:rPr>
          <w:rFonts w:ascii="Times New Roman" w:hAnsi="Times New Roman" w:cs="Times New Roman"/>
          <w:sz w:val="24"/>
          <w:szCs w:val="24"/>
        </w:rPr>
        <w:t xml:space="preserve">com pesos iniciais semelhantes de </w:t>
      </w:r>
      <w:r w:rsidR="00C51E12" w:rsidRPr="00547DFB">
        <w:rPr>
          <w:rFonts w:ascii="Times New Roman" w:hAnsi="Times New Roman" w:cs="Times New Roman"/>
          <w:sz w:val="24"/>
          <w:szCs w:val="24"/>
        </w:rPr>
        <w:t>(42,6± 1,8g)</w:t>
      </w:r>
      <w:r w:rsidRPr="00547DFB">
        <w:rPr>
          <w:rFonts w:ascii="Times New Roman" w:hAnsi="Times New Roman" w:cs="Times New Roman"/>
          <w:sz w:val="24"/>
          <w:szCs w:val="24"/>
        </w:rPr>
        <w:t>,</w:t>
      </w:r>
      <w:r>
        <w:rPr>
          <w:rFonts w:ascii="Times New Roman" w:hAnsi="Times New Roman" w:cs="Times New Roman"/>
          <w:sz w:val="24"/>
          <w:szCs w:val="24"/>
        </w:rPr>
        <w:t xml:space="preserve"> </w:t>
      </w:r>
      <w:r w:rsidR="00213020">
        <w:rPr>
          <w:rFonts w:ascii="Times New Roman" w:hAnsi="Times New Roman" w:cs="Times New Roman"/>
          <w:sz w:val="24"/>
          <w:szCs w:val="24"/>
        </w:rPr>
        <w:t xml:space="preserve">alimentados </w:t>
      </w:r>
      <w:r>
        <w:rPr>
          <w:rFonts w:ascii="Times New Roman" w:hAnsi="Times New Roman" w:cs="Times New Roman"/>
          <w:sz w:val="24"/>
          <w:szCs w:val="24"/>
        </w:rPr>
        <w:t xml:space="preserve">duas </w:t>
      </w:r>
      <w:r w:rsidR="00780495">
        <w:rPr>
          <w:rFonts w:ascii="Times New Roman" w:hAnsi="Times New Roman" w:cs="Times New Roman"/>
          <w:sz w:val="24"/>
          <w:szCs w:val="24"/>
        </w:rPr>
        <w:t>vezes ao dia (</w:t>
      </w:r>
      <w:proofErr w:type="gramStart"/>
      <w:r w:rsidR="00780495">
        <w:rPr>
          <w:rFonts w:ascii="Times New Roman" w:hAnsi="Times New Roman" w:cs="Times New Roman"/>
          <w:sz w:val="24"/>
          <w:szCs w:val="24"/>
        </w:rPr>
        <w:t>9:00</w:t>
      </w:r>
      <w:proofErr w:type="gramEnd"/>
      <w:r w:rsidR="00780495">
        <w:rPr>
          <w:rFonts w:ascii="Times New Roman" w:hAnsi="Times New Roman" w:cs="Times New Roman"/>
          <w:sz w:val="24"/>
          <w:szCs w:val="24"/>
        </w:rPr>
        <w:t xml:space="preserve"> e 15:00 h) com taxa de </w:t>
      </w:r>
      <w:proofErr w:type="spellStart"/>
      <w:r w:rsidR="00780495">
        <w:rPr>
          <w:rFonts w:ascii="Times New Roman" w:hAnsi="Times New Roman" w:cs="Times New Roman"/>
          <w:sz w:val="24"/>
          <w:szCs w:val="24"/>
        </w:rPr>
        <w:t>arraçoamento</w:t>
      </w:r>
      <w:proofErr w:type="spellEnd"/>
      <w:r w:rsidR="00780495">
        <w:rPr>
          <w:rFonts w:ascii="Times New Roman" w:hAnsi="Times New Roman" w:cs="Times New Roman"/>
          <w:sz w:val="24"/>
          <w:szCs w:val="24"/>
        </w:rPr>
        <w:t xml:space="preserve"> de 3% da biomassa com ração </w:t>
      </w:r>
      <w:r w:rsidR="00206050">
        <w:rPr>
          <w:rFonts w:ascii="Times New Roman" w:hAnsi="Times New Roman" w:cs="Times New Roman"/>
          <w:sz w:val="24"/>
          <w:szCs w:val="24"/>
        </w:rPr>
        <w:t xml:space="preserve">comercial </w:t>
      </w:r>
      <w:proofErr w:type="spellStart"/>
      <w:r w:rsidR="00206050" w:rsidRPr="00547DFB">
        <w:rPr>
          <w:rFonts w:ascii="Times New Roman" w:hAnsi="Times New Roman" w:cs="Times New Roman"/>
          <w:sz w:val="24"/>
          <w:szCs w:val="24"/>
        </w:rPr>
        <w:t>Presence</w:t>
      </w:r>
      <w:proofErr w:type="spellEnd"/>
      <w:r w:rsidR="00206050" w:rsidRPr="00547DFB">
        <w:rPr>
          <w:rFonts w:ascii="Times New Roman" w:hAnsi="Times New Roman" w:cs="Times New Roman"/>
          <w:sz w:val="24"/>
          <w:szCs w:val="24"/>
        </w:rPr>
        <w:t xml:space="preserve"> </w:t>
      </w:r>
      <w:proofErr w:type="spellStart"/>
      <w:r w:rsidR="00206050" w:rsidRPr="00547DFB">
        <w:rPr>
          <w:rFonts w:ascii="Times New Roman" w:hAnsi="Times New Roman" w:cs="Times New Roman"/>
          <w:sz w:val="24"/>
          <w:szCs w:val="24"/>
        </w:rPr>
        <w:t>Nutricis</w:t>
      </w:r>
      <w:proofErr w:type="spellEnd"/>
      <w:r w:rsidR="00206050">
        <w:rPr>
          <w:rFonts w:ascii="Times New Roman" w:hAnsi="Times New Roman" w:cs="Times New Roman"/>
          <w:sz w:val="24"/>
          <w:szCs w:val="24"/>
        </w:rPr>
        <w:t xml:space="preserve"> </w:t>
      </w:r>
      <w:r w:rsidR="00780495" w:rsidRPr="006B37B4">
        <w:rPr>
          <w:rFonts w:ascii="Times New Roman" w:hAnsi="Times New Roman" w:cs="Times New Roman"/>
          <w:sz w:val="24"/>
          <w:szCs w:val="24"/>
        </w:rPr>
        <w:t>32% PB</w:t>
      </w:r>
      <w:r w:rsidR="00780495">
        <w:rPr>
          <w:rFonts w:ascii="Times New Roman" w:hAnsi="Times New Roman" w:cs="Times New Roman"/>
          <w:sz w:val="24"/>
          <w:szCs w:val="24"/>
        </w:rPr>
        <w:t>.</w:t>
      </w:r>
      <w:r w:rsidR="00A03638">
        <w:rPr>
          <w:rFonts w:ascii="Times New Roman" w:hAnsi="Times New Roman" w:cs="Times New Roman"/>
          <w:sz w:val="24"/>
          <w:szCs w:val="24"/>
        </w:rPr>
        <w:t xml:space="preserve"> Durante o período experimental, os</w:t>
      </w:r>
      <w:r w:rsidR="008E7CFE" w:rsidRPr="002333BB">
        <w:rPr>
          <w:rFonts w:ascii="Times New Roman" w:hAnsi="Times New Roman" w:cs="Times New Roman"/>
          <w:sz w:val="24"/>
          <w:szCs w:val="24"/>
        </w:rPr>
        <w:t xml:space="preserve"> parâmetros de qualidade da água </w:t>
      </w:r>
      <w:r w:rsidR="00ED0D36">
        <w:rPr>
          <w:rFonts w:ascii="Times New Roman" w:hAnsi="Times New Roman" w:cs="Times New Roman"/>
          <w:sz w:val="24"/>
          <w:szCs w:val="24"/>
        </w:rPr>
        <w:t>se mantiveram em</w:t>
      </w:r>
      <w:r w:rsidR="008E7CFE">
        <w:rPr>
          <w:rFonts w:ascii="Times New Roman" w:hAnsi="Times New Roman" w:cs="Times New Roman"/>
          <w:sz w:val="24"/>
          <w:szCs w:val="24"/>
        </w:rPr>
        <w:t>:</w:t>
      </w:r>
      <w:r w:rsidR="00ED0D36">
        <w:rPr>
          <w:rFonts w:ascii="Times New Roman" w:hAnsi="Times New Roman" w:cs="Times New Roman"/>
          <w:sz w:val="24"/>
          <w:szCs w:val="24"/>
        </w:rPr>
        <w:t xml:space="preserve"> oxigênio dissolvido:</w:t>
      </w:r>
      <w:r w:rsidR="008E7CFE">
        <w:rPr>
          <w:rFonts w:ascii="Times New Roman" w:hAnsi="Times New Roman" w:cs="Times New Roman"/>
          <w:sz w:val="24"/>
          <w:szCs w:val="24"/>
        </w:rPr>
        <w:t xml:space="preserve"> </w:t>
      </w:r>
      <w:r w:rsidR="008E7CFE" w:rsidRPr="00BF3791">
        <w:rPr>
          <w:rFonts w:ascii="Times New Roman" w:hAnsi="Times New Roman" w:cs="Times New Roman"/>
          <w:sz w:val="24"/>
          <w:szCs w:val="24"/>
        </w:rPr>
        <w:t>8,85±</w:t>
      </w:r>
      <w:r w:rsidR="002B4484" w:rsidRPr="00BF3791">
        <w:rPr>
          <w:rFonts w:ascii="Times New Roman" w:hAnsi="Times New Roman" w:cs="Times New Roman"/>
          <w:sz w:val="24"/>
          <w:szCs w:val="24"/>
        </w:rPr>
        <w:t>0,</w:t>
      </w:r>
      <w:r w:rsidR="00BF3791">
        <w:rPr>
          <w:rFonts w:ascii="Times New Roman" w:hAnsi="Times New Roman" w:cs="Times New Roman"/>
          <w:sz w:val="24"/>
          <w:szCs w:val="24"/>
        </w:rPr>
        <w:t>67</w:t>
      </w:r>
      <w:r w:rsidR="002B4484" w:rsidRPr="00BF3791">
        <w:rPr>
          <w:rFonts w:ascii="Times New Roman" w:hAnsi="Times New Roman" w:cs="Times New Roman"/>
          <w:sz w:val="24"/>
          <w:szCs w:val="24"/>
        </w:rPr>
        <w:t xml:space="preserve"> </w:t>
      </w:r>
      <w:proofErr w:type="gramStart"/>
      <w:r w:rsidR="008E7CFE" w:rsidRPr="00BF3791">
        <w:rPr>
          <w:rFonts w:ascii="Times New Roman" w:hAnsi="Times New Roman" w:cs="Times New Roman"/>
          <w:sz w:val="24"/>
          <w:szCs w:val="24"/>
        </w:rPr>
        <w:t>mg</w:t>
      </w:r>
      <w:proofErr w:type="gramEnd"/>
      <w:r w:rsidR="008E7CFE" w:rsidRPr="00BF3791">
        <w:rPr>
          <w:rFonts w:ascii="Times New Roman" w:hAnsi="Times New Roman" w:cs="Times New Roman"/>
          <w:sz w:val="24"/>
          <w:szCs w:val="24"/>
        </w:rPr>
        <w:t>.L</w:t>
      </w:r>
      <w:r w:rsidR="008E7CFE" w:rsidRPr="00BF3791">
        <w:rPr>
          <w:rFonts w:ascii="Times New Roman" w:hAnsi="Times New Roman" w:cs="Times New Roman"/>
          <w:sz w:val="24"/>
          <w:szCs w:val="24"/>
          <w:vertAlign w:val="superscript"/>
        </w:rPr>
        <w:t>-1</w:t>
      </w:r>
      <w:r w:rsidR="008E7CFE" w:rsidRPr="00BF3791">
        <w:rPr>
          <w:rFonts w:ascii="Times New Roman" w:hAnsi="Times New Roman" w:cs="Times New Roman"/>
          <w:sz w:val="24"/>
          <w:szCs w:val="24"/>
        </w:rPr>
        <w:t>,</w:t>
      </w:r>
      <w:r w:rsidR="00ED0D36" w:rsidRPr="00BF3791">
        <w:rPr>
          <w:rFonts w:ascii="Times New Roman" w:hAnsi="Times New Roman" w:cs="Times New Roman"/>
          <w:sz w:val="24"/>
          <w:szCs w:val="24"/>
        </w:rPr>
        <w:t xml:space="preserve"> temperatura:</w:t>
      </w:r>
      <w:r w:rsidR="002B4484" w:rsidRPr="00BF3791">
        <w:rPr>
          <w:rFonts w:ascii="Times New Roman" w:hAnsi="Times New Roman" w:cs="Times New Roman"/>
          <w:sz w:val="24"/>
          <w:szCs w:val="24"/>
        </w:rPr>
        <w:t xml:space="preserve"> </w:t>
      </w:r>
      <w:r w:rsidR="00BF3791">
        <w:rPr>
          <w:rFonts w:ascii="Times New Roman" w:hAnsi="Times New Roman" w:cs="Times New Roman"/>
          <w:sz w:val="24"/>
          <w:szCs w:val="24"/>
        </w:rPr>
        <w:t>28,91</w:t>
      </w:r>
      <w:r w:rsidR="008E7CFE" w:rsidRPr="00BF3791">
        <w:rPr>
          <w:rFonts w:ascii="Times New Roman" w:hAnsi="Times New Roman" w:cs="Times New Roman"/>
          <w:sz w:val="24"/>
          <w:szCs w:val="24"/>
        </w:rPr>
        <w:t>±</w:t>
      </w:r>
      <w:r w:rsidR="00BF3791">
        <w:rPr>
          <w:rFonts w:ascii="Times New Roman" w:hAnsi="Times New Roman" w:cs="Times New Roman"/>
          <w:sz w:val="24"/>
          <w:szCs w:val="24"/>
        </w:rPr>
        <w:t>0,51</w:t>
      </w:r>
      <w:r w:rsidR="008E7CFE" w:rsidRPr="00BF3791">
        <w:rPr>
          <w:rFonts w:ascii="Times New Roman" w:hAnsi="Times New Roman" w:cs="Times New Roman"/>
          <w:sz w:val="24"/>
          <w:szCs w:val="24"/>
        </w:rPr>
        <w:t xml:space="preserve"> </w:t>
      </w:r>
      <w:proofErr w:type="spellStart"/>
      <w:r w:rsidR="008E7CFE" w:rsidRPr="00BF3791">
        <w:rPr>
          <w:rFonts w:ascii="Times New Roman" w:hAnsi="Times New Roman" w:cs="Times New Roman"/>
          <w:sz w:val="24"/>
          <w:szCs w:val="24"/>
        </w:rPr>
        <w:t>ºC</w:t>
      </w:r>
      <w:proofErr w:type="spellEnd"/>
      <w:r w:rsidR="008E7CFE" w:rsidRPr="00BF3791">
        <w:rPr>
          <w:rFonts w:ascii="Times New Roman" w:hAnsi="Times New Roman" w:cs="Times New Roman"/>
          <w:sz w:val="24"/>
          <w:szCs w:val="24"/>
        </w:rPr>
        <w:t xml:space="preserve"> e </w:t>
      </w:r>
      <w:r w:rsidR="00ED0D36" w:rsidRPr="00BF3791">
        <w:rPr>
          <w:rFonts w:ascii="Times New Roman" w:hAnsi="Times New Roman" w:cs="Times New Roman"/>
          <w:sz w:val="24"/>
          <w:szCs w:val="24"/>
        </w:rPr>
        <w:t xml:space="preserve">pH: </w:t>
      </w:r>
      <w:r w:rsidR="008E7CFE" w:rsidRPr="00BF3791">
        <w:rPr>
          <w:rFonts w:ascii="Times New Roman" w:hAnsi="Times New Roman" w:cs="Times New Roman"/>
          <w:sz w:val="24"/>
          <w:szCs w:val="24"/>
        </w:rPr>
        <w:t>8,14±</w:t>
      </w:r>
      <w:r w:rsidR="002B4484" w:rsidRPr="00BF3791">
        <w:rPr>
          <w:rFonts w:ascii="Times New Roman" w:hAnsi="Times New Roman" w:cs="Times New Roman"/>
          <w:sz w:val="24"/>
          <w:szCs w:val="24"/>
        </w:rPr>
        <w:t>0,</w:t>
      </w:r>
      <w:r w:rsidR="00BF3791">
        <w:rPr>
          <w:rFonts w:ascii="Times New Roman" w:hAnsi="Times New Roman" w:cs="Times New Roman"/>
          <w:sz w:val="24"/>
          <w:szCs w:val="24"/>
        </w:rPr>
        <w:t>21</w:t>
      </w:r>
      <w:r w:rsidR="00ED0D36" w:rsidRPr="00BF3791">
        <w:rPr>
          <w:rFonts w:ascii="Times New Roman" w:hAnsi="Times New Roman" w:cs="Times New Roman"/>
          <w:sz w:val="24"/>
          <w:szCs w:val="24"/>
        </w:rPr>
        <w:t>.</w:t>
      </w:r>
      <w:r w:rsidR="002B3458" w:rsidRPr="00BF3791">
        <w:rPr>
          <w:rFonts w:ascii="Times New Roman" w:hAnsi="Times New Roman" w:cs="Times New Roman"/>
          <w:sz w:val="24"/>
          <w:szCs w:val="24"/>
        </w:rPr>
        <w:t xml:space="preserve"> </w:t>
      </w:r>
    </w:p>
    <w:p w:rsidR="0008477E" w:rsidRPr="00866147" w:rsidRDefault="00A21759" w:rsidP="00866147">
      <w:pPr>
        <w:spacing w:after="0" w:line="240" w:lineRule="auto"/>
        <w:ind w:firstLine="708"/>
        <w:jc w:val="both"/>
        <w:rPr>
          <w:rFonts w:ascii="Times New Roman" w:hAnsi="Times New Roman" w:cs="Times New Roman"/>
          <w:sz w:val="24"/>
          <w:szCs w:val="24"/>
        </w:rPr>
      </w:pPr>
      <w:r w:rsidRPr="00BF3791">
        <w:rPr>
          <w:rFonts w:ascii="Times New Roman" w:hAnsi="Times New Roman" w:cs="Times New Roman"/>
          <w:color w:val="000000" w:themeColor="text1"/>
          <w:sz w:val="24"/>
          <w:szCs w:val="24"/>
        </w:rPr>
        <w:t>No final do experimento</w:t>
      </w:r>
      <w:r w:rsidR="00206050" w:rsidRPr="00BF3791">
        <w:rPr>
          <w:rFonts w:ascii="Times New Roman" w:hAnsi="Times New Roman" w:cs="Times New Roman"/>
          <w:color w:val="000000" w:themeColor="text1"/>
          <w:sz w:val="24"/>
          <w:szCs w:val="24"/>
        </w:rPr>
        <w:t>, para as</w:t>
      </w:r>
      <w:r w:rsidR="00206050">
        <w:rPr>
          <w:rFonts w:ascii="Times New Roman" w:hAnsi="Times New Roman" w:cs="Times New Roman"/>
          <w:color w:val="000000" w:themeColor="text1"/>
          <w:sz w:val="24"/>
          <w:szCs w:val="24"/>
        </w:rPr>
        <w:t xml:space="preserve"> aná</w:t>
      </w:r>
      <w:r w:rsidR="0064102A">
        <w:rPr>
          <w:rFonts w:ascii="Times New Roman" w:hAnsi="Times New Roman" w:cs="Times New Roman"/>
          <w:color w:val="000000" w:themeColor="text1"/>
          <w:sz w:val="24"/>
          <w:szCs w:val="24"/>
        </w:rPr>
        <w:t>lises hematológicas, foram coletados sangues de cinco peixes de cada repetição.</w:t>
      </w:r>
      <w:r w:rsidR="0064102A">
        <w:rPr>
          <w:rFonts w:ascii="Times New Roman" w:hAnsi="Times New Roman" w:cs="Times New Roman"/>
          <w:sz w:val="24"/>
          <w:szCs w:val="24"/>
        </w:rPr>
        <w:t xml:space="preserve"> </w:t>
      </w:r>
      <w:r w:rsidR="00714B44" w:rsidRPr="006B37B4">
        <w:rPr>
          <w:rFonts w:ascii="Times New Roman" w:hAnsi="Times New Roman" w:cs="Times New Roman"/>
          <w:sz w:val="24"/>
          <w:szCs w:val="24"/>
        </w:rPr>
        <w:t>O</w:t>
      </w:r>
      <w:r w:rsidR="00213020">
        <w:rPr>
          <w:rFonts w:ascii="Times New Roman" w:hAnsi="Times New Roman" w:cs="Times New Roman"/>
          <w:sz w:val="24"/>
          <w:szCs w:val="24"/>
        </w:rPr>
        <w:t xml:space="preserve">s animais foram anestesiados com imersão em </w:t>
      </w:r>
      <w:proofErr w:type="spellStart"/>
      <w:r w:rsidR="00213020">
        <w:rPr>
          <w:rFonts w:ascii="Times New Roman" w:hAnsi="Times New Roman" w:cs="Times New Roman"/>
          <w:sz w:val="24"/>
          <w:szCs w:val="24"/>
        </w:rPr>
        <w:t>eugenol</w:t>
      </w:r>
      <w:proofErr w:type="spellEnd"/>
      <w:r w:rsidR="00213020">
        <w:rPr>
          <w:rFonts w:ascii="Times New Roman" w:hAnsi="Times New Roman" w:cs="Times New Roman"/>
          <w:sz w:val="24"/>
          <w:szCs w:val="24"/>
        </w:rPr>
        <w:t xml:space="preserve"> (</w:t>
      </w:r>
      <w:proofErr w:type="gramStart"/>
      <w:r w:rsidR="00213020">
        <w:rPr>
          <w:rFonts w:ascii="Times New Roman" w:hAnsi="Times New Roman" w:cs="Times New Roman"/>
          <w:sz w:val="24"/>
          <w:szCs w:val="24"/>
        </w:rPr>
        <w:t>60mg.</w:t>
      </w:r>
      <w:proofErr w:type="gramEnd"/>
      <w:r w:rsidR="00213020">
        <w:rPr>
          <w:rFonts w:ascii="Times New Roman" w:hAnsi="Times New Roman" w:cs="Times New Roman"/>
          <w:sz w:val="24"/>
          <w:szCs w:val="24"/>
        </w:rPr>
        <w:t>L</w:t>
      </w:r>
      <w:r w:rsidR="00213020">
        <w:rPr>
          <w:rFonts w:ascii="Times New Roman" w:hAnsi="Times New Roman" w:cs="Times New Roman"/>
          <w:sz w:val="24"/>
          <w:szCs w:val="24"/>
          <w:vertAlign w:val="superscript"/>
        </w:rPr>
        <w:t>-1</w:t>
      </w:r>
      <w:r w:rsidR="00213020">
        <w:rPr>
          <w:rFonts w:ascii="Times New Roman" w:hAnsi="Times New Roman" w:cs="Times New Roman"/>
          <w:sz w:val="24"/>
          <w:szCs w:val="24"/>
        </w:rPr>
        <w:t>)</w:t>
      </w:r>
      <w:r w:rsidR="003079B7">
        <w:rPr>
          <w:rFonts w:ascii="Times New Roman" w:hAnsi="Times New Roman" w:cs="Times New Roman"/>
          <w:sz w:val="24"/>
          <w:szCs w:val="24"/>
        </w:rPr>
        <w:t>, pesados,</w:t>
      </w:r>
      <w:r w:rsidR="00714B44" w:rsidRPr="006B37B4">
        <w:rPr>
          <w:rFonts w:ascii="Times New Roman" w:hAnsi="Times New Roman" w:cs="Times New Roman"/>
          <w:sz w:val="24"/>
          <w:szCs w:val="24"/>
        </w:rPr>
        <w:t xml:space="preserve"> </w:t>
      </w:r>
      <w:r w:rsidR="00213020">
        <w:rPr>
          <w:rFonts w:ascii="Times New Roman" w:hAnsi="Times New Roman" w:cs="Times New Roman"/>
          <w:sz w:val="24"/>
          <w:szCs w:val="24"/>
        </w:rPr>
        <w:t xml:space="preserve">e então o </w:t>
      </w:r>
      <w:r w:rsidR="00714B44" w:rsidRPr="006B37B4">
        <w:rPr>
          <w:rFonts w:ascii="Times New Roman" w:hAnsi="Times New Roman" w:cs="Times New Roman"/>
          <w:sz w:val="24"/>
          <w:szCs w:val="24"/>
        </w:rPr>
        <w:t>sangue foi coletado por punção da veia caudal com seringas contendo EDTA (3%). Com uma a</w:t>
      </w:r>
      <w:r w:rsidR="0008477E">
        <w:rPr>
          <w:rFonts w:ascii="Times New Roman" w:hAnsi="Times New Roman" w:cs="Times New Roman"/>
          <w:sz w:val="24"/>
          <w:szCs w:val="24"/>
        </w:rPr>
        <w:t>líquota d</w:t>
      </w:r>
      <w:r w:rsidR="00213020">
        <w:rPr>
          <w:rFonts w:ascii="Times New Roman" w:hAnsi="Times New Roman" w:cs="Times New Roman"/>
          <w:sz w:val="24"/>
          <w:szCs w:val="24"/>
        </w:rPr>
        <w:t>o</w:t>
      </w:r>
      <w:r w:rsidR="0008477E">
        <w:rPr>
          <w:rFonts w:ascii="Times New Roman" w:hAnsi="Times New Roman" w:cs="Times New Roman"/>
          <w:sz w:val="24"/>
          <w:szCs w:val="24"/>
        </w:rPr>
        <w:t xml:space="preserve"> sangue </w:t>
      </w:r>
      <w:r w:rsidR="00213020">
        <w:rPr>
          <w:rFonts w:ascii="Times New Roman" w:hAnsi="Times New Roman" w:cs="Times New Roman"/>
          <w:sz w:val="24"/>
          <w:szCs w:val="24"/>
        </w:rPr>
        <w:t>foram</w:t>
      </w:r>
      <w:r w:rsidR="0008477E">
        <w:rPr>
          <w:rFonts w:ascii="Times New Roman" w:hAnsi="Times New Roman" w:cs="Times New Roman"/>
          <w:sz w:val="24"/>
          <w:szCs w:val="24"/>
        </w:rPr>
        <w:t xml:space="preserve"> confeccion</w:t>
      </w:r>
      <w:r w:rsidR="00213020">
        <w:rPr>
          <w:rFonts w:ascii="Times New Roman" w:hAnsi="Times New Roman" w:cs="Times New Roman"/>
          <w:sz w:val="24"/>
          <w:szCs w:val="24"/>
        </w:rPr>
        <w:t>adas</w:t>
      </w:r>
      <w:r w:rsidR="00714B44" w:rsidRPr="006B37B4">
        <w:rPr>
          <w:rFonts w:ascii="Times New Roman" w:hAnsi="Times New Roman" w:cs="Times New Roman"/>
          <w:sz w:val="24"/>
          <w:szCs w:val="24"/>
        </w:rPr>
        <w:t xml:space="preserve"> extensões sanguíneas</w:t>
      </w:r>
      <w:r w:rsidR="00213020">
        <w:rPr>
          <w:rFonts w:ascii="Times New Roman" w:hAnsi="Times New Roman" w:cs="Times New Roman"/>
          <w:sz w:val="24"/>
          <w:szCs w:val="24"/>
        </w:rPr>
        <w:t xml:space="preserve"> e</w:t>
      </w:r>
      <w:r w:rsidR="00714B44" w:rsidRPr="006B37B4">
        <w:rPr>
          <w:rFonts w:ascii="Times New Roman" w:hAnsi="Times New Roman" w:cs="Times New Roman"/>
          <w:sz w:val="24"/>
          <w:szCs w:val="24"/>
        </w:rPr>
        <w:t xml:space="preserve"> posteriormente coradas panoticamente</w:t>
      </w:r>
      <w:r w:rsidR="008E6062" w:rsidRPr="006B37B4">
        <w:rPr>
          <w:rFonts w:ascii="Times New Roman" w:hAnsi="Times New Roman" w:cs="Times New Roman"/>
          <w:sz w:val="24"/>
          <w:szCs w:val="24"/>
        </w:rPr>
        <w:t xml:space="preserve"> pelo método </w:t>
      </w:r>
      <w:r w:rsidR="008E6062" w:rsidRPr="00866147">
        <w:rPr>
          <w:rFonts w:ascii="Times New Roman" w:hAnsi="Times New Roman" w:cs="Times New Roman"/>
          <w:sz w:val="24"/>
          <w:szCs w:val="24"/>
        </w:rPr>
        <w:t>Rosenfeld (1947</w:t>
      </w:r>
      <w:r w:rsidR="00714B44" w:rsidRPr="00866147">
        <w:rPr>
          <w:rFonts w:ascii="Times New Roman" w:hAnsi="Times New Roman" w:cs="Times New Roman"/>
          <w:sz w:val="24"/>
          <w:szCs w:val="24"/>
        </w:rPr>
        <w:t>), para contagem to</w:t>
      </w:r>
      <w:r w:rsidR="00AA3990" w:rsidRPr="00866147">
        <w:rPr>
          <w:rFonts w:ascii="Times New Roman" w:hAnsi="Times New Roman" w:cs="Times New Roman"/>
          <w:sz w:val="24"/>
          <w:szCs w:val="24"/>
        </w:rPr>
        <w:t>tal e diferencial de leucócitos e</w:t>
      </w:r>
      <w:r w:rsidR="00714B44" w:rsidRPr="00866147">
        <w:rPr>
          <w:rFonts w:ascii="Times New Roman" w:hAnsi="Times New Roman" w:cs="Times New Roman"/>
          <w:sz w:val="24"/>
          <w:szCs w:val="24"/>
        </w:rPr>
        <w:t xml:space="preserve"> trombócitos. </w:t>
      </w:r>
    </w:p>
    <w:p w:rsidR="00714B44" w:rsidRPr="00866147" w:rsidRDefault="0008477E" w:rsidP="00866147">
      <w:pPr>
        <w:spacing w:after="0" w:line="240" w:lineRule="auto"/>
        <w:ind w:firstLine="708"/>
        <w:jc w:val="both"/>
        <w:rPr>
          <w:rFonts w:ascii="Times New Roman" w:hAnsi="Times New Roman" w:cs="Times New Roman"/>
          <w:sz w:val="24"/>
          <w:szCs w:val="24"/>
        </w:rPr>
      </w:pPr>
      <w:r w:rsidRPr="00866147">
        <w:rPr>
          <w:rFonts w:ascii="Times New Roman" w:hAnsi="Times New Roman" w:cs="Times New Roman"/>
          <w:sz w:val="24"/>
          <w:szCs w:val="24"/>
        </w:rPr>
        <w:t>A glicemia (</w:t>
      </w:r>
      <w:proofErr w:type="gramStart"/>
      <w:r w:rsidRPr="00866147">
        <w:rPr>
          <w:rFonts w:ascii="Times New Roman" w:hAnsi="Times New Roman" w:cs="Times New Roman"/>
          <w:sz w:val="24"/>
          <w:szCs w:val="24"/>
        </w:rPr>
        <w:t>mg</w:t>
      </w:r>
      <w:proofErr w:type="gramEnd"/>
      <w:r w:rsidRPr="00866147">
        <w:rPr>
          <w:rFonts w:ascii="Times New Roman" w:hAnsi="Times New Roman" w:cs="Times New Roman"/>
          <w:sz w:val="24"/>
          <w:szCs w:val="24"/>
        </w:rPr>
        <w:t>.dL</w:t>
      </w:r>
      <w:r w:rsidRPr="00866147">
        <w:rPr>
          <w:rFonts w:ascii="Times New Roman" w:hAnsi="Times New Roman" w:cs="Times New Roman"/>
          <w:sz w:val="24"/>
          <w:szCs w:val="24"/>
          <w:vertAlign w:val="superscript"/>
        </w:rPr>
        <w:t>-1</w:t>
      </w:r>
      <w:r w:rsidRPr="00866147">
        <w:rPr>
          <w:rFonts w:ascii="Times New Roman" w:hAnsi="Times New Roman" w:cs="Times New Roman"/>
          <w:sz w:val="24"/>
          <w:szCs w:val="24"/>
        </w:rPr>
        <w:t>) foi mensurad</w:t>
      </w:r>
      <w:r w:rsidR="00213020" w:rsidRPr="00866147">
        <w:rPr>
          <w:rFonts w:ascii="Times New Roman" w:hAnsi="Times New Roman" w:cs="Times New Roman"/>
          <w:sz w:val="24"/>
          <w:szCs w:val="24"/>
        </w:rPr>
        <w:t>a</w:t>
      </w:r>
      <w:r w:rsidRPr="00866147">
        <w:rPr>
          <w:rFonts w:ascii="Times New Roman" w:hAnsi="Times New Roman" w:cs="Times New Roman"/>
          <w:sz w:val="24"/>
          <w:szCs w:val="24"/>
        </w:rPr>
        <w:t xml:space="preserve"> utilizando o medidor automático </w:t>
      </w:r>
      <w:proofErr w:type="spellStart"/>
      <w:r w:rsidRPr="00866147">
        <w:rPr>
          <w:rFonts w:ascii="Times New Roman" w:hAnsi="Times New Roman" w:cs="Times New Roman"/>
          <w:sz w:val="24"/>
          <w:szCs w:val="24"/>
        </w:rPr>
        <w:t>Accu</w:t>
      </w:r>
      <w:proofErr w:type="spellEnd"/>
      <w:r w:rsidRPr="00866147">
        <w:rPr>
          <w:rFonts w:ascii="Times New Roman" w:hAnsi="Times New Roman" w:cs="Times New Roman"/>
          <w:sz w:val="24"/>
          <w:szCs w:val="24"/>
        </w:rPr>
        <w:t xml:space="preserve"> </w:t>
      </w:r>
      <w:proofErr w:type="spellStart"/>
      <w:r w:rsidRPr="00866147">
        <w:rPr>
          <w:rFonts w:ascii="Times New Roman" w:hAnsi="Times New Roman" w:cs="Times New Roman"/>
          <w:sz w:val="24"/>
          <w:szCs w:val="24"/>
        </w:rPr>
        <w:t>chek</w:t>
      </w:r>
      <w:proofErr w:type="spellEnd"/>
      <w:r w:rsidRPr="00866147">
        <w:rPr>
          <w:rFonts w:ascii="Times New Roman" w:hAnsi="Times New Roman" w:cs="Times New Roman"/>
          <w:sz w:val="24"/>
          <w:szCs w:val="24"/>
        </w:rPr>
        <w:t xml:space="preserve"> </w:t>
      </w:r>
      <w:proofErr w:type="spellStart"/>
      <w:r w:rsidRPr="00866147">
        <w:rPr>
          <w:rFonts w:ascii="Times New Roman" w:hAnsi="Times New Roman" w:cs="Times New Roman"/>
          <w:sz w:val="24"/>
          <w:szCs w:val="24"/>
        </w:rPr>
        <w:t>active</w:t>
      </w:r>
      <w:proofErr w:type="spellEnd"/>
      <w:r w:rsidRPr="00866147">
        <w:rPr>
          <w:rFonts w:ascii="Times New Roman" w:hAnsi="Times New Roman" w:cs="Times New Roman"/>
          <w:sz w:val="24"/>
          <w:szCs w:val="24"/>
        </w:rPr>
        <w:t>®. Para a contagem de eritrócito, uma alíquota de sangue</w:t>
      </w:r>
      <w:r w:rsidR="00714B44" w:rsidRPr="00866147">
        <w:rPr>
          <w:rFonts w:ascii="Times New Roman" w:hAnsi="Times New Roman" w:cs="Times New Roman"/>
          <w:sz w:val="24"/>
          <w:szCs w:val="24"/>
        </w:rPr>
        <w:t xml:space="preserve"> </w:t>
      </w:r>
      <w:r w:rsidRPr="00866147">
        <w:rPr>
          <w:rFonts w:ascii="Times New Roman" w:hAnsi="Times New Roman" w:cs="Times New Roman"/>
          <w:sz w:val="24"/>
          <w:szCs w:val="24"/>
        </w:rPr>
        <w:t>(</w:t>
      </w:r>
      <w:r w:rsidR="00714B44" w:rsidRPr="00866147">
        <w:rPr>
          <w:rFonts w:ascii="Times New Roman" w:hAnsi="Times New Roman" w:cs="Times New Roman"/>
          <w:sz w:val="24"/>
          <w:szCs w:val="24"/>
        </w:rPr>
        <w:t>10µL</w:t>
      </w:r>
      <w:r w:rsidRPr="00866147">
        <w:rPr>
          <w:rFonts w:ascii="Times New Roman" w:hAnsi="Times New Roman" w:cs="Times New Roman"/>
          <w:sz w:val="24"/>
          <w:szCs w:val="24"/>
        </w:rPr>
        <w:t>)</w:t>
      </w:r>
      <w:r w:rsidR="00714B44" w:rsidRPr="00866147">
        <w:rPr>
          <w:rFonts w:ascii="Times New Roman" w:hAnsi="Times New Roman" w:cs="Times New Roman"/>
          <w:sz w:val="24"/>
          <w:szCs w:val="24"/>
        </w:rPr>
        <w:t xml:space="preserve"> </w:t>
      </w:r>
      <w:r w:rsidRPr="00866147">
        <w:rPr>
          <w:rFonts w:ascii="Times New Roman" w:hAnsi="Times New Roman" w:cs="Times New Roman"/>
          <w:sz w:val="24"/>
          <w:szCs w:val="24"/>
        </w:rPr>
        <w:t>foi adicionad</w:t>
      </w:r>
      <w:r w:rsidR="00213020" w:rsidRPr="00866147">
        <w:rPr>
          <w:rFonts w:ascii="Times New Roman" w:hAnsi="Times New Roman" w:cs="Times New Roman"/>
          <w:sz w:val="24"/>
          <w:szCs w:val="24"/>
        </w:rPr>
        <w:t>a</w:t>
      </w:r>
      <w:r w:rsidRPr="00866147">
        <w:rPr>
          <w:rFonts w:ascii="Times New Roman" w:hAnsi="Times New Roman" w:cs="Times New Roman"/>
          <w:sz w:val="24"/>
          <w:szCs w:val="24"/>
        </w:rPr>
        <w:t xml:space="preserve"> </w:t>
      </w:r>
      <w:r w:rsidR="00714B44" w:rsidRPr="00866147">
        <w:rPr>
          <w:rFonts w:ascii="Times New Roman" w:hAnsi="Times New Roman" w:cs="Times New Roman"/>
          <w:sz w:val="24"/>
          <w:szCs w:val="24"/>
        </w:rPr>
        <w:t xml:space="preserve">em 1000µL de água salina (0,65%) para contagem em câmara de Neubauer; </w:t>
      </w:r>
      <w:r w:rsidR="00213020" w:rsidRPr="00866147">
        <w:rPr>
          <w:rFonts w:ascii="Times New Roman" w:hAnsi="Times New Roman" w:cs="Times New Roman"/>
          <w:sz w:val="24"/>
          <w:szCs w:val="24"/>
        </w:rPr>
        <w:t xml:space="preserve">a </w:t>
      </w:r>
      <w:r w:rsidR="00714B44" w:rsidRPr="00866147">
        <w:rPr>
          <w:rFonts w:ascii="Times New Roman" w:hAnsi="Times New Roman" w:cs="Times New Roman"/>
          <w:sz w:val="24"/>
          <w:szCs w:val="24"/>
        </w:rPr>
        <w:t>determinaç</w:t>
      </w:r>
      <w:r w:rsidR="00213020" w:rsidRPr="00866147">
        <w:rPr>
          <w:rFonts w:ascii="Times New Roman" w:hAnsi="Times New Roman" w:cs="Times New Roman"/>
          <w:sz w:val="24"/>
          <w:szCs w:val="24"/>
        </w:rPr>
        <w:t>ão do porcentual de hematócrito foi realizada</w:t>
      </w:r>
      <w:r w:rsidR="00714B44" w:rsidRPr="00866147">
        <w:rPr>
          <w:rFonts w:ascii="Times New Roman" w:hAnsi="Times New Roman" w:cs="Times New Roman"/>
          <w:sz w:val="24"/>
          <w:szCs w:val="24"/>
        </w:rPr>
        <w:t xml:space="preserve"> pelo método de </w:t>
      </w:r>
      <w:proofErr w:type="spellStart"/>
      <w:r w:rsidR="00714B44" w:rsidRPr="00866147">
        <w:rPr>
          <w:rFonts w:ascii="Times New Roman" w:hAnsi="Times New Roman" w:cs="Times New Roman"/>
          <w:sz w:val="24"/>
          <w:szCs w:val="24"/>
        </w:rPr>
        <w:t>microhematócrito</w:t>
      </w:r>
      <w:proofErr w:type="spellEnd"/>
      <w:r w:rsidR="00714B44" w:rsidRPr="00866147">
        <w:rPr>
          <w:rFonts w:ascii="Times New Roman" w:hAnsi="Times New Roman" w:cs="Times New Roman"/>
          <w:sz w:val="24"/>
          <w:szCs w:val="24"/>
        </w:rPr>
        <w:t>; a concentração de hemoglobina (</w:t>
      </w:r>
      <w:proofErr w:type="spellStart"/>
      <w:r w:rsidR="00C2195D" w:rsidRPr="00866147">
        <w:rPr>
          <w:rFonts w:ascii="Times New Roman" w:hAnsi="Times New Roman" w:cs="Times New Roman"/>
          <w:sz w:val="24"/>
          <w:szCs w:val="24"/>
        </w:rPr>
        <w:t>Hb</w:t>
      </w:r>
      <w:proofErr w:type="spellEnd"/>
      <w:r w:rsidR="00C2195D" w:rsidRPr="00866147">
        <w:rPr>
          <w:rFonts w:ascii="Times New Roman" w:hAnsi="Times New Roman" w:cs="Times New Roman"/>
          <w:sz w:val="24"/>
          <w:szCs w:val="24"/>
        </w:rPr>
        <w:t xml:space="preserve"> </w:t>
      </w:r>
      <w:r w:rsidR="00714B44" w:rsidRPr="00866147">
        <w:rPr>
          <w:rFonts w:ascii="Times New Roman" w:hAnsi="Times New Roman" w:cs="Times New Roman"/>
          <w:sz w:val="24"/>
          <w:szCs w:val="24"/>
        </w:rPr>
        <w:t>g.</w:t>
      </w:r>
      <w:proofErr w:type="gramStart"/>
      <w:r w:rsidR="00714B44" w:rsidRPr="00866147">
        <w:rPr>
          <w:rFonts w:ascii="Times New Roman" w:hAnsi="Times New Roman" w:cs="Times New Roman"/>
          <w:sz w:val="24"/>
          <w:szCs w:val="24"/>
        </w:rPr>
        <w:t>dL</w:t>
      </w:r>
      <w:proofErr w:type="gramEnd"/>
      <w:r w:rsidR="00714B44" w:rsidRPr="00866147">
        <w:rPr>
          <w:rFonts w:ascii="Times New Roman" w:hAnsi="Times New Roman" w:cs="Times New Roman"/>
          <w:sz w:val="24"/>
          <w:szCs w:val="24"/>
          <w:vertAlign w:val="superscript"/>
        </w:rPr>
        <w:t>-1</w:t>
      </w:r>
      <w:r w:rsidR="00714B44" w:rsidRPr="00866147">
        <w:rPr>
          <w:rFonts w:ascii="Times New Roman" w:hAnsi="Times New Roman" w:cs="Times New Roman"/>
          <w:sz w:val="24"/>
          <w:szCs w:val="24"/>
        </w:rPr>
        <w:t xml:space="preserve">) </w:t>
      </w:r>
      <w:r w:rsidRPr="00866147">
        <w:rPr>
          <w:rFonts w:ascii="Times New Roman" w:hAnsi="Times New Roman" w:cs="Times New Roman"/>
          <w:sz w:val="24"/>
          <w:szCs w:val="24"/>
        </w:rPr>
        <w:t xml:space="preserve">pelo método de </w:t>
      </w:r>
      <w:proofErr w:type="spellStart"/>
      <w:r w:rsidRPr="00866147">
        <w:rPr>
          <w:rFonts w:ascii="Times New Roman" w:hAnsi="Times New Roman" w:cs="Times New Roman"/>
          <w:sz w:val="24"/>
          <w:szCs w:val="24"/>
        </w:rPr>
        <w:t>cianometahemoglobina</w:t>
      </w:r>
      <w:proofErr w:type="spellEnd"/>
      <w:r w:rsidRPr="00866147">
        <w:rPr>
          <w:rFonts w:ascii="Times New Roman" w:hAnsi="Times New Roman" w:cs="Times New Roman"/>
          <w:sz w:val="24"/>
          <w:szCs w:val="24"/>
        </w:rPr>
        <w:t xml:space="preserve"> (</w:t>
      </w:r>
      <w:proofErr w:type="spellStart"/>
      <w:r w:rsidRPr="00866147">
        <w:rPr>
          <w:rFonts w:ascii="Times New Roman" w:hAnsi="Times New Roman" w:cs="Times New Roman"/>
          <w:sz w:val="24"/>
          <w:szCs w:val="24"/>
        </w:rPr>
        <w:t>Collier</w:t>
      </w:r>
      <w:proofErr w:type="spellEnd"/>
      <w:r w:rsidRPr="00866147">
        <w:rPr>
          <w:rFonts w:ascii="Times New Roman" w:hAnsi="Times New Roman" w:cs="Times New Roman"/>
          <w:sz w:val="24"/>
          <w:szCs w:val="24"/>
        </w:rPr>
        <w:t xml:space="preserve">, 1944) </w:t>
      </w:r>
      <w:r w:rsidR="00213020" w:rsidRPr="00866147">
        <w:rPr>
          <w:rFonts w:ascii="Times New Roman" w:hAnsi="Times New Roman" w:cs="Times New Roman"/>
          <w:sz w:val="24"/>
          <w:szCs w:val="24"/>
        </w:rPr>
        <w:t xml:space="preserve">em </w:t>
      </w:r>
      <w:r w:rsidRPr="00866147">
        <w:rPr>
          <w:rFonts w:ascii="Times New Roman" w:hAnsi="Times New Roman" w:cs="Times New Roman"/>
          <w:sz w:val="24"/>
          <w:szCs w:val="24"/>
        </w:rPr>
        <w:t>analisado no</w:t>
      </w:r>
      <w:r w:rsidR="00714B44" w:rsidRPr="00866147">
        <w:rPr>
          <w:rFonts w:ascii="Times New Roman" w:hAnsi="Times New Roman" w:cs="Times New Roman"/>
          <w:sz w:val="24"/>
          <w:szCs w:val="24"/>
        </w:rPr>
        <w:t xml:space="preserve"> analisador</w:t>
      </w:r>
      <w:r w:rsidRPr="00866147">
        <w:rPr>
          <w:rFonts w:ascii="Times New Roman" w:hAnsi="Times New Roman" w:cs="Times New Roman"/>
          <w:sz w:val="24"/>
          <w:szCs w:val="24"/>
        </w:rPr>
        <w:t xml:space="preserve"> bioquímico </w:t>
      </w:r>
      <w:proofErr w:type="spellStart"/>
      <w:r w:rsidRPr="00866147">
        <w:rPr>
          <w:rFonts w:ascii="Times New Roman" w:hAnsi="Times New Roman" w:cs="Times New Roman"/>
          <w:sz w:val="24"/>
          <w:szCs w:val="24"/>
        </w:rPr>
        <w:t>Thermo</w:t>
      </w:r>
      <w:proofErr w:type="spellEnd"/>
      <w:r w:rsidRPr="00866147">
        <w:rPr>
          <w:rFonts w:ascii="Times New Roman" w:hAnsi="Times New Roman" w:cs="Times New Roman"/>
          <w:sz w:val="24"/>
          <w:szCs w:val="24"/>
        </w:rPr>
        <w:t xml:space="preserve"> </w:t>
      </w:r>
      <w:proofErr w:type="spellStart"/>
      <w:r w:rsidRPr="00866147">
        <w:rPr>
          <w:rFonts w:ascii="Times New Roman" w:hAnsi="Times New Roman" w:cs="Times New Roman"/>
          <w:sz w:val="24"/>
          <w:szCs w:val="24"/>
        </w:rPr>
        <w:t>plate</w:t>
      </w:r>
      <w:proofErr w:type="spellEnd"/>
      <w:r w:rsidRPr="00866147">
        <w:rPr>
          <w:rFonts w:ascii="Times New Roman" w:hAnsi="Times New Roman" w:cs="Times New Roman"/>
          <w:sz w:val="24"/>
          <w:szCs w:val="24"/>
        </w:rPr>
        <w:t xml:space="preserve"> </w:t>
      </w:r>
      <w:proofErr w:type="spellStart"/>
      <w:r w:rsidRPr="00866147">
        <w:rPr>
          <w:rFonts w:ascii="Times New Roman" w:hAnsi="Times New Roman" w:cs="Times New Roman"/>
          <w:sz w:val="24"/>
          <w:szCs w:val="24"/>
        </w:rPr>
        <w:t>plus</w:t>
      </w:r>
      <w:proofErr w:type="spellEnd"/>
      <w:r w:rsidRPr="00866147">
        <w:rPr>
          <w:rFonts w:ascii="Times New Roman" w:hAnsi="Times New Roman" w:cs="Times New Roman"/>
          <w:sz w:val="24"/>
          <w:szCs w:val="24"/>
        </w:rPr>
        <w:t xml:space="preserve">® </w:t>
      </w:r>
      <w:r w:rsidR="00714B44" w:rsidRPr="00866147">
        <w:rPr>
          <w:rFonts w:ascii="Times New Roman" w:hAnsi="Times New Roman" w:cs="Times New Roman"/>
          <w:sz w:val="24"/>
          <w:szCs w:val="24"/>
        </w:rPr>
        <w:t>e os níveis plasmáticos de proteínas totais (g.dL</w:t>
      </w:r>
      <w:r w:rsidR="00714B44" w:rsidRPr="00866147">
        <w:rPr>
          <w:rFonts w:ascii="Times New Roman" w:hAnsi="Times New Roman" w:cs="Times New Roman"/>
          <w:sz w:val="24"/>
          <w:szCs w:val="24"/>
          <w:vertAlign w:val="superscript"/>
        </w:rPr>
        <w:t>-1</w:t>
      </w:r>
      <w:r w:rsidR="00714B44" w:rsidRPr="00866147">
        <w:rPr>
          <w:rFonts w:ascii="Times New Roman" w:hAnsi="Times New Roman" w:cs="Times New Roman"/>
          <w:sz w:val="24"/>
          <w:szCs w:val="24"/>
        </w:rPr>
        <w:t xml:space="preserve">) </w:t>
      </w:r>
      <w:r w:rsidR="00213020" w:rsidRPr="00866147">
        <w:rPr>
          <w:rFonts w:ascii="Times New Roman" w:hAnsi="Times New Roman" w:cs="Times New Roman"/>
          <w:sz w:val="24"/>
          <w:szCs w:val="24"/>
        </w:rPr>
        <w:t xml:space="preserve">foi determinado </w:t>
      </w:r>
      <w:r w:rsidR="00714B44" w:rsidRPr="00866147">
        <w:rPr>
          <w:rFonts w:ascii="Times New Roman" w:hAnsi="Times New Roman" w:cs="Times New Roman"/>
          <w:sz w:val="24"/>
          <w:szCs w:val="24"/>
        </w:rPr>
        <w:t xml:space="preserve">utilizando </w:t>
      </w:r>
      <w:r w:rsidR="00213020" w:rsidRPr="00866147">
        <w:rPr>
          <w:rFonts w:ascii="Times New Roman" w:hAnsi="Times New Roman" w:cs="Times New Roman"/>
          <w:sz w:val="24"/>
          <w:szCs w:val="24"/>
        </w:rPr>
        <w:t>um</w:t>
      </w:r>
      <w:r w:rsidR="00714B44" w:rsidRPr="00866147">
        <w:rPr>
          <w:rFonts w:ascii="Times New Roman" w:hAnsi="Times New Roman" w:cs="Times New Roman"/>
          <w:sz w:val="24"/>
          <w:szCs w:val="24"/>
        </w:rPr>
        <w:t xml:space="preserve"> refratômetro (</w:t>
      </w:r>
      <w:proofErr w:type="spellStart"/>
      <w:r w:rsidR="00714B44" w:rsidRPr="00866147">
        <w:rPr>
          <w:rFonts w:ascii="Times New Roman" w:hAnsi="Times New Roman" w:cs="Times New Roman"/>
          <w:sz w:val="24"/>
          <w:szCs w:val="24"/>
        </w:rPr>
        <w:t>Quimis</w:t>
      </w:r>
      <w:proofErr w:type="spellEnd"/>
      <w:r w:rsidR="00714B44" w:rsidRPr="00866147">
        <w:rPr>
          <w:rFonts w:ascii="Times New Roman" w:hAnsi="Times New Roman" w:cs="Times New Roman"/>
          <w:sz w:val="24"/>
          <w:szCs w:val="24"/>
          <w:vertAlign w:val="superscript"/>
        </w:rPr>
        <w:t>®</w:t>
      </w:r>
      <w:r w:rsidR="00714B44" w:rsidRPr="00866147">
        <w:rPr>
          <w:rFonts w:ascii="Times New Roman" w:hAnsi="Times New Roman" w:cs="Times New Roman"/>
          <w:sz w:val="24"/>
          <w:szCs w:val="24"/>
        </w:rPr>
        <w:t>).</w:t>
      </w:r>
      <w:r w:rsidRPr="00866147">
        <w:rPr>
          <w:rFonts w:ascii="Times New Roman" w:hAnsi="Times New Roman" w:cs="Times New Roman"/>
          <w:sz w:val="24"/>
          <w:szCs w:val="24"/>
        </w:rPr>
        <w:t xml:space="preserve"> </w:t>
      </w:r>
      <w:r w:rsidR="00213020" w:rsidRPr="00866147">
        <w:rPr>
          <w:rFonts w:ascii="Times New Roman" w:hAnsi="Times New Roman" w:cs="Times New Roman"/>
          <w:sz w:val="24"/>
          <w:szCs w:val="24"/>
        </w:rPr>
        <w:t xml:space="preserve">De posse dos dados, </w:t>
      </w:r>
      <w:r w:rsidR="00714B44" w:rsidRPr="00866147">
        <w:rPr>
          <w:rFonts w:ascii="Times New Roman" w:hAnsi="Times New Roman" w:cs="Times New Roman"/>
          <w:sz w:val="24"/>
          <w:szCs w:val="24"/>
        </w:rPr>
        <w:t>os índices hematimétricos</w:t>
      </w:r>
      <w:r w:rsidR="00213020" w:rsidRPr="00866147">
        <w:rPr>
          <w:rFonts w:ascii="Times New Roman" w:hAnsi="Times New Roman" w:cs="Times New Roman"/>
          <w:sz w:val="24"/>
          <w:szCs w:val="24"/>
        </w:rPr>
        <w:t xml:space="preserve"> foram calculados </w:t>
      </w:r>
      <w:r w:rsidR="00714B44" w:rsidRPr="00866147">
        <w:rPr>
          <w:rFonts w:ascii="Times New Roman" w:hAnsi="Times New Roman" w:cs="Times New Roman"/>
          <w:sz w:val="24"/>
          <w:szCs w:val="24"/>
        </w:rPr>
        <w:t>segundo</w:t>
      </w:r>
      <w:r w:rsidR="00213020" w:rsidRPr="00866147">
        <w:rPr>
          <w:rFonts w:ascii="Times New Roman" w:hAnsi="Times New Roman" w:cs="Times New Roman"/>
          <w:sz w:val="24"/>
          <w:szCs w:val="24"/>
        </w:rPr>
        <w:t xml:space="preserve"> metodologia descrita por </w:t>
      </w:r>
      <w:proofErr w:type="spellStart"/>
      <w:r w:rsidR="00714B44" w:rsidRPr="00866147">
        <w:rPr>
          <w:rFonts w:ascii="Times New Roman" w:hAnsi="Times New Roman" w:cs="Times New Roman"/>
          <w:sz w:val="24"/>
          <w:szCs w:val="24"/>
        </w:rPr>
        <w:t>Vallada</w:t>
      </w:r>
      <w:proofErr w:type="spellEnd"/>
      <w:r w:rsidR="00714B44" w:rsidRPr="00866147">
        <w:rPr>
          <w:rFonts w:ascii="Times New Roman" w:hAnsi="Times New Roman" w:cs="Times New Roman"/>
          <w:sz w:val="24"/>
          <w:szCs w:val="24"/>
        </w:rPr>
        <w:t xml:space="preserve"> (1999): volume corpuscular médio (VCM = </w:t>
      </w:r>
      <w:proofErr w:type="spellStart"/>
      <w:r w:rsidR="00714B44" w:rsidRPr="00866147">
        <w:rPr>
          <w:rFonts w:ascii="Times New Roman" w:hAnsi="Times New Roman" w:cs="Times New Roman"/>
          <w:sz w:val="24"/>
          <w:szCs w:val="24"/>
        </w:rPr>
        <w:t>Ht</w:t>
      </w:r>
      <w:proofErr w:type="spellEnd"/>
      <w:r w:rsidR="00714B44" w:rsidRPr="00866147">
        <w:rPr>
          <w:rFonts w:ascii="Times New Roman" w:hAnsi="Times New Roman" w:cs="Times New Roman"/>
          <w:sz w:val="24"/>
          <w:szCs w:val="24"/>
        </w:rPr>
        <w:t xml:space="preserve"> x 10/nº eritrócitos = </w:t>
      </w:r>
      <w:proofErr w:type="spellStart"/>
      <w:r w:rsidR="00714B44" w:rsidRPr="00866147">
        <w:rPr>
          <w:rFonts w:ascii="Times New Roman" w:hAnsi="Times New Roman" w:cs="Times New Roman"/>
          <w:sz w:val="24"/>
          <w:szCs w:val="24"/>
        </w:rPr>
        <w:t>fl</w:t>
      </w:r>
      <w:proofErr w:type="spellEnd"/>
      <w:r w:rsidR="00714B44" w:rsidRPr="00866147">
        <w:rPr>
          <w:rFonts w:ascii="Times New Roman" w:hAnsi="Times New Roman" w:cs="Times New Roman"/>
          <w:sz w:val="24"/>
          <w:szCs w:val="24"/>
        </w:rPr>
        <w:t xml:space="preserve">), hemoglobina corpuscular média (HCM = </w:t>
      </w:r>
      <w:r w:rsidR="0064741B" w:rsidRPr="00866147">
        <w:rPr>
          <w:rFonts w:ascii="Times New Roman" w:hAnsi="Times New Roman" w:cs="Times New Roman"/>
          <w:sz w:val="24"/>
          <w:szCs w:val="24"/>
        </w:rPr>
        <w:t xml:space="preserve">taxa </w:t>
      </w:r>
      <w:proofErr w:type="spellStart"/>
      <w:r w:rsidR="0064741B" w:rsidRPr="00866147">
        <w:rPr>
          <w:rFonts w:ascii="Times New Roman" w:hAnsi="Times New Roman" w:cs="Times New Roman"/>
          <w:sz w:val="24"/>
          <w:szCs w:val="24"/>
        </w:rPr>
        <w:t>Hb</w:t>
      </w:r>
      <w:proofErr w:type="spellEnd"/>
      <w:r w:rsidR="0064741B" w:rsidRPr="00866147">
        <w:rPr>
          <w:rFonts w:ascii="Times New Roman" w:hAnsi="Times New Roman" w:cs="Times New Roman"/>
          <w:sz w:val="24"/>
          <w:szCs w:val="24"/>
        </w:rPr>
        <w:t xml:space="preserve"> x 10/nº eritrócitos = </w:t>
      </w:r>
      <w:proofErr w:type="spellStart"/>
      <w:r w:rsidR="0064741B" w:rsidRPr="00866147">
        <w:rPr>
          <w:rFonts w:ascii="Times New Roman" w:hAnsi="Times New Roman" w:cs="Times New Roman"/>
          <w:sz w:val="24"/>
          <w:szCs w:val="24"/>
        </w:rPr>
        <w:t>p</w:t>
      </w:r>
      <w:r w:rsidR="00714B44" w:rsidRPr="00866147">
        <w:rPr>
          <w:rFonts w:ascii="Times New Roman" w:hAnsi="Times New Roman" w:cs="Times New Roman"/>
          <w:sz w:val="24"/>
          <w:szCs w:val="24"/>
        </w:rPr>
        <w:t>g</w:t>
      </w:r>
      <w:proofErr w:type="spellEnd"/>
      <w:r w:rsidR="00714B44" w:rsidRPr="00866147">
        <w:rPr>
          <w:rFonts w:ascii="Times New Roman" w:hAnsi="Times New Roman" w:cs="Times New Roman"/>
          <w:sz w:val="24"/>
          <w:szCs w:val="24"/>
        </w:rPr>
        <w:t>) e concentração de hemoglobina corpuscular mé</w:t>
      </w:r>
      <w:r w:rsidR="0064741B" w:rsidRPr="00866147">
        <w:rPr>
          <w:rFonts w:ascii="Times New Roman" w:hAnsi="Times New Roman" w:cs="Times New Roman"/>
          <w:sz w:val="24"/>
          <w:szCs w:val="24"/>
        </w:rPr>
        <w:t xml:space="preserve">dia (CHCM = taxa </w:t>
      </w:r>
      <w:proofErr w:type="spellStart"/>
      <w:r w:rsidR="0064741B" w:rsidRPr="00866147">
        <w:rPr>
          <w:rFonts w:ascii="Times New Roman" w:hAnsi="Times New Roman" w:cs="Times New Roman"/>
          <w:sz w:val="24"/>
          <w:szCs w:val="24"/>
        </w:rPr>
        <w:t>Hb</w:t>
      </w:r>
      <w:proofErr w:type="spellEnd"/>
      <w:r w:rsidR="0064741B" w:rsidRPr="00866147">
        <w:rPr>
          <w:rFonts w:ascii="Times New Roman" w:hAnsi="Times New Roman" w:cs="Times New Roman"/>
          <w:sz w:val="24"/>
          <w:szCs w:val="24"/>
        </w:rPr>
        <w:t xml:space="preserve"> x 100/</w:t>
      </w:r>
      <w:proofErr w:type="spellStart"/>
      <w:r w:rsidR="0064741B" w:rsidRPr="00866147">
        <w:rPr>
          <w:rFonts w:ascii="Times New Roman" w:hAnsi="Times New Roman" w:cs="Times New Roman"/>
          <w:sz w:val="24"/>
          <w:szCs w:val="24"/>
        </w:rPr>
        <w:t>Ht</w:t>
      </w:r>
      <w:proofErr w:type="spellEnd"/>
      <w:r w:rsidR="0064741B" w:rsidRPr="00866147">
        <w:rPr>
          <w:rFonts w:ascii="Times New Roman" w:hAnsi="Times New Roman" w:cs="Times New Roman"/>
          <w:sz w:val="24"/>
          <w:szCs w:val="24"/>
        </w:rPr>
        <w:t xml:space="preserve"> = </w:t>
      </w:r>
      <w:r w:rsidR="0064741B" w:rsidRPr="00866147">
        <w:rPr>
          <w:rFonts w:ascii="Times New Roman" w:eastAsia="Times New Roman" w:hAnsi="Times New Roman" w:cs="Times New Roman"/>
          <w:color w:val="000000"/>
          <w:sz w:val="24"/>
          <w:szCs w:val="24"/>
        </w:rPr>
        <w:t>g.</w:t>
      </w:r>
      <w:proofErr w:type="gramStart"/>
      <w:r w:rsidR="0064741B" w:rsidRPr="00866147">
        <w:rPr>
          <w:rFonts w:ascii="Times New Roman" w:eastAsia="Times New Roman" w:hAnsi="Times New Roman" w:cs="Times New Roman"/>
          <w:color w:val="000000"/>
          <w:sz w:val="24"/>
          <w:szCs w:val="24"/>
        </w:rPr>
        <w:t>dL</w:t>
      </w:r>
      <w:proofErr w:type="gramEnd"/>
      <w:r w:rsidR="0064741B" w:rsidRPr="00866147">
        <w:rPr>
          <w:rFonts w:ascii="Times New Roman" w:eastAsia="Times New Roman" w:hAnsi="Times New Roman" w:cs="Times New Roman"/>
          <w:color w:val="000000"/>
          <w:sz w:val="24"/>
          <w:szCs w:val="24"/>
          <w:vertAlign w:val="superscript"/>
        </w:rPr>
        <w:t>-1</w:t>
      </w:r>
      <w:r w:rsidR="00714B44" w:rsidRPr="00866147">
        <w:rPr>
          <w:rFonts w:ascii="Times New Roman" w:hAnsi="Times New Roman" w:cs="Times New Roman"/>
          <w:sz w:val="24"/>
          <w:szCs w:val="24"/>
        </w:rPr>
        <w:t xml:space="preserve">). </w:t>
      </w:r>
    </w:p>
    <w:p w:rsidR="00714B44" w:rsidRPr="006B37B4" w:rsidRDefault="00714B44" w:rsidP="00866147">
      <w:pPr>
        <w:pStyle w:val="Textopr-formatado"/>
        <w:jc w:val="both"/>
        <w:rPr>
          <w:rFonts w:ascii="Times New Roman" w:hAnsi="Times New Roman" w:cs="Times New Roman"/>
          <w:sz w:val="24"/>
          <w:szCs w:val="24"/>
        </w:rPr>
      </w:pPr>
      <w:r w:rsidRPr="00866147">
        <w:rPr>
          <w:rFonts w:ascii="Times New Roman" w:hAnsi="Times New Roman" w:cs="Times New Roman"/>
          <w:sz w:val="24"/>
          <w:szCs w:val="24"/>
        </w:rPr>
        <w:tab/>
        <w:t>Os d</w:t>
      </w:r>
      <w:r w:rsidR="0096601C" w:rsidRPr="00866147">
        <w:rPr>
          <w:rFonts w:ascii="Times New Roman" w:hAnsi="Times New Roman" w:cs="Times New Roman"/>
          <w:sz w:val="24"/>
          <w:szCs w:val="24"/>
        </w:rPr>
        <w:t xml:space="preserve">ados obtidos foram </w:t>
      </w:r>
      <w:r w:rsidR="00213020" w:rsidRPr="00866147">
        <w:rPr>
          <w:rFonts w:ascii="Times New Roman" w:hAnsi="Times New Roman" w:cs="Times New Roman"/>
          <w:sz w:val="24"/>
          <w:szCs w:val="24"/>
        </w:rPr>
        <w:t xml:space="preserve">então </w:t>
      </w:r>
      <w:r w:rsidR="0096601C" w:rsidRPr="00866147">
        <w:rPr>
          <w:rFonts w:ascii="Times New Roman" w:hAnsi="Times New Roman" w:cs="Times New Roman"/>
          <w:sz w:val="24"/>
          <w:szCs w:val="24"/>
        </w:rPr>
        <w:t xml:space="preserve">submetidos </w:t>
      </w:r>
      <w:r w:rsidR="00FA0AE4" w:rsidRPr="00866147">
        <w:rPr>
          <w:rFonts w:ascii="Times New Roman" w:hAnsi="Times New Roman" w:cs="Times New Roman"/>
          <w:sz w:val="24"/>
          <w:szCs w:val="24"/>
        </w:rPr>
        <w:t>às</w:t>
      </w:r>
      <w:r w:rsidR="0096601C" w:rsidRPr="00866147">
        <w:rPr>
          <w:rFonts w:ascii="Times New Roman" w:hAnsi="Times New Roman" w:cs="Times New Roman"/>
          <w:sz w:val="24"/>
          <w:szCs w:val="24"/>
        </w:rPr>
        <w:t xml:space="preserve"> premissas de</w:t>
      </w:r>
      <w:r w:rsidRPr="00866147">
        <w:rPr>
          <w:rFonts w:ascii="Times New Roman" w:hAnsi="Times New Roman" w:cs="Times New Roman"/>
          <w:sz w:val="24"/>
          <w:szCs w:val="24"/>
        </w:rPr>
        <w:t xml:space="preserve"> </w:t>
      </w:r>
      <w:r w:rsidR="0096601C" w:rsidRPr="00866147">
        <w:rPr>
          <w:rFonts w:ascii="Times New Roman" w:hAnsi="Times New Roman" w:cs="Times New Roman"/>
          <w:sz w:val="24"/>
          <w:szCs w:val="24"/>
        </w:rPr>
        <w:t>normalidade de Shapiro-</w:t>
      </w:r>
      <w:proofErr w:type="spellStart"/>
      <w:r w:rsidR="0096601C" w:rsidRPr="00866147">
        <w:rPr>
          <w:rFonts w:ascii="Times New Roman" w:hAnsi="Times New Roman" w:cs="Times New Roman"/>
          <w:sz w:val="24"/>
          <w:szCs w:val="24"/>
        </w:rPr>
        <w:t>Wilk</w:t>
      </w:r>
      <w:proofErr w:type="spellEnd"/>
      <w:r w:rsidR="0096601C" w:rsidRPr="00866147">
        <w:rPr>
          <w:rFonts w:ascii="Times New Roman" w:hAnsi="Times New Roman" w:cs="Times New Roman"/>
          <w:sz w:val="24"/>
          <w:szCs w:val="24"/>
        </w:rPr>
        <w:t xml:space="preserve"> e </w:t>
      </w:r>
      <w:proofErr w:type="spellStart"/>
      <w:r w:rsidRPr="00866147">
        <w:rPr>
          <w:rFonts w:ascii="Times New Roman" w:hAnsi="Times New Roman" w:cs="Times New Roman"/>
          <w:sz w:val="24"/>
          <w:szCs w:val="24"/>
        </w:rPr>
        <w:t>homocedasticidade</w:t>
      </w:r>
      <w:proofErr w:type="spellEnd"/>
      <w:r w:rsidRPr="00866147">
        <w:rPr>
          <w:rFonts w:ascii="Times New Roman" w:hAnsi="Times New Roman" w:cs="Times New Roman"/>
          <w:sz w:val="24"/>
          <w:szCs w:val="24"/>
        </w:rPr>
        <w:t xml:space="preserve"> de </w:t>
      </w:r>
      <w:proofErr w:type="spellStart"/>
      <w:r w:rsidR="00924ECF" w:rsidRPr="00866147">
        <w:rPr>
          <w:rFonts w:ascii="Times New Roman" w:hAnsi="Times New Roman" w:cs="Times New Roman"/>
          <w:sz w:val="24"/>
          <w:szCs w:val="24"/>
        </w:rPr>
        <w:t>Bartlett</w:t>
      </w:r>
      <w:proofErr w:type="spellEnd"/>
      <w:r w:rsidRPr="00866147">
        <w:rPr>
          <w:rFonts w:ascii="Times New Roman" w:hAnsi="Times New Roman" w:cs="Times New Roman"/>
          <w:sz w:val="24"/>
          <w:szCs w:val="24"/>
        </w:rPr>
        <w:t xml:space="preserve"> </w:t>
      </w:r>
      <w:r w:rsidR="0096601C" w:rsidRPr="00866147">
        <w:rPr>
          <w:rFonts w:ascii="Times New Roman" w:hAnsi="Times New Roman" w:cs="Times New Roman"/>
          <w:sz w:val="24"/>
          <w:szCs w:val="24"/>
        </w:rPr>
        <w:t xml:space="preserve">e </w:t>
      </w:r>
      <w:r w:rsidR="008E6062" w:rsidRPr="00866147">
        <w:rPr>
          <w:rFonts w:ascii="Times New Roman" w:hAnsi="Times New Roman" w:cs="Times New Roman"/>
          <w:sz w:val="24"/>
          <w:szCs w:val="24"/>
        </w:rPr>
        <w:t>s</w:t>
      </w:r>
      <w:r w:rsidR="0096601C" w:rsidRPr="00866147">
        <w:rPr>
          <w:rFonts w:ascii="Times New Roman" w:hAnsi="Times New Roman" w:cs="Times New Roman"/>
          <w:sz w:val="24"/>
          <w:szCs w:val="24"/>
        </w:rPr>
        <w:t xml:space="preserve">ubmetidos </w:t>
      </w:r>
      <w:r w:rsidRPr="00866147">
        <w:rPr>
          <w:rFonts w:ascii="Times New Roman" w:hAnsi="Times New Roman" w:cs="Times New Roman"/>
          <w:sz w:val="24"/>
          <w:szCs w:val="24"/>
        </w:rPr>
        <w:t>à análise de variância (ANOVA)</w:t>
      </w:r>
      <w:r w:rsidR="008E6062" w:rsidRPr="00866147">
        <w:rPr>
          <w:rFonts w:ascii="Times New Roman" w:hAnsi="Times New Roman" w:cs="Times New Roman"/>
          <w:sz w:val="24"/>
          <w:szCs w:val="24"/>
        </w:rPr>
        <w:t xml:space="preserve"> </w:t>
      </w:r>
      <w:r w:rsidR="001E76F7" w:rsidRPr="00866147">
        <w:rPr>
          <w:rFonts w:ascii="Times New Roman" w:hAnsi="Times New Roman" w:cs="Times New Roman"/>
          <w:sz w:val="24"/>
          <w:szCs w:val="24"/>
        </w:rPr>
        <w:t>–</w:t>
      </w:r>
      <w:r w:rsidR="00EC44C0" w:rsidRPr="00866147">
        <w:rPr>
          <w:rFonts w:ascii="Times New Roman" w:hAnsi="Times New Roman" w:cs="Times New Roman"/>
          <w:sz w:val="24"/>
          <w:szCs w:val="24"/>
        </w:rPr>
        <w:t xml:space="preserve"> fatorial</w:t>
      </w:r>
      <w:r w:rsidR="001E76F7" w:rsidRPr="00866147">
        <w:rPr>
          <w:rFonts w:ascii="Times New Roman" w:hAnsi="Times New Roman" w:cs="Times New Roman"/>
          <w:sz w:val="24"/>
          <w:szCs w:val="24"/>
        </w:rPr>
        <w:t xml:space="preserve"> a x b</w:t>
      </w:r>
      <w:r w:rsidRPr="00866147">
        <w:rPr>
          <w:rFonts w:ascii="Times New Roman" w:hAnsi="Times New Roman" w:cs="Times New Roman"/>
          <w:sz w:val="24"/>
          <w:szCs w:val="24"/>
        </w:rPr>
        <w:t xml:space="preserve">, </w:t>
      </w:r>
      <w:r w:rsidR="00454FDD" w:rsidRPr="00866147">
        <w:rPr>
          <w:rFonts w:ascii="Times New Roman" w:hAnsi="Times New Roman" w:cs="Times New Roman"/>
          <w:sz w:val="24"/>
          <w:szCs w:val="24"/>
        </w:rPr>
        <w:t xml:space="preserve">e </w:t>
      </w:r>
      <w:r w:rsidRPr="00866147">
        <w:rPr>
          <w:rFonts w:ascii="Times New Roman" w:hAnsi="Times New Roman" w:cs="Times New Roman"/>
          <w:sz w:val="24"/>
          <w:szCs w:val="24"/>
        </w:rPr>
        <w:t xml:space="preserve">sendo F significativo foi realizado o teste de </w:t>
      </w:r>
      <w:proofErr w:type="spellStart"/>
      <w:r w:rsidRPr="00866147">
        <w:rPr>
          <w:rFonts w:ascii="Times New Roman" w:hAnsi="Times New Roman" w:cs="Times New Roman"/>
          <w:sz w:val="24"/>
          <w:szCs w:val="24"/>
        </w:rPr>
        <w:t>Tukey</w:t>
      </w:r>
      <w:proofErr w:type="spellEnd"/>
      <w:r w:rsidRPr="00866147">
        <w:rPr>
          <w:rFonts w:ascii="Times New Roman" w:hAnsi="Times New Roman" w:cs="Times New Roman"/>
          <w:sz w:val="24"/>
          <w:szCs w:val="24"/>
        </w:rPr>
        <w:t xml:space="preserve"> (5% de probabilidade</w:t>
      </w:r>
      <w:r w:rsidRPr="006B37B4">
        <w:rPr>
          <w:rFonts w:ascii="Times New Roman" w:hAnsi="Times New Roman" w:cs="Times New Roman"/>
          <w:sz w:val="24"/>
          <w:szCs w:val="24"/>
        </w:rPr>
        <w:t xml:space="preserve">) para comparação das médias. </w:t>
      </w:r>
    </w:p>
    <w:p w:rsidR="00760281" w:rsidRPr="006B37B4" w:rsidRDefault="00760281" w:rsidP="00866147">
      <w:pPr>
        <w:spacing w:after="0" w:line="240" w:lineRule="auto"/>
        <w:jc w:val="both"/>
        <w:rPr>
          <w:rFonts w:ascii="Times New Roman" w:hAnsi="Times New Roman" w:cs="Times New Roman"/>
          <w:b/>
          <w:sz w:val="24"/>
          <w:szCs w:val="24"/>
        </w:rPr>
      </w:pPr>
    </w:p>
    <w:p w:rsidR="00E01E18" w:rsidRDefault="0096601C" w:rsidP="008661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Resultados</w:t>
      </w:r>
      <w:r w:rsidR="00E01E18">
        <w:rPr>
          <w:rFonts w:ascii="Times New Roman" w:hAnsi="Times New Roman" w:cs="Times New Roman"/>
          <w:b/>
          <w:sz w:val="24"/>
          <w:szCs w:val="24"/>
        </w:rPr>
        <w:t xml:space="preserve"> e Discussão</w:t>
      </w:r>
    </w:p>
    <w:p w:rsidR="00CE3DBD" w:rsidRPr="006B37B4" w:rsidRDefault="0096601C" w:rsidP="008661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60DB7" w:rsidRPr="00866147" w:rsidRDefault="00760281" w:rsidP="00866147">
      <w:pPr>
        <w:spacing w:after="0" w:line="240" w:lineRule="auto"/>
        <w:jc w:val="both"/>
        <w:rPr>
          <w:rFonts w:ascii="Times New Roman" w:eastAsia="Times New Roman" w:hAnsi="Times New Roman" w:cs="Times New Roman"/>
          <w:color w:val="000000"/>
          <w:sz w:val="24"/>
          <w:szCs w:val="24"/>
          <w:lang w:eastAsia="pt-BR"/>
        </w:rPr>
      </w:pPr>
      <w:r>
        <w:rPr>
          <w:rFonts w:ascii="Times New Roman" w:hAnsi="Times New Roman" w:cs="Times New Roman"/>
          <w:sz w:val="24"/>
          <w:szCs w:val="24"/>
        </w:rPr>
        <w:tab/>
      </w:r>
      <w:r w:rsidR="00426138">
        <w:rPr>
          <w:rFonts w:ascii="Times New Roman" w:hAnsi="Times New Roman" w:cs="Times New Roman"/>
          <w:sz w:val="24"/>
          <w:szCs w:val="24"/>
        </w:rPr>
        <w:t xml:space="preserve">Os parâmetros de qualidade de água foram similares aos </w:t>
      </w:r>
      <w:r w:rsidR="00426138" w:rsidRPr="00866147">
        <w:rPr>
          <w:rFonts w:ascii="Times New Roman" w:hAnsi="Times New Roman" w:cs="Times New Roman"/>
          <w:sz w:val="24"/>
          <w:szCs w:val="24"/>
        </w:rPr>
        <w:t xml:space="preserve">encontrados por Silva e </w:t>
      </w:r>
      <w:proofErr w:type="spellStart"/>
      <w:r w:rsidR="00426138" w:rsidRPr="00866147">
        <w:rPr>
          <w:rFonts w:ascii="Times New Roman" w:hAnsi="Times New Roman" w:cs="Times New Roman"/>
          <w:sz w:val="24"/>
          <w:szCs w:val="24"/>
        </w:rPr>
        <w:t>Fujimoto</w:t>
      </w:r>
      <w:proofErr w:type="spellEnd"/>
      <w:r w:rsidR="00426138" w:rsidRPr="00866147">
        <w:rPr>
          <w:rFonts w:ascii="Times New Roman" w:hAnsi="Times New Roman" w:cs="Times New Roman"/>
          <w:sz w:val="24"/>
          <w:szCs w:val="24"/>
        </w:rPr>
        <w:t xml:space="preserve"> (2015) nas mesmas condições do presente experimento e </w:t>
      </w:r>
      <w:r w:rsidR="00E7345E" w:rsidRPr="00866147">
        <w:rPr>
          <w:rFonts w:ascii="Times New Roman" w:hAnsi="Times New Roman" w:cs="Times New Roman"/>
          <w:sz w:val="24"/>
          <w:szCs w:val="24"/>
        </w:rPr>
        <w:t>estes afirmaram</w:t>
      </w:r>
      <w:r w:rsidR="00426138" w:rsidRPr="00866147">
        <w:rPr>
          <w:rFonts w:ascii="Times New Roman" w:hAnsi="Times New Roman" w:cs="Times New Roman"/>
          <w:sz w:val="24"/>
          <w:szCs w:val="24"/>
        </w:rPr>
        <w:t xml:space="preserve"> que </w:t>
      </w:r>
      <w:r w:rsidR="00E7345E" w:rsidRPr="00866147">
        <w:rPr>
          <w:rFonts w:ascii="Times New Roman" w:hAnsi="Times New Roman" w:cs="Times New Roman"/>
          <w:sz w:val="24"/>
          <w:szCs w:val="24"/>
        </w:rPr>
        <w:t xml:space="preserve">nessas condições </w:t>
      </w:r>
      <w:r w:rsidR="00426138" w:rsidRPr="00866147">
        <w:rPr>
          <w:rFonts w:ascii="Times New Roman" w:hAnsi="Times New Roman" w:cs="Times New Roman"/>
          <w:sz w:val="24"/>
          <w:szCs w:val="24"/>
        </w:rPr>
        <w:t>os parâmetros estavam adequados para a criação do tambaqui. Porém, a</w:t>
      </w:r>
      <w:r w:rsidR="00A01291" w:rsidRPr="00866147">
        <w:rPr>
          <w:rFonts w:ascii="Times New Roman" w:hAnsi="Times New Roman" w:cs="Times New Roman"/>
          <w:sz w:val="24"/>
          <w:szCs w:val="24"/>
        </w:rPr>
        <w:t>o final do experimento</w:t>
      </w:r>
      <w:r w:rsidR="00C50A63" w:rsidRPr="00866147">
        <w:rPr>
          <w:rFonts w:ascii="Times New Roman" w:hAnsi="Times New Roman" w:cs="Times New Roman"/>
          <w:sz w:val="24"/>
          <w:szCs w:val="24"/>
        </w:rPr>
        <w:t xml:space="preserve"> o tambaqui apresentou</w:t>
      </w:r>
      <w:r w:rsidRPr="00866147">
        <w:rPr>
          <w:rFonts w:ascii="Times New Roman" w:hAnsi="Times New Roman" w:cs="Times New Roman"/>
          <w:sz w:val="24"/>
          <w:szCs w:val="24"/>
        </w:rPr>
        <w:t xml:space="preserve"> peso de </w:t>
      </w:r>
      <w:r w:rsidRPr="00866147">
        <w:rPr>
          <w:rFonts w:ascii="Times New Roman" w:eastAsia="Times New Roman" w:hAnsi="Times New Roman" w:cs="Times New Roman"/>
          <w:bCs/>
          <w:color w:val="000000"/>
          <w:sz w:val="24"/>
          <w:szCs w:val="24"/>
          <w:lang w:eastAsia="pt-BR"/>
        </w:rPr>
        <w:t xml:space="preserve">435,88 </w:t>
      </w:r>
      <w:r w:rsidRPr="00866147">
        <w:rPr>
          <w:rFonts w:ascii="Times New Roman" w:eastAsia="Times New Roman" w:hAnsi="Times New Roman" w:cs="Times New Roman"/>
          <w:color w:val="000000"/>
          <w:sz w:val="24"/>
          <w:szCs w:val="24"/>
          <w:lang w:eastAsia="pt-BR"/>
        </w:rPr>
        <w:t>± 29,96</w:t>
      </w:r>
      <w:r w:rsidR="009F7C63" w:rsidRPr="00866147">
        <w:rPr>
          <w:rFonts w:ascii="Times New Roman" w:eastAsia="Times New Roman" w:hAnsi="Times New Roman" w:cs="Times New Roman"/>
          <w:color w:val="000000"/>
          <w:sz w:val="24"/>
          <w:szCs w:val="24"/>
          <w:lang w:eastAsia="pt-BR"/>
        </w:rPr>
        <w:t>g e o hí</w:t>
      </w:r>
      <w:r w:rsidRPr="00866147">
        <w:rPr>
          <w:rFonts w:ascii="Times New Roman" w:eastAsia="Times New Roman" w:hAnsi="Times New Roman" w:cs="Times New Roman"/>
          <w:color w:val="000000"/>
          <w:sz w:val="24"/>
          <w:szCs w:val="24"/>
          <w:lang w:eastAsia="pt-BR"/>
        </w:rPr>
        <w:t xml:space="preserve">brido </w:t>
      </w:r>
      <w:proofErr w:type="spellStart"/>
      <w:r w:rsidRPr="00866147">
        <w:rPr>
          <w:rFonts w:ascii="Times New Roman" w:eastAsia="Times New Roman" w:hAnsi="Times New Roman" w:cs="Times New Roman"/>
          <w:color w:val="000000"/>
          <w:sz w:val="24"/>
          <w:szCs w:val="24"/>
          <w:lang w:eastAsia="pt-BR"/>
        </w:rPr>
        <w:t>tambatinga</w:t>
      </w:r>
      <w:proofErr w:type="spellEnd"/>
      <w:r w:rsidRPr="00866147">
        <w:rPr>
          <w:rFonts w:ascii="Times New Roman" w:eastAsia="Times New Roman" w:hAnsi="Times New Roman" w:cs="Times New Roman"/>
          <w:color w:val="000000"/>
          <w:sz w:val="24"/>
          <w:szCs w:val="24"/>
          <w:lang w:eastAsia="pt-BR"/>
        </w:rPr>
        <w:t xml:space="preserve"> </w:t>
      </w:r>
      <w:r w:rsidR="00A01291" w:rsidRPr="00866147">
        <w:rPr>
          <w:rFonts w:ascii="Times New Roman" w:eastAsia="Times New Roman" w:hAnsi="Times New Roman" w:cs="Times New Roman"/>
          <w:color w:val="000000"/>
          <w:sz w:val="24"/>
          <w:szCs w:val="24"/>
          <w:lang w:eastAsia="pt-BR"/>
        </w:rPr>
        <w:t xml:space="preserve">um menor peso de </w:t>
      </w:r>
      <w:r w:rsidRPr="00866147">
        <w:rPr>
          <w:rFonts w:ascii="Times New Roman" w:eastAsia="Times New Roman" w:hAnsi="Times New Roman" w:cs="Times New Roman"/>
          <w:bCs/>
          <w:color w:val="000000"/>
          <w:sz w:val="24"/>
          <w:szCs w:val="24"/>
          <w:lang w:eastAsia="pt-BR"/>
        </w:rPr>
        <w:t xml:space="preserve">209,5 </w:t>
      </w:r>
      <w:r w:rsidRPr="00866147">
        <w:rPr>
          <w:rFonts w:ascii="Times New Roman" w:eastAsia="Times New Roman" w:hAnsi="Times New Roman" w:cs="Times New Roman"/>
          <w:color w:val="000000"/>
          <w:sz w:val="24"/>
          <w:szCs w:val="24"/>
          <w:lang w:eastAsia="pt-BR"/>
        </w:rPr>
        <w:t>± 35,97g</w:t>
      </w:r>
      <w:r w:rsidR="00426138" w:rsidRPr="00866147">
        <w:rPr>
          <w:rFonts w:ascii="Times New Roman" w:eastAsia="Times New Roman" w:hAnsi="Times New Roman" w:cs="Times New Roman"/>
          <w:color w:val="000000"/>
          <w:sz w:val="24"/>
          <w:szCs w:val="24"/>
          <w:lang w:eastAsia="pt-BR"/>
        </w:rPr>
        <w:t xml:space="preserve">, correspondendo a valores inferiores aos encontrados por Silva e </w:t>
      </w:r>
      <w:proofErr w:type="spellStart"/>
      <w:r w:rsidR="00426138" w:rsidRPr="00866147">
        <w:rPr>
          <w:rFonts w:ascii="Times New Roman" w:eastAsia="Times New Roman" w:hAnsi="Times New Roman" w:cs="Times New Roman"/>
          <w:color w:val="000000"/>
          <w:sz w:val="24"/>
          <w:szCs w:val="24"/>
          <w:lang w:eastAsia="pt-BR"/>
        </w:rPr>
        <w:t>Fujimoto</w:t>
      </w:r>
      <w:proofErr w:type="spellEnd"/>
      <w:r w:rsidR="00426138" w:rsidRPr="00866147">
        <w:rPr>
          <w:rFonts w:ascii="Times New Roman" w:eastAsia="Times New Roman" w:hAnsi="Times New Roman" w:cs="Times New Roman"/>
          <w:color w:val="000000"/>
          <w:sz w:val="24"/>
          <w:szCs w:val="24"/>
          <w:lang w:eastAsia="pt-BR"/>
        </w:rPr>
        <w:t xml:space="preserve"> (2015)</w:t>
      </w:r>
      <w:r w:rsidR="00E7345E" w:rsidRPr="00866147">
        <w:rPr>
          <w:rFonts w:ascii="Times New Roman" w:eastAsia="Times New Roman" w:hAnsi="Times New Roman" w:cs="Times New Roman"/>
          <w:color w:val="000000"/>
          <w:sz w:val="24"/>
          <w:szCs w:val="24"/>
          <w:lang w:eastAsia="pt-BR"/>
        </w:rPr>
        <w:t xml:space="preserve"> em mesmo período de crescimento, o que pode indicar outras fontes de variação que impediram o crescimento. </w:t>
      </w:r>
      <w:r w:rsidR="00660DB7" w:rsidRPr="00866147">
        <w:rPr>
          <w:rFonts w:ascii="Times New Roman" w:eastAsia="Times New Roman" w:hAnsi="Times New Roman" w:cs="Times New Roman"/>
          <w:color w:val="000000"/>
          <w:sz w:val="24"/>
          <w:szCs w:val="24"/>
          <w:lang w:eastAsia="pt-BR"/>
        </w:rPr>
        <w:t>De qualquer forma observou-se que o maior desempenho</w:t>
      </w:r>
      <w:r w:rsidR="002A4B64" w:rsidRPr="00866147">
        <w:rPr>
          <w:rFonts w:ascii="Times New Roman" w:eastAsia="Times New Roman" w:hAnsi="Times New Roman" w:cs="Times New Roman"/>
          <w:color w:val="000000"/>
          <w:sz w:val="24"/>
          <w:szCs w:val="24"/>
          <w:lang w:eastAsia="pt-BR"/>
        </w:rPr>
        <w:t xml:space="preserve"> dos peixes</w:t>
      </w:r>
      <w:r w:rsidR="00660DB7" w:rsidRPr="00866147">
        <w:rPr>
          <w:rFonts w:ascii="Times New Roman" w:eastAsia="Times New Roman" w:hAnsi="Times New Roman" w:cs="Times New Roman"/>
          <w:color w:val="000000"/>
          <w:sz w:val="24"/>
          <w:szCs w:val="24"/>
          <w:lang w:eastAsia="pt-BR"/>
        </w:rPr>
        <w:t xml:space="preserve"> esperado pela hibridação (</w:t>
      </w:r>
      <w:r w:rsidR="003079B7" w:rsidRPr="00866147">
        <w:rPr>
          <w:rFonts w:ascii="Times New Roman" w:eastAsia="Times New Roman" w:hAnsi="Times New Roman" w:cs="Times New Roman"/>
          <w:color w:val="000000"/>
          <w:sz w:val="24"/>
          <w:szCs w:val="24"/>
          <w:lang w:eastAsia="pt-BR"/>
        </w:rPr>
        <w:t xml:space="preserve">BARTLEY </w:t>
      </w:r>
      <w:proofErr w:type="gramStart"/>
      <w:r w:rsidR="00660DB7" w:rsidRPr="00866147">
        <w:rPr>
          <w:rFonts w:ascii="Times New Roman" w:eastAsia="Times New Roman" w:hAnsi="Times New Roman" w:cs="Times New Roman"/>
          <w:color w:val="000000"/>
          <w:sz w:val="24"/>
          <w:szCs w:val="24"/>
          <w:lang w:eastAsia="pt-BR"/>
        </w:rPr>
        <w:t>et</w:t>
      </w:r>
      <w:proofErr w:type="gramEnd"/>
      <w:r w:rsidR="00660DB7" w:rsidRPr="00866147">
        <w:rPr>
          <w:rFonts w:ascii="Times New Roman" w:eastAsia="Times New Roman" w:hAnsi="Times New Roman" w:cs="Times New Roman"/>
          <w:color w:val="000000"/>
          <w:sz w:val="24"/>
          <w:szCs w:val="24"/>
          <w:lang w:eastAsia="pt-BR"/>
        </w:rPr>
        <w:t xml:space="preserve"> al., 2001) não foi observado no presente estudo, demonstrando que </w:t>
      </w:r>
      <w:r w:rsidR="002A4B64" w:rsidRPr="00866147">
        <w:rPr>
          <w:rFonts w:ascii="Times New Roman" w:eastAsia="Times New Roman" w:hAnsi="Times New Roman" w:cs="Times New Roman"/>
          <w:color w:val="000000"/>
          <w:sz w:val="24"/>
          <w:szCs w:val="24"/>
          <w:lang w:eastAsia="pt-BR"/>
        </w:rPr>
        <w:t>a hibridação artificial de peixes de corte além de ser prejudicial para o meio ambiente</w:t>
      </w:r>
      <w:r w:rsidR="00D379D4" w:rsidRPr="00866147">
        <w:rPr>
          <w:rFonts w:ascii="Arial" w:eastAsia="Times New Roman" w:hAnsi="Arial" w:cs="Arial"/>
          <w:sz w:val="25"/>
          <w:szCs w:val="25"/>
          <w:lang w:eastAsia="pt-BR"/>
        </w:rPr>
        <w:t xml:space="preserve"> </w:t>
      </w:r>
      <w:r w:rsidR="00D379D4" w:rsidRPr="00866147">
        <w:rPr>
          <w:rFonts w:ascii="Times New Roman" w:eastAsia="Times New Roman" w:hAnsi="Times New Roman" w:cs="Times New Roman"/>
          <w:color w:val="000000"/>
          <w:sz w:val="24"/>
          <w:szCs w:val="24"/>
          <w:lang w:eastAsia="pt-BR"/>
        </w:rPr>
        <w:t>(ALLENDORF et al. 2001),</w:t>
      </w:r>
      <w:r w:rsidR="002A4B64" w:rsidRPr="00866147">
        <w:rPr>
          <w:rFonts w:ascii="Times New Roman" w:eastAsia="Times New Roman" w:hAnsi="Times New Roman" w:cs="Times New Roman"/>
          <w:color w:val="000000"/>
          <w:sz w:val="24"/>
          <w:szCs w:val="24"/>
          <w:lang w:eastAsia="pt-BR"/>
        </w:rPr>
        <w:t xml:space="preserve"> nem sempre reflete em melhorias no desempenho zootécnico. Animais híbridos podem possuir características biológicas distintas às dos seus parentais</w:t>
      </w:r>
      <w:r w:rsidR="001E1454" w:rsidRPr="00866147">
        <w:rPr>
          <w:rFonts w:ascii="Times New Roman" w:eastAsia="Times New Roman" w:hAnsi="Times New Roman" w:cs="Times New Roman"/>
          <w:color w:val="000000"/>
          <w:sz w:val="24"/>
          <w:szCs w:val="24"/>
          <w:lang w:eastAsia="pt-BR"/>
        </w:rPr>
        <w:t xml:space="preserve"> </w:t>
      </w:r>
      <w:r w:rsidR="002A4B64" w:rsidRPr="00866147">
        <w:rPr>
          <w:rFonts w:ascii="Times New Roman" w:eastAsia="Times New Roman" w:hAnsi="Times New Roman" w:cs="Times New Roman"/>
          <w:color w:val="000000"/>
          <w:sz w:val="24"/>
          <w:szCs w:val="24"/>
          <w:lang w:eastAsia="pt-BR"/>
        </w:rPr>
        <w:t>(</w:t>
      </w:r>
      <w:r w:rsidR="003079B7" w:rsidRPr="00866147">
        <w:rPr>
          <w:rFonts w:ascii="Times New Roman" w:eastAsia="Times New Roman" w:hAnsi="Times New Roman" w:cs="Times New Roman"/>
          <w:color w:val="000000"/>
          <w:sz w:val="24"/>
          <w:szCs w:val="24"/>
          <w:lang w:eastAsia="pt-BR"/>
        </w:rPr>
        <w:t xml:space="preserve">BARTLEY </w:t>
      </w:r>
      <w:proofErr w:type="gramStart"/>
      <w:r w:rsidR="002A4B64" w:rsidRPr="00866147">
        <w:rPr>
          <w:rFonts w:ascii="Times New Roman" w:eastAsia="Times New Roman" w:hAnsi="Times New Roman" w:cs="Times New Roman"/>
          <w:color w:val="000000"/>
          <w:sz w:val="24"/>
          <w:szCs w:val="24"/>
          <w:lang w:eastAsia="pt-BR"/>
        </w:rPr>
        <w:t>et</w:t>
      </w:r>
      <w:proofErr w:type="gramEnd"/>
      <w:r w:rsidR="002A4B64" w:rsidRPr="00866147">
        <w:rPr>
          <w:rFonts w:ascii="Times New Roman" w:eastAsia="Times New Roman" w:hAnsi="Times New Roman" w:cs="Times New Roman"/>
          <w:color w:val="000000"/>
          <w:sz w:val="24"/>
          <w:szCs w:val="24"/>
          <w:lang w:eastAsia="pt-BR"/>
        </w:rPr>
        <w:t xml:space="preserve"> al., 2001)</w:t>
      </w:r>
    </w:p>
    <w:p w:rsidR="00996ACC" w:rsidRPr="00866147" w:rsidRDefault="002A4B64" w:rsidP="00866147">
      <w:pPr>
        <w:spacing w:after="0" w:line="240" w:lineRule="auto"/>
        <w:ind w:firstLine="708"/>
        <w:jc w:val="both"/>
        <w:rPr>
          <w:rFonts w:ascii="Times New Roman" w:hAnsi="Times New Roman" w:cs="Times New Roman"/>
          <w:sz w:val="24"/>
          <w:szCs w:val="24"/>
        </w:rPr>
      </w:pPr>
      <w:r w:rsidRPr="00866147">
        <w:rPr>
          <w:rFonts w:ascii="Times New Roman" w:eastAsia="Times New Roman" w:hAnsi="Times New Roman" w:cs="Times New Roman"/>
          <w:color w:val="000000"/>
          <w:sz w:val="24"/>
          <w:szCs w:val="24"/>
          <w:lang w:eastAsia="pt-BR"/>
        </w:rPr>
        <w:t xml:space="preserve">No presente trabalho </w:t>
      </w:r>
      <w:r w:rsidR="003079B7" w:rsidRPr="00866147">
        <w:rPr>
          <w:rFonts w:ascii="Times New Roman" w:eastAsia="Times New Roman" w:hAnsi="Times New Roman" w:cs="Times New Roman"/>
          <w:color w:val="000000"/>
          <w:sz w:val="24"/>
          <w:szCs w:val="24"/>
          <w:lang w:eastAsia="pt-BR"/>
        </w:rPr>
        <w:t xml:space="preserve">foram observadas </w:t>
      </w:r>
      <w:r w:rsidRPr="00866147">
        <w:rPr>
          <w:rFonts w:ascii="Times New Roman" w:eastAsia="Times New Roman" w:hAnsi="Times New Roman" w:cs="Times New Roman"/>
          <w:color w:val="000000"/>
          <w:sz w:val="24"/>
          <w:szCs w:val="24"/>
          <w:lang w:eastAsia="pt-BR"/>
        </w:rPr>
        <w:t>a</w:t>
      </w:r>
      <w:r w:rsidR="00660DB7" w:rsidRPr="00866147">
        <w:rPr>
          <w:rFonts w:ascii="Times New Roman" w:eastAsia="Times New Roman" w:hAnsi="Times New Roman" w:cs="Times New Roman"/>
          <w:color w:val="000000"/>
          <w:sz w:val="24"/>
          <w:szCs w:val="24"/>
          <w:lang w:eastAsia="pt-BR"/>
        </w:rPr>
        <w:t xml:space="preserve">lterações hematológicas decorrentes de diferenças interespecíficas com aumento </w:t>
      </w:r>
      <w:r w:rsidR="00660DB7" w:rsidRPr="00866147">
        <w:rPr>
          <w:rFonts w:ascii="Times New Roman" w:hAnsi="Times New Roman" w:cs="Times New Roman"/>
          <w:sz w:val="24"/>
          <w:szCs w:val="24"/>
        </w:rPr>
        <w:t>(p&lt;0,05)</w:t>
      </w:r>
      <w:r w:rsidR="00660DB7" w:rsidRPr="00866147">
        <w:rPr>
          <w:rFonts w:ascii="Times New Roman" w:eastAsia="Times New Roman" w:hAnsi="Times New Roman" w:cs="Times New Roman"/>
          <w:color w:val="000000"/>
          <w:sz w:val="24"/>
          <w:szCs w:val="24"/>
          <w:lang w:eastAsia="pt-BR"/>
        </w:rPr>
        <w:t xml:space="preserve"> no número de eritrócito (1,76±0,53 x </w:t>
      </w:r>
      <w:proofErr w:type="gramStart"/>
      <w:r w:rsidR="00660DB7" w:rsidRPr="00866147">
        <w:rPr>
          <w:rFonts w:ascii="Times New Roman" w:eastAsia="Times New Roman" w:hAnsi="Times New Roman" w:cs="Times New Roman"/>
          <w:color w:val="000000"/>
          <w:sz w:val="24"/>
          <w:szCs w:val="24"/>
          <w:lang w:eastAsia="pt-BR"/>
        </w:rPr>
        <w:t>10</w:t>
      </w:r>
      <w:r w:rsidR="00660DB7" w:rsidRPr="00866147">
        <w:rPr>
          <w:rFonts w:ascii="Times New Roman" w:eastAsia="Times New Roman" w:hAnsi="Times New Roman" w:cs="Times New Roman"/>
          <w:color w:val="000000"/>
          <w:sz w:val="24"/>
          <w:szCs w:val="24"/>
          <w:vertAlign w:val="superscript"/>
          <w:lang w:eastAsia="pt-BR"/>
        </w:rPr>
        <w:t>6</w:t>
      </w:r>
      <w:r w:rsidR="00660DB7" w:rsidRPr="00866147">
        <w:rPr>
          <w:rFonts w:ascii="Times New Roman" w:eastAsia="Times New Roman" w:hAnsi="Times New Roman" w:cs="Times New Roman"/>
          <w:color w:val="000000"/>
          <w:sz w:val="24"/>
          <w:szCs w:val="24"/>
          <w:lang w:eastAsia="pt-BR"/>
        </w:rPr>
        <w:t>.</w:t>
      </w:r>
      <w:proofErr w:type="gramEnd"/>
      <w:r w:rsidR="00660DB7" w:rsidRPr="00866147">
        <w:rPr>
          <w:rFonts w:ascii="Times New Roman" w:eastAsia="Times New Roman" w:hAnsi="Times New Roman" w:cs="Times New Roman"/>
          <w:color w:val="000000"/>
          <w:sz w:val="24"/>
          <w:szCs w:val="24"/>
          <w:lang w:eastAsia="pt-BR"/>
        </w:rPr>
        <w:t>µL</w:t>
      </w:r>
      <w:r w:rsidR="00660DB7" w:rsidRPr="00866147">
        <w:rPr>
          <w:rFonts w:ascii="Times New Roman" w:eastAsia="Times New Roman" w:hAnsi="Times New Roman" w:cs="Times New Roman"/>
          <w:color w:val="000000"/>
          <w:sz w:val="24"/>
          <w:szCs w:val="24"/>
          <w:vertAlign w:val="superscript"/>
          <w:lang w:eastAsia="pt-BR"/>
        </w:rPr>
        <w:t>-1</w:t>
      </w:r>
      <w:r w:rsidR="00660DB7" w:rsidRPr="00866147">
        <w:rPr>
          <w:rFonts w:ascii="Times New Roman" w:eastAsia="Times New Roman" w:hAnsi="Times New Roman" w:cs="Times New Roman"/>
          <w:color w:val="000000"/>
          <w:sz w:val="24"/>
          <w:szCs w:val="24"/>
          <w:lang w:eastAsia="pt-BR"/>
        </w:rPr>
        <w:t xml:space="preserve">), hematócrito (39,67 ± 4,58%) e proteína plasmática total </w:t>
      </w:r>
      <w:r w:rsidR="00660DB7" w:rsidRPr="00866147">
        <w:rPr>
          <w:rFonts w:ascii="Times New Roman" w:hAnsi="Times New Roman" w:cs="Times New Roman"/>
          <w:sz w:val="24"/>
          <w:szCs w:val="24"/>
        </w:rPr>
        <w:t>(</w:t>
      </w:r>
      <w:r w:rsidR="00660DB7" w:rsidRPr="00866147">
        <w:rPr>
          <w:rFonts w:ascii="Times New Roman" w:eastAsia="Times New Roman" w:hAnsi="Times New Roman" w:cs="Times New Roman"/>
          <w:color w:val="000000"/>
          <w:sz w:val="24"/>
          <w:szCs w:val="24"/>
          <w:lang w:eastAsia="pt-BR"/>
        </w:rPr>
        <w:t>5,11 ± 1,42 g.dL</w:t>
      </w:r>
      <w:r w:rsidR="00660DB7" w:rsidRPr="00866147">
        <w:rPr>
          <w:rFonts w:ascii="Times New Roman" w:eastAsia="Times New Roman" w:hAnsi="Times New Roman" w:cs="Times New Roman"/>
          <w:color w:val="000000"/>
          <w:sz w:val="24"/>
          <w:szCs w:val="24"/>
          <w:vertAlign w:val="superscript"/>
          <w:lang w:eastAsia="pt-BR"/>
        </w:rPr>
        <w:t>-1</w:t>
      </w:r>
      <w:r w:rsidR="00206050" w:rsidRPr="00866147">
        <w:rPr>
          <w:rFonts w:ascii="Times New Roman" w:eastAsia="Times New Roman" w:hAnsi="Times New Roman" w:cs="Times New Roman"/>
          <w:color w:val="000000"/>
          <w:sz w:val="24"/>
          <w:szCs w:val="24"/>
          <w:lang w:eastAsia="pt-BR"/>
        </w:rPr>
        <w:t>) para o hí</w:t>
      </w:r>
      <w:r w:rsidR="00660DB7" w:rsidRPr="00866147">
        <w:rPr>
          <w:rFonts w:ascii="Times New Roman" w:eastAsia="Times New Roman" w:hAnsi="Times New Roman" w:cs="Times New Roman"/>
          <w:color w:val="000000"/>
          <w:sz w:val="24"/>
          <w:szCs w:val="24"/>
          <w:lang w:eastAsia="pt-BR"/>
        </w:rPr>
        <w:t xml:space="preserve">brido </w:t>
      </w:r>
      <w:proofErr w:type="spellStart"/>
      <w:r w:rsidR="00660DB7" w:rsidRPr="00866147">
        <w:rPr>
          <w:rFonts w:ascii="Times New Roman" w:eastAsia="Times New Roman" w:hAnsi="Times New Roman" w:cs="Times New Roman"/>
          <w:color w:val="000000"/>
          <w:sz w:val="24"/>
          <w:szCs w:val="24"/>
          <w:lang w:eastAsia="pt-BR"/>
        </w:rPr>
        <w:t>tambatinga</w:t>
      </w:r>
      <w:proofErr w:type="spellEnd"/>
      <w:r w:rsidR="00660DB7" w:rsidRPr="00866147">
        <w:rPr>
          <w:rFonts w:ascii="Times New Roman" w:eastAsia="Times New Roman" w:hAnsi="Times New Roman" w:cs="Times New Roman"/>
          <w:color w:val="000000"/>
          <w:sz w:val="24"/>
          <w:szCs w:val="24"/>
          <w:lang w:eastAsia="pt-BR"/>
        </w:rPr>
        <w:t xml:space="preserve"> (Tabela 1).</w:t>
      </w:r>
      <w:r w:rsidR="00660DB7" w:rsidRPr="00866147">
        <w:rPr>
          <w:rFonts w:ascii="Times New Roman" w:hAnsi="Times New Roman" w:cs="Times New Roman"/>
          <w:sz w:val="24"/>
          <w:szCs w:val="24"/>
        </w:rPr>
        <w:t xml:space="preserve"> Esse é o primeiro relato de diferenças sanguíneas entre a espécie</w:t>
      </w:r>
      <w:r w:rsidR="003079B7" w:rsidRPr="00866147">
        <w:rPr>
          <w:rFonts w:ascii="Times New Roman" w:hAnsi="Times New Roman" w:cs="Times New Roman"/>
          <w:sz w:val="24"/>
          <w:szCs w:val="24"/>
        </w:rPr>
        <w:t xml:space="preserve"> parental</w:t>
      </w:r>
      <w:r w:rsidR="00660DB7" w:rsidRPr="00866147">
        <w:rPr>
          <w:rFonts w:ascii="Times New Roman" w:hAnsi="Times New Roman" w:cs="Times New Roman"/>
          <w:sz w:val="24"/>
          <w:szCs w:val="24"/>
        </w:rPr>
        <w:t xml:space="preserve"> </w:t>
      </w:r>
      <w:r w:rsidR="003079B7" w:rsidRPr="00866147">
        <w:rPr>
          <w:rFonts w:ascii="Times New Roman" w:hAnsi="Times New Roman" w:cs="Times New Roman"/>
          <w:sz w:val="24"/>
          <w:szCs w:val="24"/>
        </w:rPr>
        <w:t xml:space="preserve">nativa </w:t>
      </w:r>
      <w:r w:rsidR="00660DB7" w:rsidRPr="00866147">
        <w:rPr>
          <w:rFonts w:ascii="Times New Roman" w:hAnsi="Times New Roman" w:cs="Times New Roman"/>
          <w:sz w:val="24"/>
          <w:szCs w:val="24"/>
        </w:rPr>
        <w:t xml:space="preserve">e seu híbrido, </w:t>
      </w:r>
      <w:r w:rsidR="003079B7" w:rsidRPr="00866147">
        <w:rPr>
          <w:rFonts w:ascii="Times New Roman" w:hAnsi="Times New Roman" w:cs="Times New Roman"/>
          <w:sz w:val="24"/>
          <w:szCs w:val="24"/>
        </w:rPr>
        <w:t>quando</w:t>
      </w:r>
      <w:r w:rsidR="00660DB7" w:rsidRPr="00866147">
        <w:rPr>
          <w:rFonts w:ascii="Times New Roman" w:hAnsi="Times New Roman" w:cs="Times New Roman"/>
          <w:sz w:val="24"/>
          <w:szCs w:val="24"/>
        </w:rPr>
        <w:t xml:space="preserve"> em </w:t>
      </w:r>
      <w:r w:rsidR="003079B7" w:rsidRPr="00866147">
        <w:rPr>
          <w:rFonts w:ascii="Times New Roman" w:hAnsi="Times New Roman" w:cs="Times New Roman"/>
          <w:sz w:val="24"/>
          <w:szCs w:val="24"/>
        </w:rPr>
        <w:t xml:space="preserve">mesmas </w:t>
      </w:r>
      <w:r w:rsidR="00660DB7" w:rsidRPr="00866147">
        <w:rPr>
          <w:rFonts w:ascii="Times New Roman" w:hAnsi="Times New Roman" w:cs="Times New Roman"/>
          <w:sz w:val="24"/>
          <w:szCs w:val="24"/>
        </w:rPr>
        <w:t xml:space="preserve">condições de cultivo. </w:t>
      </w:r>
    </w:p>
    <w:p w:rsidR="00996ACC" w:rsidRDefault="00660DB7" w:rsidP="00866147">
      <w:pPr>
        <w:spacing w:after="0" w:line="240" w:lineRule="auto"/>
        <w:ind w:firstLine="708"/>
        <w:jc w:val="both"/>
        <w:rPr>
          <w:rFonts w:ascii="Times New Roman" w:hAnsi="Times New Roman" w:cs="Times New Roman"/>
          <w:sz w:val="24"/>
          <w:szCs w:val="24"/>
        </w:rPr>
      </w:pPr>
      <w:r w:rsidRPr="00866147">
        <w:rPr>
          <w:rFonts w:ascii="Times New Roman" w:hAnsi="Times New Roman" w:cs="Times New Roman"/>
          <w:sz w:val="24"/>
          <w:szCs w:val="24"/>
        </w:rPr>
        <w:t>A variação dos parâmetros hematológicos em peixes pode acontecer</w:t>
      </w:r>
      <w:r w:rsidR="008403A3" w:rsidRPr="00866147">
        <w:rPr>
          <w:rFonts w:ascii="Times New Roman" w:hAnsi="Times New Roman" w:cs="Times New Roman"/>
          <w:sz w:val="24"/>
          <w:szCs w:val="24"/>
        </w:rPr>
        <w:t xml:space="preserve"> por </w:t>
      </w:r>
      <w:r w:rsidRPr="00866147">
        <w:rPr>
          <w:rFonts w:ascii="Times New Roman" w:hAnsi="Times New Roman" w:cs="Times New Roman"/>
          <w:sz w:val="24"/>
          <w:szCs w:val="24"/>
        </w:rPr>
        <w:t>diferentes fatores como àqueles</w:t>
      </w:r>
      <w:r w:rsidR="008403A3" w:rsidRPr="00866147">
        <w:rPr>
          <w:rFonts w:ascii="Times New Roman" w:hAnsi="Times New Roman" w:cs="Times New Roman"/>
          <w:sz w:val="24"/>
          <w:szCs w:val="24"/>
        </w:rPr>
        <w:t xml:space="preserve"> relacionadas ao hábitat, peso, idade, maturação sexual e nutrição do animal </w:t>
      </w:r>
      <w:r w:rsidR="008403A3" w:rsidRPr="00866147">
        <w:rPr>
          <w:rFonts w:ascii="Times New Roman" w:hAnsi="Times New Roman" w:cs="Times New Roman"/>
          <w:sz w:val="24"/>
          <w:szCs w:val="24"/>
        </w:rPr>
        <w:lastRenderedPageBreak/>
        <w:t>(</w:t>
      </w:r>
      <w:r w:rsidR="003079B7" w:rsidRPr="00866147">
        <w:rPr>
          <w:rFonts w:ascii="Times New Roman" w:hAnsi="Times New Roman" w:cs="Times New Roman"/>
          <w:sz w:val="24"/>
          <w:szCs w:val="24"/>
        </w:rPr>
        <w:t xml:space="preserve">ERONDU </w:t>
      </w:r>
      <w:proofErr w:type="gramStart"/>
      <w:r w:rsidR="008403A3" w:rsidRPr="00866147">
        <w:rPr>
          <w:rFonts w:ascii="Times New Roman" w:hAnsi="Times New Roman" w:cs="Times New Roman"/>
          <w:sz w:val="24"/>
          <w:szCs w:val="24"/>
        </w:rPr>
        <w:t>et</w:t>
      </w:r>
      <w:proofErr w:type="gramEnd"/>
      <w:r w:rsidR="008403A3" w:rsidRPr="00866147">
        <w:rPr>
          <w:rFonts w:ascii="Times New Roman" w:hAnsi="Times New Roman" w:cs="Times New Roman"/>
          <w:sz w:val="24"/>
          <w:szCs w:val="24"/>
        </w:rPr>
        <w:t xml:space="preserve"> al., 1993; </w:t>
      </w:r>
      <w:r w:rsidR="003079B7" w:rsidRPr="00866147">
        <w:rPr>
          <w:rFonts w:ascii="Times New Roman" w:hAnsi="Times New Roman" w:cs="Times New Roman"/>
          <w:sz w:val="24"/>
          <w:szCs w:val="24"/>
        </w:rPr>
        <w:t xml:space="preserve">NASCIMENTO </w:t>
      </w:r>
      <w:r w:rsidR="008403A3" w:rsidRPr="00866147">
        <w:rPr>
          <w:rFonts w:ascii="Times New Roman" w:hAnsi="Times New Roman" w:cs="Times New Roman"/>
          <w:sz w:val="24"/>
          <w:szCs w:val="24"/>
        </w:rPr>
        <w:t xml:space="preserve">et al., 2016, </w:t>
      </w:r>
      <w:r w:rsidR="003079B7" w:rsidRPr="00866147">
        <w:rPr>
          <w:rFonts w:ascii="Times New Roman" w:hAnsi="Times New Roman" w:cs="Times New Roman"/>
          <w:sz w:val="24"/>
          <w:szCs w:val="24"/>
        </w:rPr>
        <w:t xml:space="preserve">GUIMARÃES </w:t>
      </w:r>
      <w:r w:rsidR="008403A3" w:rsidRPr="00866147">
        <w:rPr>
          <w:rFonts w:ascii="Times New Roman" w:hAnsi="Times New Roman" w:cs="Times New Roman"/>
          <w:sz w:val="24"/>
          <w:szCs w:val="24"/>
        </w:rPr>
        <w:t>et al., 2014)</w:t>
      </w:r>
      <w:r w:rsidRPr="00866147">
        <w:rPr>
          <w:rFonts w:ascii="Times New Roman" w:hAnsi="Times New Roman" w:cs="Times New Roman"/>
          <w:sz w:val="24"/>
          <w:szCs w:val="24"/>
        </w:rPr>
        <w:t>,</w:t>
      </w:r>
      <w:r>
        <w:rPr>
          <w:rFonts w:ascii="Times New Roman" w:hAnsi="Times New Roman" w:cs="Times New Roman"/>
          <w:sz w:val="24"/>
          <w:szCs w:val="24"/>
        </w:rPr>
        <w:t xml:space="preserve"> porém como os animais</w:t>
      </w:r>
      <w:r w:rsidR="00996ACC">
        <w:rPr>
          <w:rFonts w:ascii="Times New Roman" w:hAnsi="Times New Roman" w:cs="Times New Roman"/>
          <w:sz w:val="24"/>
          <w:szCs w:val="24"/>
        </w:rPr>
        <w:t xml:space="preserve"> do presente estudo</w:t>
      </w:r>
      <w:r>
        <w:rPr>
          <w:rFonts w:ascii="Times New Roman" w:hAnsi="Times New Roman" w:cs="Times New Roman"/>
          <w:sz w:val="24"/>
          <w:szCs w:val="24"/>
        </w:rPr>
        <w:t xml:space="preserve"> apresentavam a mesma idade,</w:t>
      </w:r>
      <w:r w:rsidR="003079B7">
        <w:rPr>
          <w:rFonts w:ascii="Times New Roman" w:hAnsi="Times New Roman" w:cs="Times New Roman"/>
          <w:sz w:val="24"/>
          <w:szCs w:val="24"/>
        </w:rPr>
        <w:t xml:space="preserve"> alimentação</w:t>
      </w:r>
      <w:r>
        <w:rPr>
          <w:rFonts w:ascii="Times New Roman" w:hAnsi="Times New Roman" w:cs="Times New Roman"/>
          <w:sz w:val="24"/>
          <w:szCs w:val="24"/>
        </w:rPr>
        <w:t xml:space="preserve"> e condições de cultivo, </w:t>
      </w:r>
      <w:r w:rsidR="003079B7">
        <w:rPr>
          <w:rFonts w:ascii="Times New Roman" w:hAnsi="Times New Roman" w:cs="Times New Roman"/>
          <w:sz w:val="24"/>
          <w:szCs w:val="24"/>
        </w:rPr>
        <w:t>infere-se</w:t>
      </w:r>
      <w:r>
        <w:rPr>
          <w:rFonts w:ascii="Times New Roman" w:hAnsi="Times New Roman" w:cs="Times New Roman"/>
          <w:sz w:val="24"/>
          <w:szCs w:val="24"/>
        </w:rPr>
        <w:t xml:space="preserve"> que a diferença hematológica é decorrente da hibrid</w:t>
      </w:r>
      <w:r w:rsidR="003079B7">
        <w:rPr>
          <w:rFonts w:ascii="Times New Roman" w:hAnsi="Times New Roman" w:cs="Times New Roman"/>
          <w:sz w:val="24"/>
          <w:szCs w:val="24"/>
        </w:rPr>
        <w:t>a</w:t>
      </w:r>
      <w:r>
        <w:rPr>
          <w:rFonts w:ascii="Times New Roman" w:hAnsi="Times New Roman" w:cs="Times New Roman"/>
          <w:sz w:val="24"/>
          <w:szCs w:val="24"/>
        </w:rPr>
        <w:t>ção</w:t>
      </w:r>
      <w:r w:rsidR="008403A3">
        <w:rPr>
          <w:rFonts w:ascii="Times New Roman" w:hAnsi="Times New Roman" w:cs="Times New Roman"/>
          <w:sz w:val="24"/>
          <w:szCs w:val="24"/>
        </w:rPr>
        <w:t xml:space="preserve">. </w:t>
      </w:r>
      <w:r w:rsidR="00996ACC">
        <w:rPr>
          <w:rFonts w:ascii="Times New Roman" w:hAnsi="Times New Roman" w:cs="Times New Roman"/>
          <w:sz w:val="24"/>
          <w:szCs w:val="24"/>
        </w:rPr>
        <w:t xml:space="preserve">O aumento do número de eritrócito, hematócrito e proteína plasmática total apresentada pela </w:t>
      </w:r>
      <w:proofErr w:type="spellStart"/>
      <w:r w:rsidR="00996ACC">
        <w:rPr>
          <w:rFonts w:ascii="Times New Roman" w:hAnsi="Times New Roman" w:cs="Times New Roman"/>
          <w:sz w:val="24"/>
          <w:szCs w:val="24"/>
        </w:rPr>
        <w:t>tambatinga</w:t>
      </w:r>
      <w:proofErr w:type="spellEnd"/>
      <w:r w:rsidR="00996ACC">
        <w:rPr>
          <w:rFonts w:ascii="Times New Roman" w:hAnsi="Times New Roman" w:cs="Times New Roman"/>
          <w:sz w:val="24"/>
          <w:szCs w:val="24"/>
        </w:rPr>
        <w:t xml:space="preserve"> podem estar associados ao fator da hibridação, uma vez que os híbridos podem apresentar crescimento ou estado de saúde diferente dos seus ancestrais (</w:t>
      </w:r>
      <w:r w:rsidR="000B299C" w:rsidRPr="00642D5C">
        <w:rPr>
          <w:rFonts w:ascii="Times New Roman" w:hAnsi="Times New Roman" w:cs="Times New Roman"/>
          <w:sz w:val="24"/>
          <w:szCs w:val="24"/>
        </w:rPr>
        <w:t xml:space="preserve">HELFMAN </w:t>
      </w:r>
      <w:proofErr w:type="gramStart"/>
      <w:r w:rsidR="00996ACC" w:rsidRPr="00642D5C">
        <w:rPr>
          <w:rFonts w:ascii="Times New Roman" w:hAnsi="Times New Roman" w:cs="Times New Roman"/>
          <w:sz w:val="24"/>
          <w:szCs w:val="24"/>
        </w:rPr>
        <w:t>et</w:t>
      </w:r>
      <w:proofErr w:type="gramEnd"/>
      <w:r w:rsidR="00996ACC" w:rsidRPr="00642D5C">
        <w:rPr>
          <w:rFonts w:ascii="Times New Roman" w:hAnsi="Times New Roman" w:cs="Times New Roman"/>
          <w:sz w:val="24"/>
          <w:szCs w:val="24"/>
        </w:rPr>
        <w:t xml:space="preserve"> al., 2009</w:t>
      </w:r>
      <w:r w:rsidR="00996ACC">
        <w:rPr>
          <w:rFonts w:ascii="Times New Roman" w:hAnsi="Times New Roman" w:cs="Times New Roman"/>
          <w:sz w:val="24"/>
          <w:szCs w:val="24"/>
        </w:rPr>
        <w:t xml:space="preserve">). </w:t>
      </w:r>
    </w:p>
    <w:p w:rsidR="008403A3" w:rsidRDefault="008403A3" w:rsidP="00866147">
      <w:pPr>
        <w:spacing w:after="0" w:line="240" w:lineRule="auto"/>
        <w:ind w:firstLine="708"/>
        <w:jc w:val="both"/>
        <w:rPr>
          <w:rFonts w:ascii="Times New Roman" w:eastAsia="Times New Roman" w:hAnsi="Times New Roman" w:cs="Times New Roman"/>
          <w:color w:val="000000"/>
          <w:sz w:val="24"/>
          <w:szCs w:val="24"/>
          <w:lang w:eastAsia="pt-BR"/>
        </w:rPr>
      </w:pPr>
    </w:p>
    <w:p w:rsidR="00562D08" w:rsidRDefault="00562D08" w:rsidP="00866147">
      <w:pPr>
        <w:spacing w:after="0" w:line="240" w:lineRule="auto"/>
        <w:jc w:val="both"/>
        <w:rPr>
          <w:rFonts w:ascii="Times New Roman" w:hAnsi="Times New Roman" w:cs="Times New Roman"/>
          <w:color w:val="FF0000"/>
          <w:sz w:val="24"/>
          <w:szCs w:val="24"/>
        </w:rPr>
      </w:pPr>
    </w:p>
    <w:p w:rsidR="00257F2F" w:rsidRPr="00EF405D" w:rsidRDefault="00257F2F" w:rsidP="00866147">
      <w:pPr>
        <w:spacing w:line="240" w:lineRule="auto"/>
        <w:jc w:val="both"/>
        <w:rPr>
          <w:rFonts w:ascii="Times New Roman" w:hAnsi="Times New Roman" w:cs="Times New Roman"/>
          <w:color w:val="000000" w:themeColor="text1"/>
          <w:sz w:val="24"/>
          <w:szCs w:val="24"/>
        </w:rPr>
      </w:pPr>
      <w:r w:rsidRPr="00EF405D">
        <w:rPr>
          <w:rFonts w:ascii="Times New Roman" w:hAnsi="Times New Roman" w:cs="Times New Roman"/>
          <w:color w:val="000000" w:themeColor="text1"/>
          <w:sz w:val="24"/>
          <w:szCs w:val="24"/>
        </w:rPr>
        <w:t>Tabela 1. Parâmetros sanguíneos (média ± desvio padrão) de tambaqui (</w:t>
      </w:r>
      <w:proofErr w:type="spellStart"/>
      <w:r w:rsidRPr="00EF405D">
        <w:rPr>
          <w:rFonts w:ascii="Times New Roman" w:hAnsi="Times New Roman" w:cs="Times New Roman"/>
          <w:i/>
          <w:color w:val="000000" w:themeColor="text1"/>
          <w:sz w:val="24"/>
          <w:szCs w:val="24"/>
        </w:rPr>
        <w:t>Colossoma</w:t>
      </w:r>
      <w:proofErr w:type="spellEnd"/>
      <w:r w:rsidRPr="00EF405D">
        <w:rPr>
          <w:rFonts w:ascii="Times New Roman" w:hAnsi="Times New Roman" w:cs="Times New Roman"/>
          <w:i/>
          <w:color w:val="000000" w:themeColor="text1"/>
          <w:sz w:val="24"/>
          <w:szCs w:val="24"/>
        </w:rPr>
        <w:t xml:space="preserve"> </w:t>
      </w:r>
      <w:proofErr w:type="spellStart"/>
      <w:r w:rsidRPr="00EF405D">
        <w:rPr>
          <w:rFonts w:ascii="Times New Roman" w:hAnsi="Times New Roman" w:cs="Times New Roman"/>
          <w:i/>
          <w:color w:val="000000" w:themeColor="text1"/>
          <w:sz w:val="24"/>
          <w:szCs w:val="24"/>
        </w:rPr>
        <w:t>macropomum</w:t>
      </w:r>
      <w:proofErr w:type="spellEnd"/>
      <w:r w:rsidRPr="00EF405D">
        <w:rPr>
          <w:rFonts w:ascii="Times New Roman" w:hAnsi="Times New Roman" w:cs="Times New Roman"/>
          <w:color w:val="000000" w:themeColor="text1"/>
          <w:sz w:val="24"/>
          <w:szCs w:val="24"/>
        </w:rPr>
        <w:t xml:space="preserve">) e </w:t>
      </w:r>
      <w:proofErr w:type="spellStart"/>
      <w:r w:rsidRPr="00EF405D">
        <w:rPr>
          <w:rFonts w:ascii="Times New Roman" w:hAnsi="Times New Roman" w:cs="Times New Roman"/>
          <w:color w:val="000000" w:themeColor="text1"/>
          <w:sz w:val="24"/>
          <w:szCs w:val="24"/>
        </w:rPr>
        <w:t>tambatinga</w:t>
      </w:r>
      <w:proofErr w:type="spellEnd"/>
      <w:r w:rsidRPr="00EF405D">
        <w:rPr>
          <w:rFonts w:ascii="Times New Roman" w:hAnsi="Times New Roman" w:cs="Times New Roman"/>
          <w:color w:val="000000" w:themeColor="text1"/>
          <w:sz w:val="24"/>
          <w:szCs w:val="24"/>
        </w:rPr>
        <w:t xml:space="preserve"> (</w:t>
      </w:r>
      <w:proofErr w:type="spellStart"/>
      <w:r w:rsidRPr="00EF405D">
        <w:rPr>
          <w:rFonts w:ascii="Times New Roman" w:hAnsi="Times New Roman" w:cs="Times New Roman"/>
          <w:i/>
          <w:color w:val="000000" w:themeColor="text1"/>
          <w:sz w:val="24"/>
          <w:szCs w:val="24"/>
        </w:rPr>
        <w:t>Colossoma</w:t>
      </w:r>
      <w:proofErr w:type="spellEnd"/>
      <w:r w:rsidRPr="00EF405D">
        <w:rPr>
          <w:rFonts w:ascii="Times New Roman" w:hAnsi="Times New Roman" w:cs="Times New Roman"/>
          <w:i/>
          <w:color w:val="000000" w:themeColor="text1"/>
          <w:sz w:val="24"/>
          <w:szCs w:val="24"/>
        </w:rPr>
        <w:t xml:space="preserve"> </w:t>
      </w:r>
      <w:proofErr w:type="spellStart"/>
      <w:r w:rsidRPr="00EF405D">
        <w:rPr>
          <w:rFonts w:ascii="Times New Roman" w:hAnsi="Times New Roman" w:cs="Times New Roman"/>
          <w:i/>
          <w:color w:val="000000" w:themeColor="text1"/>
          <w:sz w:val="24"/>
          <w:szCs w:val="24"/>
        </w:rPr>
        <w:t>macropomum</w:t>
      </w:r>
      <w:proofErr w:type="spellEnd"/>
      <w:r w:rsidRPr="00EF405D">
        <w:rPr>
          <w:rFonts w:ascii="Times New Roman" w:hAnsi="Times New Roman" w:cs="Times New Roman"/>
          <w:color w:val="000000" w:themeColor="text1"/>
          <w:sz w:val="24"/>
          <w:szCs w:val="24"/>
        </w:rPr>
        <w:t xml:space="preserve"> x </w:t>
      </w:r>
      <w:proofErr w:type="spellStart"/>
      <w:r w:rsidRPr="00EF405D">
        <w:rPr>
          <w:rFonts w:ascii="Times New Roman" w:hAnsi="Times New Roman" w:cs="Times New Roman"/>
          <w:i/>
          <w:color w:val="000000" w:themeColor="text1"/>
          <w:sz w:val="24"/>
          <w:szCs w:val="24"/>
        </w:rPr>
        <w:t>Piaractus</w:t>
      </w:r>
      <w:proofErr w:type="spellEnd"/>
      <w:r w:rsidRPr="00EF405D">
        <w:rPr>
          <w:rFonts w:ascii="Times New Roman" w:hAnsi="Times New Roman" w:cs="Times New Roman"/>
          <w:i/>
          <w:color w:val="000000" w:themeColor="text1"/>
          <w:sz w:val="24"/>
          <w:szCs w:val="24"/>
        </w:rPr>
        <w:t xml:space="preserve"> </w:t>
      </w:r>
      <w:proofErr w:type="spellStart"/>
      <w:r w:rsidRPr="00EF405D">
        <w:rPr>
          <w:rFonts w:ascii="Times New Roman" w:hAnsi="Times New Roman" w:cs="Times New Roman"/>
          <w:i/>
          <w:color w:val="000000" w:themeColor="text1"/>
          <w:sz w:val="24"/>
          <w:szCs w:val="24"/>
        </w:rPr>
        <w:t>brachypomum</w:t>
      </w:r>
      <w:proofErr w:type="spellEnd"/>
      <w:r w:rsidRPr="00EF405D">
        <w:rPr>
          <w:rFonts w:ascii="Times New Roman" w:hAnsi="Times New Roman" w:cs="Times New Roman"/>
          <w:color w:val="000000" w:themeColor="text1"/>
          <w:sz w:val="24"/>
          <w:szCs w:val="24"/>
        </w:rPr>
        <w:t>) cultivados em tanque rede em diferentes densidades de estocagem. VCM: volume corpuscular médio, HCM: hemoglobina corpuscular média, CHCM: concentração média de hemoglobina corpuscular.</w:t>
      </w:r>
    </w:p>
    <w:tbl>
      <w:tblPr>
        <w:tblW w:w="8900" w:type="dxa"/>
        <w:tblInd w:w="55" w:type="dxa"/>
        <w:tblCellMar>
          <w:left w:w="70" w:type="dxa"/>
          <w:right w:w="70" w:type="dxa"/>
        </w:tblCellMar>
        <w:tblLook w:val="04A0" w:firstRow="1" w:lastRow="0" w:firstColumn="1" w:lastColumn="0" w:noHBand="0" w:noVBand="1"/>
      </w:tblPr>
      <w:tblGrid>
        <w:gridCol w:w="4010"/>
        <w:gridCol w:w="2530"/>
        <w:gridCol w:w="2360"/>
      </w:tblGrid>
      <w:tr w:rsidR="00EF405D" w:rsidRPr="00EF405D" w:rsidTr="009F7C63">
        <w:trPr>
          <w:trHeight w:val="413"/>
        </w:trPr>
        <w:tc>
          <w:tcPr>
            <w:tcW w:w="0" w:type="auto"/>
            <w:tcBorders>
              <w:top w:val="single" w:sz="8" w:space="0" w:color="auto"/>
              <w:left w:val="nil"/>
              <w:bottom w:val="single" w:sz="4" w:space="0" w:color="auto"/>
              <w:right w:val="nil"/>
            </w:tcBorders>
            <w:shd w:val="clear" w:color="auto" w:fill="auto"/>
            <w:vAlign w:val="center"/>
            <w:hideMark/>
          </w:tcPr>
          <w:p w:rsidR="00257F2F" w:rsidRPr="00EF405D" w:rsidRDefault="00257F2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 </w:t>
            </w:r>
          </w:p>
        </w:tc>
        <w:tc>
          <w:tcPr>
            <w:tcW w:w="0" w:type="auto"/>
            <w:tcBorders>
              <w:top w:val="single" w:sz="8" w:space="0" w:color="auto"/>
              <w:left w:val="nil"/>
              <w:bottom w:val="single" w:sz="4" w:space="0" w:color="auto"/>
              <w:right w:val="nil"/>
            </w:tcBorders>
            <w:shd w:val="clear" w:color="auto" w:fill="auto"/>
            <w:vAlign w:val="center"/>
            <w:hideMark/>
          </w:tcPr>
          <w:p w:rsidR="00257F2F" w:rsidRPr="00EF405D" w:rsidRDefault="00257F2F" w:rsidP="00866147">
            <w:pPr>
              <w:spacing w:after="0" w:line="240" w:lineRule="auto"/>
              <w:jc w:val="center"/>
              <w:rPr>
                <w:rFonts w:ascii="Times New Roman" w:eastAsia="Times New Roman" w:hAnsi="Times New Roman" w:cs="Times New Roman"/>
                <w:b/>
                <w:bCs/>
                <w:color w:val="000000" w:themeColor="text1"/>
                <w:sz w:val="24"/>
                <w:szCs w:val="24"/>
                <w:lang w:eastAsia="pt-BR"/>
              </w:rPr>
            </w:pPr>
            <w:r w:rsidRPr="00EF405D">
              <w:rPr>
                <w:rFonts w:ascii="Times New Roman" w:eastAsia="Times New Roman" w:hAnsi="Times New Roman" w:cs="Times New Roman"/>
                <w:b/>
                <w:bCs/>
                <w:color w:val="000000" w:themeColor="text1"/>
                <w:sz w:val="24"/>
                <w:szCs w:val="24"/>
                <w:lang w:eastAsia="pt-BR"/>
              </w:rPr>
              <w:t>Tambaqui</w:t>
            </w:r>
          </w:p>
        </w:tc>
        <w:tc>
          <w:tcPr>
            <w:tcW w:w="0" w:type="auto"/>
            <w:tcBorders>
              <w:top w:val="single" w:sz="8" w:space="0" w:color="auto"/>
              <w:left w:val="nil"/>
              <w:bottom w:val="single" w:sz="4" w:space="0" w:color="auto"/>
              <w:right w:val="nil"/>
            </w:tcBorders>
            <w:shd w:val="clear" w:color="auto" w:fill="auto"/>
            <w:vAlign w:val="center"/>
            <w:hideMark/>
          </w:tcPr>
          <w:p w:rsidR="00257F2F" w:rsidRPr="00EF405D" w:rsidRDefault="00257F2F" w:rsidP="00866147">
            <w:pPr>
              <w:spacing w:after="0" w:line="240" w:lineRule="auto"/>
              <w:jc w:val="center"/>
              <w:rPr>
                <w:rFonts w:ascii="Times New Roman" w:eastAsia="Times New Roman" w:hAnsi="Times New Roman" w:cs="Times New Roman"/>
                <w:b/>
                <w:bCs/>
                <w:color w:val="000000" w:themeColor="text1"/>
                <w:sz w:val="24"/>
                <w:szCs w:val="24"/>
                <w:lang w:eastAsia="pt-BR"/>
              </w:rPr>
            </w:pPr>
            <w:proofErr w:type="spellStart"/>
            <w:r w:rsidRPr="00EF405D">
              <w:rPr>
                <w:rFonts w:ascii="Times New Roman" w:eastAsia="Times New Roman" w:hAnsi="Times New Roman" w:cs="Times New Roman"/>
                <w:b/>
                <w:bCs/>
                <w:color w:val="000000" w:themeColor="text1"/>
                <w:sz w:val="24"/>
                <w:szCs w:val="24"/>
                <w:lang w:eastAsia="pt-BR"/>
              </w:rPr>
              <w:t>Tambatinga</w:t>
            </w:r>
            <w:proofErr w:type="spellEnd"/>
          </w:p>
        </w:tc>
      </w:tr>
      <w:tr w:rsidR="00EF405D" w:rsidRPr="00EF405D" w:rsidTr="009F7C63">
        <w:trPr>
          <w:trHeight w:val="365"/>
        </w:trPr>
        <w:tc>
          <w:tcPr>
            <w:tcW w:w="0" w:type="auto"/>
            <w:tcBorders>
              <w:left w:val="nil"/>
              <w:bottom w:val="nil"/>
              <w:right w:val="nil"/>
            </w:tcBorders>
            <w:shd w:val="clear" w:color="auto" w:fill="auto"/>
            <w:vAlign w:val="center"/>
            <w:hideMark/>
          </w:tcPr>
          <w:p w:rsidR="00257F2F" w:rsidRPr="00EF405D" w:rsidRDefault="00257F2F" w:rsidP="00866147">
            <w:pPr>
              <w:spacing w:after="0" w:line="240" w:lineRule="auto"/>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Glicose (</w:t>
            </w:r>
            <w:proofErr w:type="gramStart"/>
            <w:r w:rsidRPr="00EF405D">
              <w:rPr>
                <w:rFonts w:ascii="Times New Roman" w:eastAsia="Times New Roman" w:hAnsi="Times New Roman" w:cs="Times New Roman"/>
                <w:color w:val="000000" w:themeColor="text1"/>
                <w:sz w:val="24"/>
                <w:szCs w:val="24"/>
                <w:lang w:eastAsia="pt-BR"/>
              </w:rPr>
              <w:t>mg</w:t>
            </w:r>
            <w:proofErr w:type="gramEnd"/>
            <w:r w:rsidRPr="00EF405D">
              <w:rPr>
                <w:rFonts w:ascii="Times New Roman" w:eastAsia="Times New Roman" w:hAnsi="Times New Roman" w:cs="Times New Roman"/>
                <w:color w:val="000000" w:themeColor="text1"/>
                <w:sz w:val="24"/>
                <w:szCs w:val="24"/>
                <w:lang w:eastAsia="pt-BR"/>
              </w:rPr>
              <w:t>.dL</w:t>
            </w:r>
            <w:r w:rsidRPr="00EF405D">
              <w:rPr>
                <w:rFonts w:ascii="Times New Roman" w:eastAsia="Times New Roman" w:hAnsi="Times New Roman" w:cs="Times New Roman"/>
                <w:color w:val="000000" w:themeColor="text1"/>
                <w:sz w:val="24"/>
                <w:szCs w:val="24"/>
                <w:vertAlign w:val="superscript"/>
                <w:lang w:eastAsia="pt-BR"/>
              </w:rPr>
              <w:t>-1</w:t>
            </w:r>
            <w:r w:rsidRPr="00EF405D">
              <w:rPr>
                <w:rFonts w:ascii="Times New Roman" w:eastAsia="Times New Roman" w:hAnsi="Times New Roman" w:cs="Times New Roman"/>
                <w:color w:val="000000" w:themeColor="text1"/>
                <w:sz w:val="24"/>
                <w:szCs w:val="24"/>
                <w:lang w:eastAsia="pt-BR"/>
              </w:rPr>
              <w:t>)</w:t>
            </w:r>
          </w:p>
        </w:tc>
        <w:tc>
          <w:tcPr>
            <w:tcW w:w="0" w:type="auto"/>
            <w:tcBorders>
              <w:left w:val="nil"/>
              <w:bottom w:val="nil"/>
              <w:right w:val="nil"/>
            </w:tcBorders>
            <w:shd w:val="clear" w:color="auto" w:fill="auto"/>
            <w:vAlign w:val="center"/>
            <w:hideMark/>
          </w:tcPr>
          <w:p w:rsidR="00257F2F" w:rsidRPr="00EF405D" w:rsidRDefault="00257F2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51,72 ± 12,51</w:t>
            </w:r>
            <w:r w:rsidRPr="00EF405D">
              <w:rPr>
                <w:rFonts w:ascii="Times New Roman" w:eastAsia="Times New Roman" w:hAnsi="Times New Roman" w:cs="Times New Roman"/>
                <w:color w:val="000000" w:themeColor="text1"/>
                <w:sz w:val="24"/>
                <w:szCs w:val="24"/>
                <w:vertAlign w:val="superscript"/>
                <w:lang w:eastAsia="pt-BR"/>
              </w:rPr>
              <w:t>a</w:t>
            </w:r>
          </w:p>
        </w:tc>
        <w:tc>
          <w:tcPr>
            <w:tcW w:w="0" w:type="auto"/>
            <w:tcBorders>
              <w:left w:val="nil"/>
              <w:bottom w:val="nil"/>
              <w:right w:val="nil"/>
            </w:tcBorders>
            <w:shd w:val="clear" w:color="auto" w:fill="auto"/>
            <w:vAlign w:val="center"/>
            <w:hideMark/>
          </w:tcPr>
          <w:p w:rsidR="00257F2F" w:rsidRPr="00EF405D" w:rsidRDefault="00257F2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58,56 ± 8,18</w:t>
            </w:r>
            <w:r w:rsidRPr="00EF405D">
              <w:rPr>
                <w:rFonts w:ascii="Times New Roman" w:eastAsia="Times New Roman" w:hAnsi="Times New Roman" w:cs="Times New Roman"/>
                <w:color w:val="000000" w:themeColor="text1"/>
                <w:sz w:val="24"/>
                <w:szCs w:val="24"/>
                <w:vertAlign w:val="superscript"/>
                <w:lang w:eastAsia="pt-BR"/>
              </w:rPr>
              <w:t>a</w:t>
            </w:r>
          </w:p>
        </w:tc>
      </w:tr>
      <w:tr w:rsidR="00EF405D" w:rsidRPr="00EF405D" w:rsidTr="009F7C63">
        <w:trPr>
          <w:trHeight w:val="365"/>
        </w:trPr>
        <w:tc>
          <w:tcPr>
            <w:tcW w:w="0" w:type="auto"/>
            <w:tcBorders>
              <w:left w:val="nil"/>
              <w:bottom w:val="nil"/>
              <w:right w:val="nil"/>
            </w:tcBorders>
            <w:shd w:val="clear" w:color="auto" w:fill="auto"/>
            <w:vAlign w:val="center"/>
          </w:tcPr>
          <w:p w:rsidR="00562D08" w:rsidRPr="00EF405D" w:rsidRDefault="00562D08" w:rsidP="00866147">
            <w:pPr>
              <w:spacing w:after="0" w:line="240" w:lineRule="auto"/>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 xml:space="preserve">Eritrócitos (x </w:t>
            </w:r>
            <w:proofErr w:type="gramStart"/>
            <w:r w:rsidRPr="00EF405D">
              <w:rPr>
                <w:rFonts w:ascii="Times New Roman" w:eastAsia="Times New Roman" w:hAnsi="Times New Roman" w:cs="Times New Roman"/>
                <w:color w:val="000000" w:themeColor="text1"/>
                <w:sz w:val="24"/>
                <w:szCs w:val="24"/>
                <w:lang w:eastAsia="pt-BR"/>
              </w:rPr>
              <w:t>10</w:t>
            </w:r>
            <w:r w:rsidRPr="00EF405D">
              <w:rPr>
                <w:rFonts w:ascii="Times New Roman" w:eastAsia="Times New Roman" w:hAnsi="Times New Roman" w:cs="Times New Roman"/>
                <w:color w:val="000000" w:themeColor="text1"/>
                <w:sz w:val="24"/>
                <w:szCs w:val="24"/>
                <w:vertAlign w:val="superscript"/>
                <w:lang w:eastAsia="pt-BR"/>
              </w:rPr>
              <w:t>6</w:t>
            </w:r>
            <w:r w:rsidRPr="00EF405D">
              <w:rPr>
                <w:rFonts w:ascii="Times New Roman" w:eastAsia="Times New Roman" w:hAnsi="Times New Roman" w:cs="Times New Roman"/>
                <w:color w:val="000000" w:themeColor="text1"/>
                <w:sz w:val="24"/>
                <w:szCs w:val="24"/>
                <w:lang w:eastAsia="pt-BR"/>
              </w:rPr>
              <w:t>.</w:t>
            </w:r>
            <w:proofErr w:type="gramEnd"/>
            <w:r w:rsidRPr="00EF405D">
              <w:rPr>
                <w:rFonts w:ascii="Times New Roman" w:eastAsia="Times New Roman" w:hAnsi="Times New Roman" w:cs="Times New Roman"/>
                <w:color w:val="000000" w:themeColor="text1"/>
                <w:sz w:val="24"/>
                <w:szCs w:val="24"/>
                <w:lang w:eastAsia="pt-BR"/>
              </w:rPr>
              <w:t>µL</w:t>
            </w:r>
            <w:r w:rsidRPr="00EF405D">
              <w:rPr>
                <w:rFonts w:ascii="Times New Roman" w:eastAsia="Times New Roman" w:hAnsi="Times New Roman" w:cs="Times New Roman"/>
                <w:color w:val="000000" w:themeColor="text1"/>
                <w:sz w:val="24"/>
                <w:szCs w:val="24"/>
                <w:vertAlign w:val="superscript"/>
                <w:lang w:eastAsia="pt-BR"/>
              </w:rPr>
              <w:t>-1</w:t>
            </w:r>
            <w:r w:rsidRPr="00EF405D">
              <w:rPr>
                <w:rFonts w:ascii="Times New Roman" w:eastAsia="Times New Roman" w:hAnsi="Times New Roman" w:cs="Times New Roman"/>
                <w:color w:val="000000" w:themeColor="text1"/>
                <w:sz w:val="24"/>
                <w:szCs w:val="24"/>
                <w:lang w:eastAsia="pt-BR"/>
              </w:rPr>
              <w:t>)</w:t>
            </w:r>
          </w:p>
        </w:tc>
        <w:tc>
          <w:tcPr>
            <w:tcW w:w="0" w:type="auto"/>
            <w:tcBorders>
              <w:left w:val="nil"/>
              <w:bottom w:val="nil"/>
              <w:right w:val="nil"/>
            </w:tcBorders>
            <w:shd w:val="clear" w:color="auto" w:fill="auto"/>
            <w:vAlign w:val="center"/>
          </w:tcPr>
          <w:p w:rsidR="00562D08" w:rsidRPr="00EF405D" w:rsidRDefault="00562D08"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1,49 ± 0,50</w:t>
            </w:r>
            <w:r w:rsidRPr="00EF405D">
              <w:rPr>
                <w:rFonts w:ascii="Times New Roman" w:eastAsia="Times New Roman" w:hAnsi="Times New Roman" w:cs="Times New Roman"/>
                <w:color w:val="000000" w:themeColor="text1"/>
                <w:sz w:val="24"/>
                <w:szCs w:val="24"/>
                <w:vertAlign w:val="superscript"/>
                <w:lang w:eastAsia="pt-BR"/>
              </w:rPr>
              <w:t>b</w:t>
            </w:r>
          </w:p>
        </w:tc>
        <w:tc>
          <w:tcPr>
            <w:tcW w:w="0" w:type="auto"/>
            <w:tcBorders>
              <w:left w:val="nil"/>
              <w:bottom w:val="nil"/>
              <w:right w:val="nil"/>
            </w:tcBorders>
            <w:shd w:val="clear" w:color="auto" w:fill="auto"/>
            <w:vAlign w:val="center"/>
          </w:tcPr>
          <w:p w:rsidR="00562D08" w:rsidRPr="00EF405D" w:rsidRDefault="00562D08"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1,76±0,53</w:t>
            </w:r>
            <w:r w:rsidRPr="00EF405D">
              <w:rPr>
                <w:rFonts w:ascii="Times New Roman" w:eastAsia="Times New Roman" w:hAnsi="Times New Roman" w:cs="Times New Roman"/>
                <w:color w:val="000000" w:themeColor="text1"/>
                <w:sz w:val="24"/>
                <w:szCs w:val="24"/>
                <w:vertAlign w:val="superscript"/>
                <w:lang w:eastAsia="pt-BR"/>
              </w:rPr>
              <w:t>a</w:t>
            </w:r>
          </w:p>
        </w:tc>
      </w:tr>
      <w:tr w:rsidR="00EF405D" w:rsidRPr="00EF405D" w:rsidTr="009F7C63">
        <w:trPr>
          <w:trHeight w:val="355"/>
        </w:trPr>
        <w:tc>
          <w:tcPr>
            <w:tcW w:w="0" w:type="auto"/>
            <w:tcBorders>
              <w:top w:val="nil"/>
              <w:left w:val="nil"/>
              <w:bottom w:val="nil"/>
              <w:right w:val="nil"/>
            </w:tcBorders>
            <w:shd w:val="clear" w:color="auto" w:fill="auto"/>
            <w:vAlign w:val="center"/>
            <w:hideMark/>
          </w:tcPr>
          <w:p w:rsidR="00562D08" w:rsidRPr="00EF405D" w:rsidRDefault="00562D08" w:rsidP="00866147">
            <w:pPr>
              <w:spacing w:after="0" w:line="240" w:lineRule="auto"/>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Hematócrito (%)</w:t>
            </w:r>
          </w:p>
        </w:tc>
        <w:tc>
          <w:tcPr>
            <w:tcW w:w="0" w:type="auto"/>
            <w:tcBorders>
              <w:top w:val="nil"/>
              <w:left w:val="nil"/>
              <w:bottom w:val="nil"/>
              <w:right w:val="nil"/>
            </w:tcBorders>
            <w:shd w:val="clear" w:color="auto" w:fill="auto"/>
            <w:vAlign w:val="center"/>
            <w:hideMark/>
          </w:tcPr>
          <w:p w:rsidR="00562D08" w:rsidRPr="00EF405D" w:rsidRDefault="00562D08"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36,15 ± 3,07</w:t>
            </w:r>
            <w:r w:rsidRPr="00EF405D">
              <w:rPr>
                <w:rFonts w:ascii="Times New Roman" w:eastAsia="Times New Roman" w:hAnsi="Times New Roman" w:cs="Times New Roman"/>
                <w:color w:val="000000" w:themeColor="text1"/>
                <w:sz w:val="24"/>
                <w:szCs w:val="24"/>
                <w:vertAlign w:val="superscript"/>
                <w:lang w:eastAsia="pt-BR"/>
              </w:rPr>
              <w:t>b</w:t>
            </w:r>
          </w:p>
        </w:tc>
        <w:tc>
          <w:tcPr>
            <w:tcW w:w="0" w:type="auto"/>
            <w:tcBorders>
              <w:top w:val="nil"/>
              <w:left w:val="nil"/>
              <w:bottom w:val="nil"/>
              <w:right w:val="nil"/>
            </w:tcBorders>
            <w:shd w:val="clear" w:color="auto" w:fill="auto"/>
            <w:vAlign w:val="center"/>
            <w:hideMark/>
          </w:tcPr>
          <w:p w:rsidR="00562D08" w:rsidRPr="00EF405D" w:rsidRDefault="00562D08"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39,67 ± 4,58</w:t>
            </w:r>
            <w:r w:rsidRPr="00EF405D">
              <w:rPr>
                <w:rFonts w:ascii="Times New Roman" w:eastAsia="Times New Roman" w:hAnsi="Times New Roman" w:cs="Times New Roman"/>
                <w:color w:val="000000" w:themeColor="text1"/>
                <w:sz w:val="24"/>
                <w:szCs w:val="24"/>
                <w:vertAlign w:val="superscript"/>
                <w:lang w:eastAsia="pt-BR"/>
              </w:rPr>
              <w:t>a</w:t>
            </w:r>
          </w:p>
        </w:tc>
      </w:tr>
      <w:tr w:rsidR="00EF405D" w:rsidRPr="00EF405D" w:rsidTr="00562D08">
        <w:trPr>
          <w:trHeight w:val="512"/>
        </w:trPr>
        <w:tc>
          <w:tcPr>
            <w:tcW w:w="0" w:type="auto"/>
            <w:tcBorders>
              <w:top w:val="nil"/>
              <w:left w:val="nil"/>
              <w:bottom w:val="nil"/>
              <w:right w:val="nil"/>
            </w:tcBorders>
            <w:shd w:val="clear" w:color="auto" w:fill="auto"/>
            <w:vAlign w:val="center"/>
          </w:tcPr>
          <w:p w:rsidR="00562D08" w:rsidRPr="00EF405D" w:rsidRDefault="00562D08" w:rsidP="00866147">
            <w:pPr>
              <w:spacing w:after="0" w:line="240" w:lineRule="auto"/>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Proteína plasmática (g.</w:t>
            </w:r>
            <w:proofErr w:type="gramStart"/>
            <w:r w:rsidRPr="00EF405D">
              <w:rPr>
                <w:rFonts w:ascii="Times New Roman" w:eastAsia="Times New Roman" w:hAnsi="Times New Roman" w:cs="Times New Roman"/>
                <w:color w:val="000000" w:themeColor="text1"/>
                <w:sz w:val="24"/>
                <w:szCs w:val="24"/>
                <w:lang w:eastAsia="pt-BR"/>
              </w:rPr>
              <w:t>dL</w:t>
            </w:r>
            <w:proofErr w:type="gramEnd"/>
            <w:r w:rsidRPr="00EF405D">
              <w:rPr>
                <w:rFonts w:ascii="Times New Roman" w:eastAsia="Times New Roman" w:hAnsi="Times New Roman" w:cs="Times New Roman"/>
                <w:color w:val="000000" w:themeColor="text1"/>
                <w:sz w:val="24"/>
                <w:szCs w:val="24"/>
                <w:vertAlign w:val="superscript"/>
                <w:lang w:eastAsia="pt-BR"/>
              </w:rPr>
              <w:t>-1</w:t>
            </w:r>
            <w:r w:rsidRPr="00EF405D">
              <w:rPr>
                <w:rFonts w:ascii="Times New Roman" w:eastAsia="Times New Roman" w:hAnsi="Times New Roman" w:cs="Times New Roman"/>
                <w:color w:val="000000" w:themeColor="text1"/>
                <w:sz w:val="24"/>
                <w:szCs w:val="24"/>
                <w:lang w:eastAsia="pt-BR"/>
              </w:rPr>
              <w:t>)</w:t>
            </w:r>
          </w:p>
        </w:tc>
        <w:tc>
          <w:tcPr>
            <w:tcW w:w="0" w:type="auto"/>
            <w:tcBorders>
              <w:top w:val="nil"/>
              <w:left w:val="nil"/>
              <w:bottom w:val="nil"/>
              <w:right w:val="nil"/>
            </w:tcBorders>
            <w:shd w:val="clear" w:color="auto" w:fill="auto"/>
            <w:vAlign w:val="center"/>
          </w:tcPr>
          <w:p w:rsidR="00562D08" w:rsidRPr="00EF405D" w:rsidRDefault="00562D08"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4,23 ± 0,35</w:t>
            </w:r>
            <w:r w:rsidRPr="00EF405D">
              <w:rPr>
                <w:rFonts w:ascii="Times New Roman" w:eastAsia="Times New Roman" w:hAnsi="Times New Roman" w:cs="Times New Roman"/>
                <w:color w:val="000000" w:themeColor="text1"/>
                <w:sz w:val="24"/>
                <w:szCs w:val="24"/>
                <w:vertAlign w:val="superscript"/>
                <w:lang w:eastAsia="pt-BR"/>
              </w:rPr>
              <w:t>b</w:t>
            </w:r>
          </w:p>
        </w:tc>
        <w:tc>
          <w:tcPr>
            <w:tcW w:w="0" w:type="auto"/>
            <w:tcBorders>
              <w:top w:val="nil"/>
              <w:left w:val="nil"/>
              <w:bottom w:val="nil"/>
              <w:right w:val="nil"/>
            </w:tcBorders>
            <w:shd w:val="clear" w:color="auto" w:fill="auto"/>
            <w:vAlign w:val="center"/>
          </w:tcPr>
          <w:p w:rsidR="00562D08" w:rsidRPr="00EF405D" w:rsidRDefault="00562D08"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5,11 ± 1,42</w:t>
            </w:r>
            <w:r w:rsidRPr="00EF405D">
              <w:rPr>
                <w:rFonts w:ascii="Times New Roman" w:eastAsia="Times New Roman" w:hAnsi="Times New Roman" w:cs="Times New Roman"/>
                <w:color w:val="000000" w:themeColor="text1"/>
                <w:sz w:val="24"/>
                <w:szCs w:val="24"/>
                <w:vertAlign w:val="superscript"/>
                <w:lang w:eastAsia="pt-BR"/>
              </w:rPr>
              <w:t>a</w:t>
            </w:r>
          </w:p>
        </w:tc>
      </w:tr>
      <w:tr w:rsidR="00EF405D" w:rsidRPr="00EF405D" w:rsidTr="009F7C63">
        <w:trPr>
          <w:trHeight w:val="434"/>
        </w:trPr>
        <w:tc>
          <w:tcPr>
            <w:tcW w:w="0" w:type="auto"/>
            <w:tcBorders>
              <w:top w:val="nil"/>
              <w:left w:val="nil"/>
              <w:bottom w:val="nil"/>
              <w:right w:val="nil"/>
            </w:tcBorders>
            <w:shd w:val="clear" w:color="auto" w:fill="auto"/>
            <w:vAlign w:val="center"/>
            <w:hideMark/>
          </w:tcPr>
          <w:p w:rsidR="00562D08" w:rsidRPr="00EF405D" w:rsidRDefault="00562D08" w:rsidP="00866147">
            <w:pPr>
              <w:spacing w:after="0" w:line="240" w:lineRule="auto"/>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Hemoglobina (g.</w:t>
            </w:r>
            <w:proofErr w:type="gramStart"/>
            <w:r w:rsidRPr="00EF405D">
              <w:rPr>
                <w:rFonts w:ascii="Times New Roman" w:eastAsia="Times New Roman" w:hAnsi="Times New Roman" w:cs="Times New Roman"/>
                <w:color w:val="000000" w:themeColor="text1"/>
                <w:sz w:val="24"/>
                <w:szCs w:val="24"/>
                <w:lang w:eastAsia="pt-BR"/>
              </w:rPr>
              <w:t>dL</w:t>
            </w:r>
            <w:proofErr w:type="gramEnd"/>
            <w:r w:rsidRPr="00EF405D">
              <w:rPr>
                <w:rFonts w:ascii="Times New Roman" w:eastAsia="Times New Roman" w:hAnsi="Times New Roman" w:cs="Times New Roman"/>
                <w:color w:val="000000" w:themeColor="text1"/>
                <w:sz w:val="24"/>
                <w:szCs w:val="24"/>
                <w:vertAlign w:val="superscript"/>
                <w:lang w:eastAsia="pt-BR"/>
              </w:rPr>
              <w:t>-1</w:t>
            </w:r>
            <w:r w:rsidRPr="00EF405D">
              <w:rPr>
                <w:rFonts w:ascii="Times New Roman" w:eastAsia="Times New Roman" w:hAnsi="Times New Roman" w:cs="Times New Roman"/>
                <w:color w:val="000000" w:themeColor="text1"/>
                <w:sz w:val="24"/>
                <w:szCs w:val="24"/>
                <w:lang w:eastAsia="pt-BR"/>
              </w:rPr>
              <w:t>)</w:t>
            </w:r>
          </w:p>
        </w:tc>
        <w:tc>
          <w:tcPr>
            <w:tcW w:w="0" w:type="auto"/>
            <w:tcBorders>
              <w:top w:val="nil"/>
              <w:left w:val="nil"/>
              <w:bottom w:val="nil"/>
              <w:right w:val="nil"/>
            </w:tcBorders>
            <w:shd w:val="clear" w:color="auto" w:fill="auto"/>
            <w:vAlign w:val="center"/>
            <w:hideMark/>
          </w:tcPr>
          <w:p w:rsidR="00562D08" w:rsidRPr="00EF405D" w:rsidRDefault="00562D08"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10,19 ±2,99</w:t>
            </w:r>
            <w:r w:rsidRPr="00EF405D">
              <w:rPr>
                <w:rFonts w:ascii="Times New Roman" w:eastAsia="Times New Roman" w:hAnsi="Times New Roman" w:cs="Times New Roman"/>
                <w:color w:val="000000" w:themeColor="text1"/>
                <w:sz w:val="24"/>
                <w:szCs w:val="24"/>
                <w:vertAlign w:val="superscript"/>
                <w:lang w:eastAsia="pt-BR"/>
              </w:rPr>
              <w:t>a</w:t>
            </w:r>
          </w:p>
        </w:tc>
        <w:tc>
          <w:tcPr>
            <w:tcW w:w="0" w:type="auto"/>
            <w:tcBorders>
              <w:top w:val="nil"/>
              <w:left w:val="nil"/>
              <w:bottom w:val="nil"/>
              <w:right w:val="nil"/>
            </w:tcBorders>
            <w:shd w:val="clear" w:color="auto" w:fill="auto"/>
            <w:vAlign w:val="center"/>
            <w:hideMark/>
          </w:tcPr>
          <w:p w:rsidR="00562D08" w:rsidRPr="00EF405D" w:rsidRDefault="00562D08"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9,66 ± 2,66</w:t>
            </w:r>
            <w:r w:rsidRPr="00EF405D">
              <w:rPr>
                <w:rFonts w:ascii="Times New Roman" w:eastAsia="Times New Roman" w:hAnsi="Times New Roman" w:cs="Times New Roman"/>
                <w:color w:val="000000" w:themeColor="text1"/>
                <w:sz w:val="24"/>
                <w:szCs w:val="24"/>
                <w:vertAlign w:val="superscript"/>
                <w:lang w:eastAsia="pt-BR"/>
              </w:rPr>
              <w:t>a</w:t>
            </w:r>
          </w:p>
        </w:tc>
      </w:tr>
      <w:tr w:rsidR="00EF405D" w:rsidRPr="00EF405D" w:rsidTr="009F7C63">
        <w:trPr>
          <w:trHeight w:val="442"/>
        </w:trPr>
        <w:tc>
          <w:tcPr>
            <w:tcW w:w="0" w:type="auto"/>
            <w:tcBorders>
              <w:top w:val="nil"/>
              <w:left w:val="nil"/>
              <w:right w:val="nil"/>
            </w:tcBorders>
            <w:shd w:val="clear" w:color="auto" w:fill="auto"/>
            <w:vAlign w:val="center"/>
            <w:hideMark/>
          </w:tcPr>
          <w:p w:rsidR="00562D08" w:rsidRPr="00EF405D" w:rsidRDefault="00562D08" w:rsidP="00866147">
            <w:pPr>
              <w:spacing w:after="0" w:line="240" w:lineRule="auto"/>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VCM (</w:t>
            </w:r>
            <w:proofErr w:type="spellStart"/>
            <w:proofErr w:type="gramStart"/>
            <w:r w:rsidRPr="00EF405D">
              <w:rPr>
                <w:rFonts w:ascii="Times New Roman" w:eastAsia="Times New Roman" w:hAnsi="Times New Roman" w:cs="Times New Roman"/>
                <w:color w:val="000000" w:themeColor="text1"/>
                <w:sz w:val="24"/>
                <w:szCs w:val="24"/>
                <w:lang w:eastAsia="pt-BR"/>
              </w:rPr>
              <w:t>fL</w:t>
            </w:r>
            <w:proofErr w:type="spellEnd"/>
            <w:proofErr w:type="gramEnd"/>
            <w:r w:rsidRPr="00EF405D">
              <w:rPr>
                <w:rFonts w:ascii="Times New Roman" w:eastAsia="Times New Roman" w:hAnsi="Times New Roman" w:cs="Times New Roman"/>
                <w:color w:val="000000" w:themeColor="text1"/>
                <w:sz w:val="24"/>
                <w:szCs w:val="24"/>
                <w:lang w:eastAsia="pt-BR"/>
              </w:rPr>
              <w:t>)</w:t>
            </w:r>
          </w:p>
        </w:tc>
        <w:tc>
          <w:tcPr>
            <w:tcW w:w="0" w:type="auto"/>
            <w:tcBorders>
              <w:top w:val="nil"/>
              <w:left w:val="nil"/>
              <w:right w:val="nil"/>
            </w:tcBorders>
            <w:shd w:val="clear" w:color="auto" w:fill="auto"/>
            <w:vAlign w:val="center"/>
            <w:hideMark/>
          </w:tcPr>
          <w:p w:rsidR="00562D08" w:rsidRPr="00EF405D" w:rsidRDefault="00562D08"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300,59 ± 200,10</w:t>
            </w:r>
            <w:r w:rsidRPr="00EF405D">
              <w:rPr>
                <w:rFonts w:ascii="Times New Roman" w:eastAsia="Times New Roman" w:hAnsi="Times New Roman" w:cs="Times New Roman"/>
                <w:color w:val="000000" w:themeColor="text1"/>
                <w:sz w:val="24"/>
                <w:szCs w:val="24"/>
                <w:vertAlign w:val="superscript"/>
                <w:lang w:eastAsia="pt-BR"/>
              </w:rPr>
              <w:t>a</w:t>
            </w:r>
            <w:r w:rsidRPr="00EF405D">
              <w:rPr>
                <w:rFonts w:ascii="Times New Roman" w:eastAsia="Times New Roman" w:hAnsi="Times New Roman" w:cs="Times New Roman"/>
                <w:color w:val="000000" w:themeColor="text1"/>
                <w:sz w:val="24"/>
                <w:szCs w:val="24"/>
                <w:lang w:eastAsia="pt-BR"/>
              </w:rPr>
              <w:t xml:space="preserve"> </w:t>
            </w:r>
          </w:p>
        </w:tc>
        <w:tc>
          <w:tcPr>
            <w:tcW w:w="0" w:type="auto"/>
            <w:tcBorders>
              <w:top w:val="nil"/>
              <w:left w:val="nil"/>
              <w:right w:val="nil"/>
            </w:tcBorders>
            <w:shd w:val="clear" w:color="auto" w:fill="auto"/>
            <w:vAlign w:val="center"/>
            <w:hideMark/>
          </w:tcPr>
          <w:p w:rsidR="00562D08" w:rsidRPr="00EF405D" w:rsidRDefault="00562D08"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255,39 ± 124,0</w:t>
            </w:r>
            <w:r w:rsidRPr="00EF405D">
              <w:rPr>
                <w:rFonts w:ascii="Times New Roman" w:eastAsia="Times New Roman" w:hAnsi="Times New Roman" w:cs="Times New Roman"/>
                <w:color w:val="000000" w:themeColor="text1"/>
                <w:sz w:val="24"/>
                <w:szCs w:val="24"/>
                <w:vertAlign w:val="superscript"/>
                <w:lang w:eastAsia="pt-BR"/>
              </w:rPr>
              <w:t>a</w:t>
            </w:r>
          </w:p>
        </w:tc>
      </w:tr>
      <w:tr w:rsidR="00EF405D" w:rsidRPr="00EF405D" w:rsidTr="009F7C63">
        <w:trPr>
          <w:trHeight w:val="442"/>
        </w:trPr>
        <w:tc>
          <w:tcPr>
            <w:tcW w:w="0" w:type="auto"/>
            <w:tcBorders>
              <w:top w:val="nil"/>
              <w:left w:val="nil"/>
              <w:right w:val="nil"/>
            </w:tcBorders>
            <w:shd w:val="clear" w:color="auto" w:fill="auto"/>
            <w:vAlign w:val="center"/>
            <w:hideMark/>
          </w:tcPr>
          <w:p w:rsidR="00562D08" w:rsidRPr="00EF405D" w:rsidRDefault="00562D08" w:rsidP="00866147">
            <w:pPr>
              <w:spacing w:after="0" w:line="240" w:lineRule="auto"/>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HCM (g.</w:t>
            </w:r>
            <w:proofErr w:type="gramStart"/>
            <w:r w:rsidRPr="00EF405D">
              <w:rPr>
                <w:rFonts w:ascii="Times New Roman" w:eastAsia="Times New Roman" w:hAnsi="Times New Roman" w:cs="Times New Roman"/>
                <w:color w:val="000000" w:themeColor="text1"/>
                <w:sz w:val="24"/>
                <w:szCs w:val="24"/>
                <w:lang w:eastAsia="pt-BR"/>
              </w:rPr>
              <w:t>dL</w:t>
            </w:r>
            <w:proofErr w:type="gramEnd"/>
            <w:r w:rsidRPr="00EF405D">
              <w:rPr>
                <w:rFonts w:ascii="Times New Roman" w:eastAsia="Times New Roman" w:hAnsi="Times New Roman" w:cs="Times New Roman"/>
                <w:color w:val="000000" w:themeColor="text1"/>
                <w:sz w:val="24"/>
                <w:szCs w:val="24"/>
                <w:vertAlign w:val="superscript"/>
                <w:lang w:eastAsia="pt-BR"/>
              </w:rPr>
              <w:t>-1</w:t>
            </w:r>
            <w:r w:rsidRPr="00EF405D">
              <w:rPr>
                <w:rFonts w:ascii="Times New Roman" w:eastAsia="Times New Roman" w:hAnsi="Times New Roman" w:cs="Times New Roman"/>
                <w:color w:val="000000" w:themeColor="text1"/>
                <w:sz w:val="24"/>
                <w:szCs w:val="24"/>
                <w:lang w:eastAsia="pt-BR"/>
              </w:rPr>
              <w:t>)</w:t>
            </w:r>
          </w:p>
        </w:tc>
        <w:tc>
          <w:tcPr>
            <w:tcW w:w="0" w:type="auto"/>
            <w:tcBorders>
              <w:top w:val="nil"/>
              <w:left w:val="nil"/>
              <w:right w:val="nil"/>
            </w:tcBorders>
            <w:shd w:val="clear" w:color="auto" w:fill="auto"/>
            <w:vAlign w:val="center"/>
            <w:hideMark/>
          </w:tcPr>
          <w:p w:rsidR="00562D08" w:rsidRPr="00EF405D" w:rsidRDefault="00562D08"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82,43 ± 54,15</w:t>
            </w:r>
            <w:r w:rsidRPr="00EF405D">
              <w:rPr>
                <w:rFonts w:ascii="Times New Roman" w:eastAsia="Times New Roman" w:hAnsi="Times New Roman" w:cs="Times New Roman"/>
                <w:color w:val="000000" w:themeColor="text1"/>
                <w:sz w:val="24"/>
                <w:szCs w:val="24"/>
                <w:vertAlign w:val="superscript"/>
                <w:lang w:eastAsia="pt-BR"/>
              </w:rPr>
              <w:t>a</w:t>
            </w:r>
            <w:r w:rsidRPr="00EF405D">
              <w:rPr>
                <w:rFonts w:ascii="Times New Roman" w:eastAsia="Times New Roman" w:hAnsi="Times New Roman" w:cs="Times New Roman"/>
                <w:color w:val="000000" w:themeColor="text1"/>
                <w:sz w:val="24"/>
                <w:szCs w:val="24"/>
                <w:lang w:eastAsia="pt-BR"/>
              </w:rPr>
              <w:t xml:space="preserve"> </w:t>
            </w:r>
          </w:p>
        </w:tc>
        <w:tc>
          <w:tcPr>
            <w:tcW w:w="0" w:type="auto"/>
            <w:tcBorders>
              <w:top w:val="nil"/>
              <w:left w:val="nil"/>
              <w:right w:val="nil"/>
            </w:tcBorders>
            <w:shd w:val="clear" w:color="auto" w:fill="auto"/>
            <w:vAlign w:val="center"/>
            <w:hideMark/>
          </w:tcPr>
          <w:p w:rsidR="00562D08" w:rsidRPr="00EF405D" w:rsidRDefault="00562D08"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61,80 ± 34,50</w:t>
            </w:r>
            <w:r w:rsidRPr="00EF405D">
              <w:rPr>
                <w:rFonts w:ascii="Times New Roman" w:eastAsia="Times New Roman" w:hAnsi="Times New Roman" w:cs="Times New Roman"/>
                <w:color w:val="000000" w:themeColor="text1"/>
                <w:sz w:val="24"/>
                <w:szCs w:val="24"/>
                <w:vertAlign w:val="superscript"/>
                <w:lang w:eastAsia="pt-BR"/>
              </w:rPr>
              <w:t>a</w:t>
            </w:r>
            <w:r w:rsidRPr="00EF405D">
              <w:rPr>
                <w:rFonts w:ascii="Times New Roman" w:eastAsia="Times New Roman" w:hAnsi="Times New Roman" w:cs="Times New Roman"/>
                <w:color w:val="000000" w:themeColor="text1"/>
                <w:sz w:val="24"/>
                <w:szCs w:val="24"/>
                <w:lang w:eastAsia="pt-BR"/>
              </w:rPr>
              <w:t xml:space="preserve"> </w:t>
            </w:r>
          </w:p>
        </w:tc>
      </w:tr>
      <w:tr w:rsidR="00EF405D" w:rsidRPr="00EF405D" w:rsidTr="009F7C63">
        <w:trPr>
          <w:trHeight w:val="452"/>
        </w:trPr>
        <w:tc>
          <w:tcPr>
            <w:tcW w:w="0" w:type="auto"/>
            <w:tcBorders>
              <w:top w:val="nil"/>
              <w:left w:val="nil"/>
              <w:bottom w:val="single" w:sz="4" w:space="0" w:color="auto"/>
              <w:right w:val="nil"/>
            </w:tcBorders>
            <w:shd w:val="clear" w:color="auto" w:fill="auto"/>
            <w:vAlign w:val="center"/>
            <w:hideMark/>
          </w:tcPr>
          <w:p w:rsidR="00562D08" w:rsidRPr="00EF405D" w:rsidRDefault="00562D08" w:rsidP="00866147">
            <w:pPr>
              <w:spacing w:after="0" w:line="240" w:lineRule="auto"/>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CHCM (g.</w:t>
            </w:r>
            <w:proofErr w:type="gramStart"/>
            <w:r w:rsidRPr="00EF405D">
              <w:rPr>
                <w:rFonts w:ascii="Times New Roman" w:eastAsia="Times New Roman" w:hAnsi="Times New Roman" w:cs="Times New Roman"/>
                <w:color w:val="000000" w:themeColor="text1"/>
                <w:sz w:val="24"/>
                <w:szCs w:val="24"/>
                <w:lang w:eastAsia="pt-BR"/>
              </w:rPr>
              <w:t>dL</w:t>
            </w:r>
            <w:proofErr w:type="gramEnd"/>
            <w:r w:rsidRPr="00EF405D">
              <w:rPr>
                <w:rFonts w:ascii="Times New Roman" w:eastAsia="Times New Roman" w:hAnsi="Times New Roman" w:cs="Times New Roman"/>
                <w:color w:val="000000" w:themeColor="text1"/>
                <w:sz w:val="24"/>
                <w:szCs w:val="24"/>
                <w:vertAlign w:val="superscript"/>
                <w:lang w:eastAsia="pt-BR"/>
              </w:rPr>
              <w:t>-1</w:t>
            </w:r>
            <w:r w:rsidRPr="00EF405D">
              <w:rPr>
                <w:rFonts w:ascii="Times New Roman" w:eastAsia="Times New Roman" w:hAnsi="Times New Roman" w:cs="Times New Roman"/>
                <w:color w:val="000000" w:themeColor="text1"/>
                <w:sz w:val="24"/>
                <w:szCs w:val="24"/>
                <w:lang w:eastAsia="pt-BR"/>
              </w:rPr>
              <w:t>)</w:t>
            </w:r>
          </w:p>
        </w:tc>
        <w:tc>
          <w:tcPr>
            <w:tcW w:w="0" w:type="auto"/>
            <w:tcBorders>
              <w:top w:val="nil"/>
              <w:left w:val="nil"/>
              <w:bottom w:val="single" w:sz="4" w:space="0" w:color="auto"/>
              <w:right w:val="nil"/>
            </w:tcBorders>
            <w:shd w:val="clear" w:color="auto" w:fill="auto"/>
            <w:vAlign w:val="center"/>
            <w:hideMark/>
          </w:tcPr>
          <w:p w:rsidR="00562D08" w:rsidRPr="00EF405D" w:rsidRDefault="00562D08"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28,47 ± 9,25</w:t>
            </w:r>
            <w:r w:rsidRPr="00EF405D">
              <w:rPr>
                <w:rFonts w:ascii="Times New Roman" w:eastAsia="Times New Roman" w:hAnsi="Times New Roman" w:cs="Times New Roman"/>
                <w:color w:val="000000" w:themeColor="text1"/>
                <w:sz w:val="24"/>
                <w:szCs w:val="24"/>
                <w:vertAlign w:val="superscript"/>
                <w:lang w:eastAsia="pt-BR"/>
              </w:rPr>
              <w:t>a</w:t>
            </w:r>
            <w:r w:rsidRPr="00EF405D">
              <w:rPr>
                <w:rFonts w:ascii="Times New Roman" w:eastAsia="Times New Roman" w:hAnsi="Times New Roman" w:cs="Times New Roman"/>
                <w:color w:val="000000" w:themeColor="text1"/>
                <w:sz w:val="24"/>
                <w:szCs w:val="24"/>
                <w:lang w:eastAsia="pt-BR"/>
              </w:rPr>
              <w:t xml:space="preserve"> </w:t>
            </w:r>
          </w:p>
        </w:tc>
        <w:tc>
          <w:tcPr>
            <w:tcW w:w="0" w:type="auto"/>
            <w:tcBorders>
              <w:top w:val="nil"/>
              <w:left w:val="nil"/>
              <w:bottom w:val="single" w:sz="4" w:space="0" w:color="auto"/>
              <w:right w:val="nil"/>
            </w:tcBorders>
            <w:shd w:val="clear" w:color="auto" w:fill="auto"/>
            <w:vAlign w:val="center"/>
            <w:hideMark/>
          </w:tcPr>
          <w:p w:rsidR="00562D08" w:rsidRPr="00EF405D" w:rsidRDefault="00562D08"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24,59 ± 7,37</w:t>
            </w:r>
            <w:r w:rsidRPr="00EF405D">
              <w:rPr>
                <w:rFonts w:ascii="Times New Roman" w:eastAsia="Times New Roman" w:hAnsi="Times New Roman" w:cs="Times New Roman"/>
                <w:color w:val="000000" w:themeColor="text1"/>
                <w:sz w:val="24"/>
                <w:szCs w:val="24"/>
                <w:vertAlign w:val="superscript"/>
                <w:lang w:eastAsia="pt-BR"/>
              </w:rPr>
              <w:t>a</w:t>
            </w:r>
            <w:r w:rsidRPr="00EF405D">
              <w:rPr>
                <w:rFonts w:ascii="Times New Roman" w:eastAsia="Times New Roman" w:hAnsi="Times New Roman" w:cs="Times New Roman"/>
                <w:color w:val="000000" w:themeColor="text1"/>
                <w:sz w:val="24"/>
                <w:szCs w:val="24"/>
                <w:lang w:eastAsia="pt-BR"/>
              </w:rPr>
              <w:t xml:space="preserve"> </w:t>
            </w:r>
          </w:p>
        </w:tc>
      </w:tr>
    </w:tbl>
    <w:p w:rsidR="00257F2F" w:rsidRPr="00866147" w:rsidRDefault="00257F2F" w:rsidP="00866147">
      <w:pPr>
        <w:spacing w:line="240" w:lineRule="auto"/>
        <w:jc w:val="both"/>
        <w:rPr>
          <w:rFonts w:ascii="Times New Roman" w:hAnsi="Times New Roman" w:cs="Times New Roman"/>
          <w:color w:val="000000" w:themeColor="text1"/>
          <w:sz w:val="24"/>
          <w:szCs w:val="24"/>
        </w:rPr>
      </w:pPr>
      <w:r w:rsidRPr="00EF405D">
        <w:rPr>
          <w:rFonts w:ascii="Times New Roman" w:hAnsi="Times New Roman" w:cs="Times New Roman"/>
          <w:color w:val="000000" w:themeColor="text1"/>
          <w:sz w:val="24"/>
          <w:szCs w:val="24"/>
        </w:rPr>
        <w:t xml:space="preserve">Diferentes letras na mesma linha indicam </w:t>
      </w:r>
      <w:proofErr w:type="gramStart"/>
      <w:r w:rsidRPr="00EF405D">
        <w:rPr>
          <w:rFonts w:ascii="Times New Roman" w:hAnsi="Times New Roman" w:cs="Times New Roman"/>
          <w:color w:val="000000" w:themeColor="text1"/>
          <w:sz w:val="24"/>
          <w:szCs w:val="24"/>
        </w:rPr>
        <w:t xml:space="preserve">diferença estatisticamente significativas (p&lt;0,05) pelo </w:t>
      </w:r>
      <w:r w:rsidRPr="00866147">
        <w:rPr>
          <w:rFonts w:ascii="Times New Roman" w:hAnsi="Times New Roman" w:cs="Times New Roman"/>
          <w:color w:val="000000" w:themeColor="text1"/>
          <w:sz w:val="24"/>
          <w:szCs w:val="24"/>
        </w:rPr>
        <w:t xml:space="preserve">teste de </w:t>
      </w:r>
      <w:proofErr w:type="spellStart"/>
      <w:r w:rsidRPr="00866147">
        <w:rPr>
          <w:rFonts w:ascii="Times New Roman" w:hAnsi="Times New Roman" w:cs="Times New Roman"/>
          <w:color w:val="000000" w:themeColor="text1"/>
          <w:sz w:val="24"/>
          <w:szCs w:val="24"/>
        </w:rPr>
        <w:t>Tukey</w:t>
      </w:r>
      <w:proofErr w:type="spellEnd"/>
      <w:proofErr w:type="gramEnd"/>
      <w:r w:rsidRPr="00866147">
        <w:rPr>
          <w:rFonts w:ascii="Times New Roman" w:hAnsi="Times New Roman" w:cs="Times New Roman"/>
          <w:color w:val="000000" w:themeColor="text1"/>
          <w:sz w:val="24"/>
          <w:szCs w:val="24"/>
        </w:rPr>
        <w:t xml:space="preserve">. </w:t>
      </w:r>
    </w:p>
    <w:p w:rsidR="00BA4D2C" w:rsidRPr="00866147" w:rsidRDefault="009A348F" w:rsidP="00866147">
      <w:pPr>
        <w:spacing w:after="0" w:line="240" w:lineRule="auto"/>
        <w:ind w:firstLine="708"/>
        <w:jc w:val="both"/>
        <w:rPr>
          <w:rFonts w:ascii="Times New Roman" w:hAnsi="Times New Roman" w:cs="Times New Roman"/>
          <w:sz w:val="24"/>
          <w:szCs w:val="24"/>
        </w:rPr>
      </w:pPr>
      <w:r w:rsidRPr="00866147">
        <w:rPr>
          <w:rFonts w:ascii="Times New Roman" w:hAnsi="Times New Roman" w:cs="Times New Roman"/>
          <w:sz w:val="24"/>
          <w:szCs w:val="24"/>
        </w:rPr>
        <w:t xml:space="preserve">Tavares-dias </w:t>
      </w:r>
      <w:proofErr w:type="gramStart"/>
      <w:r w:rsidRPr="00866147">
        <w:rPr>
          <w:rFonts w:ascii="Times New Roman" w:hAnsi="Times New Roman" w:cs="Times New Roman"/>
          <w:sz w:val="24"/>
          <w:szCs w:val="24"/>
        </w:rPr>
        <w:t>et</w:t>
      </w:r>
      <w:proofErr w:type="gramEnd"/>
      <w:r w:rsidRPr="00866147">
        <w:rPr>
          <w:rFonts w:ascii="Times New Roman" w:hAnsi="Times New Roman" w:cs="Times New Roman"/>
          <w:sz w:val="24"/>
          <w:szCs w:val="24"/>
        </w:rPr>
        <w:t xml:space="preserve"> al. (2000)</w:t>
      </w:r>
      <w:r>
        <w:rPr>
          <w:rFonts w:ascii="Times New Roman" w:hAnsi="Times New Roman" w:cs="Times New Roman"/>
          <w:sz w:val="24"/>
          <w:szCs w:val="24"/>
        </w:rPr>
        <w:t xml:space="preserve"> </w:t>
      </w:r>
      <w:r w:rsidR="00155539">
        <w:rPr>
          <w:rFonts w:ascii="Times New Roman" w:hAnsi="Times New Roman" w:cs="Times New Roman"/>
          <w:sz w:val="24"/>
          <w:szCs w:val="24"/>
        </w:rPr>
        <w:t xml:space="preserve">encontrou valores </w:t>
      </w:r>
      <w:r w:rsidR="00206050" w:rsidRPr="00547DFB">
        <w:rPr>
          <w:rFonts w:ascii="Times New Roman" w:hAnsi="Times New Roman" w:cs="Times New Roman"/>
          <w:sz w:val="24"/>
          <w:szCs w:val="24"/>
        </w:rPr>
        <w:t>de hematócrito, hemoglobina</w:t>
      </w:r>
      <w:r w:rsidR="00FF0874" w:rsidRPr="00547DFB">
        <w:rPr>
          <w:rFonts w:ascii="Times New Roman" w:hAnsi="Times New Roman" w:cs="Times New Roman"/>
          <w:sz w:val="24"/>
          <w:szCs w:val="24"/>
        </w:rPr>
        <w:t xml:space="preserve"> e CHCM</w:t>
      </w:r>
      <w:r w:rsidR="00CE5F8A" w:rsidRPr="00547DFB">
        <w:rPr>
          <w:rFonts w:ascii="Times New Roman" w:hAnsi="Times New Roman" w:cs="Times New Roman"/>
          <w:sz w:val="24"/>
          <w:szCs w:val="24"/>
        </w:rPr>
        <w:t xml:space="preserve"> </w:t>
      </w:r>
      <w:r w:rsidR="00155539" w:rsidRPr="00547DFB">
        <w:rPr>
          <w:rFonts w:ascii="Times New Roman" w:hAnsi="Times New Roman" w:cs="Times New Roman"/>
          <w:sz w:val="24"/>
          <w:szCs w:val="24"/>
        </w:rPr>
        <w:t xml:space="preserve"> superiores para o híbrido </w:t>
      </w:r>
      <w:proofErr w:type="spellStart"/>
      <w:r w:rsidR="00155539" w:rsidRPr="00547DFB">
        <w:rPr>
          <w:rFonts w:ascii="Times New Roman" w:hAnsi="Times New Roman" w:cs="Times New Roman"/>
          <w:sz w:val="24"/>
          <w:szCs w:val="24"/>
        </w:rPr>
        <w:t>tambacu</w:t>
      </w:r>
      <w:proofErr w:type="spellEnd"/>
      <w:r w:rsidR="00155539" w:rsidRPr="00547DFB">
        <w:rPr>
          <w:rFonts w:ascii="Times New Roman" w:hAnsi="Times New Roman" w:cs="Times New Roman"/>
          <w:sz w:val="24"/>
          <w:szCs w:val="24"/>
        </w:rPr>
        <w:t xml:space="preserve"> em relação a</w:t>
      </w:r>
      <w:r w:rsidR="00FF0874">
        <w:rPr>
          <w:rFonts w:ascii="Times New Roman" w:hAnsi="Times New Roman" w:cs="Times New Roman"/>
          <w:sz w:val="24"/>
          <w:szCs w:val="24"/>
        </w:rPr>
        <w:t>s</w:t>
      </w:r>
      <w:r w:rsidR="00155539">
        <w:rPr>
          <w:rFonts w:ascii="Times New Roman" w:hAnsi="Times New Roman" w:cs="Times New Roman"/>
          <w:sz w:val="24"/>
          <w:szCs w:val="24"/>
        </w:rPr>
        <w:t xml:space="preserve"> suas espécies </w:t>
      </w:r>
      <w:r w:rsidR="00D60B75">
        <w:rPr>
          <w:rFonts w:ascii="Times New Roman" w:hAnsi="Times New Roman" w:cs="Times New Roman"/>
          <w:sz w:val="24"/>
          <w:szCs w:val="24"/>
        </w:rPr>
        <w:t>progenitoras</w:t>
      </w:r>
      <w:r w:rsidR="00155539">
        <w:rPr>
          <w:rFonts w:ascii="Times New Roman" w:hAnsi="Times New Roman" w:cs="Times New Roman"/>
          <w:sz w:val="24"/>
          <w:szCs w:val="24"/>
        </w:rPr>
        <w:t xml:space="preserve"> </w:t>
      </w:r>
      <w:r w:rsidR="00155539" w:rsidRPr="00155539">
        <w:rPr>
          <w:rFonts w:ascii="Times New Roman" w:hAnsi="Times New Roman" w:cs="Times New Roman"/>
          <w:i/>
          <w:sz w:val="24"/>
          <w:szCs w:val="24"/>
        </w:rPr>
        <w:t xml:space="preserve">C. </w:t>
      </w:r>
      <w:proofErr w:type="spellStart"/>
      <w:r w:rsidR="00155539" w:rsidRPr="00155539">
        <w:rPr>
          <w:rFonts w:ascii="Times New Roman" w:hAnsi="Times New Roman" w:cs="Times New Roman"/>
          <w:i/>
          <w:sz w:val="24"/>
          <w:szCs w:val="24"/>
        </w:rPr>
        <w:t>macropomum</w:t>
      </w:r>
      <w:proofErr w:type="spellEnd"/>
      <w:r w:rsidR="00155539">
        <w:rPr>
          <w:rFonts w:ascii="Times New Roman" w:hAnsi="Times New Roman" w:cs="Times New Roman"/>
          <w:sz w:val="24"/>
          <w:szCs w:val="24"/>
        </w:rPr>
        <w:t xml:space="preserve"> e </w:t>
      </w:r>
      <w:proofErr w:type="spellStart"/>
      <w:r w:rsidR="00155539" w:rsidRPr="00155539">
        <w:rPr>
          <w:rFonts w:ascii="Times New Roman" w:hAnsi="Times New Roman" w:cs="Times New Roman"/>
          <w:i/>
          <w:sz w:val="24"/>
          <w:szCs w:val="24"/>
        </w:rPr>
        <w:t>Piaractus</w:t>
      </w:r>
      <w:proofErr w:type="spellEnd"/>
      <w:r w:rsidR="00155539" w:rsidRPr="00155539">
        <w:rPr>
          <w:rFonts w:ascii="Times New Roman" w:hAnsi="Times New Roman" w:cs="Times New Roman"/>
          <w:i/>
          <w:sz w:val="24"/>
          <w:szCs w:val="24"/>
        </w:rPr>
        <w:t xml:space="preserve"> </w:t>
      </w:r>
      <w:proofErr w:type="spellStart"/>
      <w:r w:rsidR="00155539" w:rsidRPr="00155539">
        <w:rPr>
          <w:rFonts w:ascii="Times New Roman" w:hAnsi="Times New Roman" w:cs="Times New Roman"/>
          <w:i/>
          <w:sz w:val="24"/>
          <w:szCs w:val="24"/>
        </w:rPr>
        <w:t>mesopotamicus</w:t>
      </w:r>
      <w:proofErr w:type="spellEnd"/>
      <w:r w:rsidR="00CE5F8A">
        <w:rPr>
          <w:rFonts w:ascii="Times New Roman" w:hAnsi="Times New Roman" w:cs="Times New Roman"/>
          <w:sz w:val="24"/>
          <w:szCs w:val="24"/>
        </w:rPr>
        <w:t>. E</w:t>
      </w:r>
      <w:r>
        <w:rPr>
          <w:rFonts w:ascii="Times New Roman" w:hAnsi="Times New Roman" w:cs="Times New Roman"/>
          <w:sz w:val="24"/>
          <w:szCs w:val="24"/>
        </w:rPr>
        <w:t>m contrapartid</w:t>
      </w:r>
      <w:r w:rsidR="00281EDD">
        <w:rPr>
          <w:rFonts w:ascii="Times New Roman" w:hAnsi="Times New Roman" w:cs="Times New Roman"/>
          <w:sz w:val="24"/>
          <w:szCs w:val="24"/>
        </w:rPr>
        <w:t>a estudo</w:t>
      </w:r>
      <w:r w:rsidR="00D60B75">
        <w:rPr>
          <w:rFonts w:ascii="Times New Roman" w:hAnsi="Times New Roman" w:cs="Times New Roman"/>
          <w:sz w:val="24"/>
          <w:szCs w:val="24"/>
        </w:rPr>
        <w:t xml:space="preserve"> semelhante</w:t>
      </w:r>
      <w:r w:rsidR="00996ACC">
        <w:rPr>
          <w:rFonts w:ascii="Times New Roman" w:hAnsi="Times New Roman" w:cs="Times New Roman"/>
          <w:sz w:val="24"/>
          <w:szCs w:val="24"/>
        </w:rPr>
        <w:t>,</w:t>
      </w:r>
      <w:r w:rsidR="00D60B75">
        <w:rPr>
          <w:rFonts w:ascii="Times New Roman" w:hAnsi="Times New Roman" w:cs="Times New Roman"/>
          <w:sz w:val="24"/>
          <w:szCs w:val="24"/>
        </w:rPr>
        <w:t xml:space="preserve"> utilizando</w:t>
      </w:r>
      <w:r w:rsidR="00281EDD">
        <w:rPr>
          <w:rFonts w:ascii="Times New Roman" w:hAnsi="Times New Roman" w:cs="Times New Roman"/>
          <w:sz w:val="24"/>
          <w:szCs w:val="24"/>
        </w:rPr>
        <w:t xml:space="preserve"> </w:t>
      </w:r>
      <w:r>
        <w:rPr>
          <w:rFonts w:ascii="Times New Roman" w:hAnsi="Times New Roman" w:cs="Times New Roman"/>
          <w:sz w:val="24"/>
          <w:szCs w:val="24"/>
        </w:rPr>
        <w:t xml:space="preserve">híbrido de </w:t>
      </w:r>
      <w:proofErr w:type="spellStart"/>
      <w:r w:rsidRPr="00672177">
        <w:rPr>
          <w:rFonts w:ascii="Times New Roman" w:hAnsi="Times New Roman" w:cs="Times New Roman"/>
          <w:i/>
          <w:sz w:val="24"/>
          <w:szCs w:val="24"/>
        </w:rPr>
        <w:t>Cyprinus</w:t>
      </w:r>
      <w:proofErr w:type="spellEnd"/>
      <w:r w:rsidRPr="00672177">
        <w:rPr>
          <w:rFonts w:ascii="Times New Roman" w:hAnsi="Times New Roman" w:cs="Times New Roman"/>
          <w:i/>
          <w:sz w:val="24"/>
          <w:szCs w:val="24"/>
        </w:rPr>
        <w:t xml:space="preserve"> </w:t>
      </w:r>
      <w:proofErr w:type="spellStart"/>
      <w:r w:rsidRPr="00672177">
        <w:rPr>
          <w:rFonts w:ascii="Times New Roman" w:hAnsi="Times New Roman" w:cs="Times New Roman"/>
          <w:i/>
          <w:sz w:val="24"/>
          <w:szCs w:val="24"/>
        </w:rPr>
        <w:t>carpio</w:t>
      </w:r>
      <w:proofErr w:type="spellEnd"/>
      <w:r>
        <w:rPr>
          <w:rFonts w:ascii="Times New Roman" w:hAnsi="Times New Roman" w:cs="Times New Roman"/>
          <w:sz w:val="24"/>
          <w:szCs w:val="24"/>
        </w:rPr>
        <w:t xml:space="preserve"> e </w:t>
      </w:r>
      <w:proofErr w:type="spellStart"/>
      <w:r w:rsidRPr="00672177">
        <w:rPr>
          <w:rFonts w:ascii="Times New Roman" w:hAnsi="Times New Roman" w:cs="Times New Roman"/>
          <w:i/>
          <w:sz w:val="24"/>
          <w:szCs w:val="24"/>
        </w:rPr>
        <w:t>Carassius</w:t>
      </w:r>
      <w:proofErr w:type="spellEnd"/>
      <w:r w:rsidRPr="00672177">
        <w:rPr>
          <w:rFonts w:ascii="Times New Roman" w:hAnsi="Times New Roman" w:cs="Times New Roman"/>
          <w:i/>
          <w:sz w:val="24"/>
          <w:szCs w:val="24"/>
        </w:rPr>
        <w:t xml:space="preserve"> </w:t>
      </w:r>
      <w:proofErr w:type="spellStart"/>
      <w:r w:rsidRPr="00672177">
        <w:rPr>
          <w:rFonts w:ascii="Times New Roman" w:hAnsi="Times New Roman" w:cs="Times New Roman"/>
          <w:i/>
          <w:sz w:val="24"/>
          <w:szCs w:val="24"/>
        </w:rPr>
        <w:t>gibelio</w:t>
      </w:r>
      <w:proofErr w:type="spellEnd"/>
      <w:r w:rsidR="00D60B75">
        <w:rPr>
          <w:rFonts w:ascii="Times New Roman" w:hAnsi="Times New Roman" w:cs="Times New Roman"/>
          <w:sz w:val="24"/>
          <w:szCs w:val="24"/>
        </w:rPr>
        <w:t>,</w:t>
      </w:r>
      <w:r w:rsidR="00672177">
        <w:rPr>
          <w:rFonts w:ascii="Times New Roman" w:hAnsi="Times New Roman" w:cs="Times New Roman"/>
          <w:sz w:val="24"/>
          <w:szCs w:val="24"/>
        </w:rPr>
        <w:t xml:space="preserve"> apresent</w:t>
      </w:r>
      <w:r w:rsidR="002337BF">
        <w:rPr>
          <w:rFonts w:ascii="Times New Roman" w:hAnsi="Times New Roman" w:cs="Times New Roman"/>
          <w:sz w:val="24"/>
          <w:szCs w:val="24"/>
        </w:rPr>
        <w:t>ou</w:t>
      </w:r>
      <w:r w:rsidR="00672177">
        <w:rPr>
          <w:rFonts w:ascii="Times New Roman" w:hAnsi="Times New Roman" w:cs="Times New Roman"/>
          <w:sz w:val="24"/>
          <w:szCs w:val="24"/>
        </w:rPr>
        <w:t xml:space="preserve"> característica</w:t>
      </w:r>
      <w:r w:rsidR="002337BF">
        <w:rPr>
          <w:rFonts w:ascii="Times New Roman" w:hAnsi="Times New Roman" w:cs="Times New Roman"/>
          <w:sz w:val="24"/>
          <w:szCs w:val="24"/>
        </w:rPr>
        <w:t>s</w:t>
      </w:r>
      <w:r w:rsidR="00672177">
        <w:rPr>
          <w:rFonts w:ascii="Times New Roman" w:hAnsi="Times New Roman" w:cs="Times New Roman"/>
          <w:sz w:val="24"/>
          <w:szCs w:val="24"/>
        </w:rPr>
        <w:t xml:space="preserve"> sanguínea</w:t>
      </w:r>
      <w:r w:rsidR="002337BF">
        <w:rPr>
          <w:rFonts w:ascii="Times New Roman" w:hAnsi="Times New Roman" w:cs="Times New Roman"/>
          <w:sz w:val="24"/>
          <w:szCs w:val="24"/>
        </w:rPr>
        <w:t>s</w:t>
      </w:r>
      <w:r w:rsidR="00672177">
        <w:rPr>
          <w:rFonts w:ascii="Times New Roman" w:hAnsi="Times New Roman" w:cs="Times New Roman"/>
          <w:sz w:val="24"/>
          <w:szCs w:val="24"/>
        </w:rPr>
        <w:t xml:space="preserve"> intermediária</w:t>
      </w:r>
      <w:r w:rsidR="00D60B75">
        <w:rPr>
          <w:rFonts w:ascii="Times New Roman" w:hAnsi="Times New Roman" w:cs="Times New Roman"/>
          <w:sz w:val="24"/>
          <w:szCs w:val="24"/>
        </w:rPr>
        <w:t>s</w:t>
      </w:r>
      <w:r w:rsidR="00672177">
        <w:rPr>
          <w:rFonts w:ascii="Times New Roman" w:hAnsi="Times New Roman" w:cs="Times New Roman"/>
          <w:sz w:val="24"/>
          <w:szCs w:val="24"/>
        </w:rPr>
        <w:t xml:space="preserve"> </w:t>
      </w:r>
      <w:r w:rsidR="00996ACC">
        <w:rPr>
          <w:rFonts w:ascii="Times New Roman" w:hAnsi="Times New Roman" w:cs="Times New Roman"/>
          <w:sz w:val="24"/>
          <w:szCs w:val="24"/>
        </w:rPr>
        <w:t>em relação à</w:t>
      </w:r>
      <w:r w:rsidR="00672177">
        <w:rPr>
          <w:rFonts w:ascii="Times New Roman" w:hAnsi="Times New Roman" w:cs="Times New Roman"/>
          <w:sz w:val="24"/>
          <w:szCs w:val="24"/>
        </w:rPr>
        <w:t>s espécies parentais</w:t>
      </w:r>
      <w:r w:rsidR="005F516C">
        <w:rPr>
          <w:rFonts w:ascii="Times New Roman" w:hAnsi="Times New Roman" w:cs="Times New Roman"/>
          <w:sz w:val="24"/>
          <w:szCs w:val="24"/>
        </w:rPr>
        <w:t xml:space="preserve"> </w:t>
      </w:r>
      <w:r w:rsidR="005F516C" w:rsidRPr="00866147">
        <w:rPr>
          <w:rFonts w:ascii="Times New Roman" w:hAnsi="Times New Roman" w:cs="Times New Roman"/>
          <w:sz w:val="24"/>
          <w:szCs w:val="24"/>
        </w:rPr>
        <w:t>(</w:t>
      </w:r>
      <w:r w:rsidR="00996ACC" w:rsidRPr="00866147">
        <w:rPr>
          <w:rFonts w:ascii="Times New Roman" w:hAnsi="Times New Roman" w:cs="Times New Roman"/>
          <w:sz w:val="24"/>
          <w:szCs w:val="24"/>
        </w:rPr>
        <w:t xml:space="preserve">SYMKOVÁ </w:t>
      </w:r>
      <w:proofErr w:type="gramStart"/>
      <w:r w:rsidR="008D43BB" w:rsidRPr="00866147">
        <w:rPr>
          <w:rFonts w:ascii="Times New Roman" w:hAnsi="Times New Roman" w:cs="Times New Roman"/>
          <w:sz w:val="24"/>
          <w:szCs w:val="24"/>
        </w:rPr>
        <w:t>et</w:t>
      </w:r>
      <w:proofErr w:type="gramEnd"/>
      <w:r w:rsidR="008D43BB" w:rsidRPr="00866147">
        <w:rPr>
          <w:rFonts w:ascii="Times New Roman" w:hAnsi="Times New Roman" w:cs="Times New Roman"/>
          <w:sz w:val="24"/>
          <w:szCs w:val="24"/>
        </w:rPr>
        <w:t xml:space="preserve"> al., 2015</w:t>
      </w:r>
      <w:r w:rsidR="00D60B75" w:rsidRPr="00866147">
        <w:rPr>
          <w:rFonts w:ascii="Times New Roman" w:hAnsi="Times New Roman" w:cs="Times New Roman"/>
          <w:sz w:val="24"/>
          <w:szCs w:val="24"/>
        </w:rPr>
        <w:t>)</w:t>
      </w:r>
      <w:r w:rsidR="00672177" w:rsidRPr="00866147">
        <w:rPr>
          <w:rFonts w:ascii="Times New Roman" w:hAnsi="Times New Roman" w:cs="Times New Roman"/>
          <w:sz w:val="24"/>
          <w:szCs w:val="24"/>
        </w:rPr>
        <w:t xml:space="preserve">. Isso </w:t>
      </w:r>
      <w:r w:rsidR="005F516C" w:rsidRPr="00866147">
        <w:rPr>
          <w:rFonts w:ascii="Times New Roman" w:hAnsi="Times New Roman" w:cs="Times New Roman"/>
          <w:sz w:val="24"/>
          <w:szCs w:val="24"/>
        </w:rPr>
        <w:t>de</w:t>
      </w:r>
      <w:r w:rsidR="00155539" w:rsidRPr="00866147">
        <w:rPr>
          <w:rFonts w:ascii="Times New Roman" w:hAnsi="Times New Roman" w:cs="Times New Roman"/>
          <w:sz w:val="24"/>
          <w:szCs w:val="24"/>
        </w:rPr>
        <w:t>mo</w:t>
      </w:r>
      <w:r w:rsidR="005F516C" w:rsidRPr="00866147">
        <w:rPr>
          <w:rFonts w:ascii="Times New Roman" w:hAnsi="Times New Roman" w:cs="Times New Roman"/>
          <w:sz w:val="24"/>
          <w:szCs w:val="24"/>
        </w:rPr>
        <w:t>n</w:t>
      </w:r>
      <w:r w:rsidR="00155539" w:rsidRPr="00866147">
        <w:rPr>
          <w:rFonts w:ascii="Times New Roman" w:hAnsi="Times New Roman" w:cs="Times New Roman"/>
          <w:sz w:val="24"/>
          <w:szCs w:val="24"/>
        </w:rPr>
        <w:t>stra</w:t>
      </w:r>
      <w:r w:rsidR="00672177" w:rsidRPr="00866147">
        <w:rPr>
          <w:rFonts w:ascii="Times New Roman" w:hAnsi="Times New Roman" w:cs="Times New Roman"/>
          <w:sz w:val="24"/>
          <w:szCs w:val="24"/>
        </w:rPr>
        <w:t xml:space="preserve"> como </w:t>
      </w:r>
      <w:r w:rsidR="00281EDD" w:rsidRPr="00866147">
        <w:rPr>
          <w:rFonts w:ascii="Times New Roman" w:hAnsi="Times New Roman" w:cs="Times New Roman"/>
          <w:sz w:val="24"/>
          <w:szCs w:val="24"/>
        </w:rPr>
        <w:t xml:space="preserve">as </w:t>
      </w:r>
      <w:r w:rsidR="00672177" w:rsidRPr="00866147">
        <w:rPr>
          <w:rFonts w:ascii="Times New Roman" w:hAnsi="Times New Roman" w:cs="Times New Roman"/>
          <w:sz w:val="24"/>
          <w:szCs w:val="24"/>
        </w:rPr>
        <w:t>características de</w:t>
      </w:r>
      <w:r w:rsidR="00155539" w:rsidRPr="00866147">
        <w:rPr>
          <w:rFonts w:ascii="Times New Roman" w:hAnsi="Times New Roman" w:cs="Times New Roman"/>
          <w:sz w:val="24"/>
          <w:szCs w:val="24"/>
        </w:rPr>
        <w:t xml:space="preserve"> descendência hematológica </w:t>
      </w:r>
      <w:r w:rsidR="00672177" w:rsidRPr="00866147">
        <w:rPr>
          <w:rFonts w:ascii="Times New Roman" w:hAnsi="Times New Roman" w:cs="Times New Roman"/>
          <w:sz w:val="24"/>
          <w:szCs w:val="24"/>
        </w:rPr>
        <w:t>n</w:t>
      </w:r>
      <w:r w:rsidR="00155539" w:rsidRPr="00866147">
        <w:rPr>
          <w:rFonts w:ascii="Times New Roman" w:hAnsi="Times New Roman" w:cs="Times New Roman"/>
          <w:sz w:val="24"/>
          <w:szCs w:val="24"/>
        </w:rPr>
        <w:t>a hibridação</w:t>
      </w:r>
      <w:r w:rsidR="002337BF" w:rsidRPr="00866147">
        <w:rPr>
          <w:rFonts w:ascii="Times New Roman" w:hAnsi="Times New Roman" w:cs="Times New Roman"/>
          <w:sz w:val="24"/>
          <w:szCs w:val="24"/>
        </w:rPr>
        <w:t xml:space="preserve"> de peixes</w:t>
      </w:r>
      <w:r w:rsidR="00155539" w:rsidRPr="00866147">
        <w:rPr>
          <w:rFonts w:ascii="Times New Roman" w:hAnsi="Times New Roman" w:cs="Times New Roman"/>
          <w:sz w:val="24"/>
          <w:szCs w:val="24"/>
        </w:rPr>
        <w:t xml:space="preserve"> ainda não são </w:t>
      </w:r>
      <w:r w:rsidR="00925C71" w:rsidRPr="00866147">
        <w:rPr>
          <w:rFonts w:ascii="Times New Roman" w:hAnsi="Times New Roman" w:cs="Times New Roman"/>
          <w:sz w:val="24"/>
          <w:szCs w:val="24"/>
        </w:rPr>
        <w:t xml:space="preserve">completamente </w:t>
      </w:r>
      <w:r w:rsidR="00672177" w:rsidRPr="00866147">
        <w:rPr>
          <w:rFonts w:ascii="Times New Roman" w:hAnsi="Times New Roman" w:cs="Times New Roman"/>
          <w:sz w:val="24"/>
          <w:szCs w:val="24"/>
        </w:rPr>
        <w:t>elucidada</w:t>
      </w:r>
      <w:r w:rsidR="00155539" w:rsidRPr="00866147">
        <w:rPr>
          <w:rFonts w:ascii="Times New Roman" w:hAnsi="Times New Roman" w:cs="Times New Roman"/>
          <w:sz w:val="24"/>
          <w:szCs w:val="24"/>
        </w:rPr>
        <w:t>s</w:t>
      </w:r>
      <w:r w:rsidRPr="00866147">
        <w:rPr>
          <w:rFonts w:ascii="Times New Roman" w:hAnsi="Times New Roman" w:cs="Times New Roman"/>
          <w:sz w:val="24"/>
          <w:szCs w:val="24"/>
        </w:rPr>
        <w:t>.</w:t>
      </w:r>
      <w:r w:rsidR="00925C71" w:rsidRPr="00866147">
        <w:rPr>
          <w:rFonts w:ascii="Times New Roman" w:hAnsi="Times New Roman" w:cs="Times New Roman"/>
          <w:sz w:val="24"/>
          <w:szCs w:val="24"/>
        </w:rPr>
        <w:t xml:space="preserve"> </w:t>
      </w:r>
    </w:p>
    <w:p w:rsidR="00CB208B" w:rsidRDefault="002337BF" w:rsidP="00866147">
      <w:pPr>
        <w:spacing w:after="0" w:line="240" w:lineRule="auto"/>
        <w:ind w:firstLine="708"/>
        <w:jc w:val="both"/>
        <w:rPr>
          <w:rFonts w:ascii="Times New Roman" w:hAnsi="Times New Roman" w:cs="Times New Roman"/>
          <w:sz w:val="24"/>
          <w:szCs w:val="24"/>
        </w:rPr>
      </w:pPr>
      <w:r w:rsidRPr="00866147">
        <w:rPr>
          <w:rFonts w:ascii="Times New Roman" w:hAnsi="Times New Roman" w:cs="Times New Roman"/>
          <w:sz w:val="24"/>
          <w:szCs w:val="24"/>
        </w:rPr>
        <w:t>Nos últimos anos, vêm sendo realizado diferentes estudos com sistemas de criação e densidade de estocagem para o cultivo de tambaqui e seus híbridos</w:t>
      </w:r>
      <w:r w:rsidR="00996ACC" w:rsidRPr="00866147">
        <w:rPr>
          <w:rFonts w:ascii="Times New Roman" w:hAnsi="Times New Roman" w:cs="Times New Roman"/>
          <w:sz w:val="24"/>
          <w:szCs w:val="24"/>
        </w:rPr>
        <w:t xml:space="preserve"> (</w:t>
      </w:r>
      <w:r w:rsidR="000B299C" w:rsidRPr="00866147">
        <w:rPr>
          <w:rFonts w:ascii="Times New Roman" w:hAnsi="Times New Roman" w:cs="Times New Roman"/>
          <w:sz w:val="24"/>
          <w:szCs w:val="24"/>
        </w:rPr>
        <w:t xml:space="preserve">BRANDÃO </w:t>
      </w:r>
      <w:proofErr w:type="gramStart"/>
      <w:r w:rsidR="00996ACC" w:rsidRPr="00866147">
        <w:rPr>
          <w:rFonts w:ascii="Times New Roman" w:hAnsi="Times New Roman" w:cs="Times New Roman"/>
          <w:sz w:val="24"/>
          <w:szCs w:val="24"/>
        </w:rPr>
        <w:t>et</w:t>
      </w:r>
      <w:proofErr w:type="gramEnd"/>
      <w:r w:rsidR="00996ACC" w:rsidRPr="00866147">
        <w:rPr>
          <w:rFonts w:ascii="Times New Roman" w:hAnsi="Times New Roman" w:cs="Times New Roman"/>
          <w:sz w:val="24"/>
          <w:szCs w:val="24"/>
        </w:rPr>
        <w:t xml:space="preserve"> al., 2004; </w:t>
      </w:r>
      <w:r w:rsidR="000B299C" w:rsidRPr="00866147">
        <w:rPr>
          <w:rFonts w:ascii="Times New Roman" w:hAnsi="Times New Roman" w:cs="Times New Roman"/>
          <w:sz w:val="24"/>
          <w:szCs w:val="24"/>
        </w:rPr>
        <w:t xml:space="preserve">GOMES </w:t>
      </w:r>
      <w:r w:rsidR="00996ACC" w:rsidRPr="00866147">
        <w:rPr>
          <w:rFonts w:ascii="Times New Roman" w:hAnsi="Times New Roman" w:cs="Times New Roman"/>
          <w:sz w:val="24"/>
          <w:szCs w:val="24"/>
        </w:rPr>
        <w:t xml:space="preserve">et al., 2004; </w:t>
      </w:r>
      <w:r w:rsidR="000B299C" w:rsidRPr="00866147">
        <w:rPr>
          <w:rFonts w:ascii="Times New Roman" w:hAnsi="Times New Roman" w:cs="Times New Roman"/>
          <w:sz w:val="24"/>
          <w:szCs w:val="24"/>
        </w:rPr>
        <w:t xml:space="preserve">CHAGAS </w:t>
      </w:r>
      <w:r w:rsidR="00996ACC" w:rsidRPr="00866147">
        <w:rPr>
          <w:rFonts w:ascii="Times New Roman" w:hAnsi="Times New Roman" w:cs="Times New Roman"/>
          <w:sz w:val="24"/>
          <w:szCs w:val="24"/>
        </w:rPr>
        <w:t xml:space="preserve">et al., 2005; </w:t>
      </w:r>
      <w:r w:rsidR="000B299C" w:rsidRPr="00866147">
        <w:rPr>
          <w:rFonts w:ascii="Times New Roman" w:hAnsi="Times New Roman" w:cs="Times New Roman"/>
          <w:sz w:val="24"/>
          <w:szCs w:val="24"/>
        </w:rPr>
        <w:t xml:space="preserve">SILVA </w:t>
      </w:r>
      <w:r w:rsidR="00996ACC" w:rsidRPr="00866147">
        <w:rPr>
          <w:rFonts w:ascii="Times New Roman" w:hAnsi="Times New Roman" w:cs="Times New Roman"/>
          <w:sz w:val="24"/>
          <w:szCs w:val="24"/>
        </w:rPr>
        <w:t xml:space="preserve">et al., 2013; </w:t>
      </w:r>
      <w:r w:rsidR="000B299C" w:rsidRPr="00866147">
        <w:rPr>
          <w:rFonts w:ascii="Times New Roman" w:hAnsi="Times New Roman" w:cs="Times New Roman"/>
          <w:sz w:val="24"/>
          <w:szCs w:val="24"/>
        </w:rPr>
        <w:t xml:space="preserve">INOUE </w:t>
      </w:r>
      <w:r w:rsidR="00996ACC" w:rsidRPr="00866147">
        <w:rPr>
          <w:rFonts w:ascii="Times New Roman" w:hAnsi="Times New Roman" w:cs="Times New Roman"/>
          <w:sz w:val="24"/>
          <w:szCs w:val="24"/>
        </w:rPr>
        <w:t xml:space="preserve">et al., 2014; </w:t>
      </w:r>
      <w:r w:rsidR="000B299C" w:rsidRPr="00866147">
        <w:rPr>
          <w:rFonts w:ascii="Times New Roman" w:hAnsi="Times New Roman" w:cs="Times New Roman"/>
          <w:sz w:val="24"/>
          <w:szCs w:val="24"/>
        </w:rPr>
        <w:t xml:space="preserve">SANTOS </w:t>
      </w:r>
      <w:r w:rsidR="00B94733" w:rsidRPr="00866147">
        <w:rPr>
          <w:rFonts w:ascii="Times New Roman" w:hAnsi="Times New Roman" w:cs="Times New Roman"/>
          <w:sz w:val="24"/>
          <w:szCs w:val="24"/>
        </w:rPr>
        <w:t>et al., 2013</w:t>
      </w:r>
      <w:r w:rsidR="00996ACC" w:rsidRPr="00866147">
        <w:rPr>
          <w:rFonts w:ascii="Times New Roman" w:hAnsi="Times New Roman" w:cs="Times New Roman"/>
          <w:sz w:val="24"/>
          <w:szCs w:val="24"/>
        </w:rPr>
        <w:t xml:space="preserve">; </w:t>
      </w:r>
      <w:r w:rsidR="000B299C" w:rsidRPr="00866147">
        <w:rPr>
          <w:rFonts w:ascii="Times New Roman" w:hAnsi="Times New Roman" w:cs="Times New Roman"/>
          <w:sz w:val="24"/>
          <w:szCs w:val="24"/>
        </w:rPr>
        <w:t xml:space="preserve">SILVA </w:t>
      </w:r>
      <w:r w:rsidR="00996ACC" w:rsidRPr="00866147">
        <w:rPr>
          <w:rFonts w:ascii="Times New Roman" w:hAnsi="Times New Roman" w:cs="Times New Roman"/>
          <w:sz w:val="24"/>
          <w:szCs w:val="24"/>
        </w:rPr>
        <w:t xml:space="preserve">e </w:t>
      </w:r>
      <w:r w:rsidR="000B299C" w:rsidRPr="00866147">
        <w:rPr>
          <w:rFonts w:ascii="Times New Roman" w:hAnsi="Times New Roman" w:cs="Times New Roman"/>
          <w:sz w:val="24"/>
          <w:szCs w:val="24"/>
        </w:rPr>
        <w:t>FUJIMOTO</w:t>
      </w:r>
      <w:r w:rsidR="00996ACC" w:rsidRPr="00866147">
        <w:rPr>
          <w:rFonts w:ascii="Times New Roman" w:hAnsi="Times New Roman" w:cs="Times New Roman"/>
          <w:sz w:val="24"/>
          <w:szCs w:val="24"/>
        </w:rPr>
        <w:t xml:space="preserve">, 2015, </w:t>
      </w:r>
      <w:r w:rsidR="000B299C" w:rsidRPr="00866147">
        <w:rPr>
          <w:rFonts w:ascii="Times New Roman" w:hAnsi="Times New Roman" w:cs="Times New Roman"/>
          <w:sz w:val="24"/>
          <w:szCs w:val="24"/>
        </w:rPr>
        <w:t xml:space="preserve">RODRIGUES </w:t>
      </w:r>
      <w:r w:rsidR="00996ACC" w:rsidRPr="00866147">
        <w:rPr>
          <w:rFonts w:ascii="Times New Roman" w:hAnsi="Times New Roman" w:cs="Times New Roman"/>
          <w:sz w:val="24"/>
          <w:szCs w:val="24"/>
        </w:rPr>
        <w:t>et al., 2016)</w:t>
      </w:r>
      <w:r w:rsidRPr="00866147">
        <w:rPr>
          <w:rFonts w:ascii="Times New Roman" w:hAnsi="Times New Roman" w:cs="Times New Roman"/>
          <w:sz w:val="24"/>
          <w:szCs w:val="24"/>
        </w:rPr>
        <w:t>, entretanto</w:t>
      </w:r>
      <w:r w:rsidRPr="00996ACC">
        <w:rPr>
          <w:rFonts w:ascii="Times New Roman" w:hAnsi="Times New Roman" w:cs="Times New Roman"/>
          <w:sz w:val="24"/>
          <w:szCs w:val="24"/>
        </w:rPr>
        <w:t xml:space="preserve">, pouco se sabe sobre os efeitos da densidade de estocagem nos aspectos hematológicos desses peixes, sendo </w:t>
      </w:r>
      <w:r w:rsidR="00996ACC">
        <w:rPr>
          <w:rFonts w:ascii="Times New Roman" w:hAnsi="Times New Roman" w:cs="Times New Roman"/>
          <w:sz w:val="24"/>
          <w:szCs w:val="24"/>
        </w:rPr>
        <w:t>inexistentes</w:t>
      </w:r>
      <w:r w:rsidRPr="00996ACC">
        <w:rPr>
          <w:rFonts w:ascii="Times New Roman" w:hAnsi="Times New Roman" w:cs="Times New Roman"/>
          <w:sz w:val="24"/>
          <w:szCs w:val="24"/>
        </w:rPr>
        <w:t xml:space="preserve"> trabalhos hematológicos com o híbrido </w:t>
      </w:r>
      <w:proofErr w:type="spellStart"/>
      <w:r w:rsidRPr="00996ACC">
        <w:rPr>
          <w:rFonts w:ascii="Times New Roman" w:hAnsi="Times New Roman" w:cs="Times New Roman"/>
          <w:sz w:val="24"/>
          <w:szCs w:val="24"/>
        </w:rPr>
        <w:t>tambatinga</w:t>
      </w:r>
      <w:proofErr w:type="spellEnd"/>
      <w:r w:rsidR="00996ACC">
        <w:rPr>
          <w:rFonts w:ascii="Times New Roman" w:hAnsi="Times New Roman" w:cs="Times New Roman"/>
          <w:sz w:val="24"/>
          <w:szCs w:val="24"/>
        </w:rPr>
        <w:t xml:space="preserve"> nessas condições.</w:t>
      </w:r>
    </w:p>
    <w:p w:rsidR="0031457F" w:rsidRPr="00866147" w:rsidRDefault="00CE5F8A" w:rsidP="00866147">
      <w:pPr>
        <w:spacing w:after="0" w:line="240" w:lineRule="auto"/>
        <w:ind w:firstLine="708"/>
        <w:jc w:val="both"/>
        <w:rPr>
          <w:rFonts w:ascii="Times New Roman" w:hAnsi="Times New Roman" w:cs="Times New Roman"/>
          <w:sz w:val="24"/>
          <w:szCs w:val="24"/>
        </w:rPr>
      </w:pPr>
      <w:r w:rsidRPr="00684754">
        <w:rPr>
          <w:rFonts w:ascii="Times New Roman" w:hAnsi="Times New Roman" w:cs="Times New Roman"/>
          <w:sz w:val="24"/>
          <w:szCs w:val="24"/>
        </w:rPr>
        <w:t>No presente estudo</w:t>
      </w:r>
      <w:r>
        <w:rPr>
          <w:rFonts w:ascii="Times New Roman" w:hAnsi="Times New Roman" w:cs="Times New Roman"/>
          <w:sz w:val="24"/>
          <w:szCs w:val="24"/>
        </w:rPr>
        <w:t xml:space="preserve">, </w:t>
      </w:r>
      <w:r w:rsidRPr="00684754">
        <w:rPr>
          <w:rFonts w:ascii="Times New Roman" w:hAnsi="Times New Roman" w:cs="Times New Roman"/>
          <w:sz w:val="24"/>
          <w:szCs w:val="24"/>
        </w:rPr>
        <w:t>não foi encontrad</w:t>
      </w:r>
      <w:r>
        <w:rPr>
          <w:rFonts w:ascii="Times New Roman" w:hAnsi="Times New Roman" w:cs="Times New Roman"/>
          <w:sz w:val="24"/>
          <w:szCs w:val="24"/>
        </w:rPr>
        <w:t>a</w:t>
      </w:r>
      <w:r w:rsidRPr="00684754">
        <w:rPr>
          <w:rFonts w:ascii="Times New Roman" w:hAnsi="Times New Roman" w:cs="Times New Roman"/>
          <w:sz w:val="24"/>
          <w:szCs w:val="24"/>
        </w:rPr>
        <w:t xml:space="preserve"> diferença (p&lt;0,05) nos valores de glicose entre as densidades testadas</w:t>
      </w:r>
      <w:r>
        <w:rPr>
          <w:rFonts w:ascii="Times New Roman" w:hAnsi="Times New Roman" w:cs="Times New Roman"/>
          <w:sz w:val="24"/>
          <w:szCs w:val="24"/>
        </w:rPr>
        <w:t xml:space="preserve"> (Tabela 2)</w:t>
      </w:r>
      <w:r w:rsidRPr="00684754">
        <w:rPr>
          <w:rFonts w:ascii="Times New Roman" w:hAnsi="Times New Roman" w:cs="Times New Roman"/>
          <w:sz w:val="24"/>
          <w:szCs w:val="24"/>
        </w:rPr>
        <w:t xml:space="preserve">, mostrando que elas não foram suficientes para ocasionar efeito estressor no cultivo do tambaqui e da </w:t>
      </w:r>
      <w:proofErr w:type="spellStart"/>
      <w:r w:rsidRPr="00684754">
        <w:rPr>
          <w:rFonts w:ascii="Times New Roman" w:hAnsi="Times New Roman" w:cs="Times New Roman"/>
          <w:sz w:val="24"/>
          <w:szCs w:val="24"/>
        </w:rPr>
        <w:t>tambatinga</w:t>
      </w:r>
      <w:proofErr w:type="spellEnd"/>
      <w:r w:rsidRPr="00684754">
        <w:rPr>
          <w:rFonts w:ascii="Times New Roman" w:hAnsi="Times New Roman" w:cs="Times New Roman"/>
          <w:sz w:val="24"/>
          <w:szCs w:val="24"/>
        </w:rPr>
        <w:t xml:space="preserve">. </w:t>
      </w:r>
      <w:r w:rsidR="0031457F">
        <w:rPr>
          <w:rFonts w:ascii="Times New Roman" w:hAnsi="Times New Roman" w:cs="Times New Roman"/>
          <w:sz w:val="24"/>
          <w:szCs w:val="24"/>
        </w:rPr>
        <w:t xml:space="preserve">Brandão </w:t>
      </w:r>
      <w:proofErr w:type="gramStart"/>
      <w:r w:rsidR="0031457F">
        <w:rPr>
          <w:rFonts w:ascii="Times New Roman" w:hAnsi="Times New Roman" w:cs="Times New Roman"/>
          <w:sz w:val="24"/>
          <w:szCs w:val="24"/>
        </w:rPr>
        <w:t>et</w:t>
      </w:r>
      <w:proofErr w:type="gramEnd"/>
      <w:r w:rsidR="0031457F">
        <w:rPr>
          <w:rFonts w:ascii="Times New Roman" w:hAnsi="Times New Roman" w:cs="Times New Roman"/>
          <w:sz w:val="24"/>
          <w:szCs w:val="24"/>
        </w:rPr>
        <w:t xml:space="preserve"> al. (2004) estudando a densidade de juvenis de </w:t>
      </w:r>
      <w:proofErr w:type="spellStart"/>
      <w:r w:rsidR="0031457F" w:rsidRPr="0038579F">
        <w:rPr>
          <w:rFonts w:ascii="Times New Roman" w:hAnsi="Times New Roman" w:cs="Times New Roman"/>
          <w:i/>
          <w:sz w:val="24"/>
          <w:szCs w:val="24"/>
        </w:rPr>
        <w:t>Colossoma</w:t>
      </w:r>
      <w:proofErr w:type="spellEnd"/>
      <w:r w:rsidR="0031457F" w:rsidRPr="0038579F">
        <w:rPr>
          <w:rFonts w:ascii="Times New Roman" w:hAnsi="Times New Roman" w:cs="Times New Roman"/>
          <w:i/>
          <w:sz w:val="24"/>
          <w:szCs w:val="24"/>
        </w:rPr>
        <w:t xml:space="preserve"> </w:t>
      </w:r>
      <w:proofErr w:type="spellStart"/>
      <w:r w:rsidR="0031457F" w:rsidRPr="0038579F">
        <w:rPr>
          <w:rFonts w:ascii="Times New Roman" w:hAnsi="Times New Roman" w:cs="Times New Roman"/>
          <w:i/>
          <w:sz w:val="24"/>
          <w:szCs w:val="24"/>
        </w:rPr>
        <w:t>macropomum</w:t>
      </w:r>
      <w:proofErr w:type="spellEnd"/>
      <w:r w:rsidR="0031457F">
        <w:rPr>
          <w:rFonts w:ascii="Times New Roman" w:hAnsi="Times New Roman" w:cs="Times New Roman"/>
          <w:sz w:val="24"/>
          <w:szCs w:val="24"/>
        </w:rPr>
        <w:t xml:space="preserve"> criados em tanque-rede, durante 60 dias, também não encontraram aumento da glicose, único parâmetro hematológico analisado, mesmo em densidade de 500 peixes/m³. Estudo utilizando o </w:t>
      </w:r>
      <w:r w:rsidR="0031457F" w:rsidRPr="00684754">
        <w:rPr>
          <w:rFonts w:ascii="Times New Roman" w:hAnsi="Times New Roman" w:cs="Times New Roman"/>
          <w:i/>
          <w:sz w:val="24"/>
          <w:szCs w:val="24"/>
        </w:rPr>
        <w:t xml:space="preserve">P. </w:t>
      </w:r>
      <w:proofErr w:type="spellStart"/>
      <w:r w:rsidR="0031457F" w:rsidRPr="00684754">
        <w:rPr>
          <w:rFonts w:ascii="Times New Roman" w:hAnsi="Times New Roman" w:cs="Times New Roman"/>
          <w:i/>
          <w:sz w:val="24"/>
          <w:szCs w:val="24"/>
        </w:rPr>
        <w:t>mesopotamic</w:t>
      </w:r>
      <w:r w:rsidR="0031457F">
        <w:rPr>
          <w:rFonts w:ascii="Times New Roman" w:hAnsi="Times New Roman" w:cs="Times New Roman"/>
          <w:i/>
          <w:sz w:val="24"/>
          <w:szCs w:val="24"/>
        </w:rPr>
        <w:t>u</w:t>
      </w:r>
      <w:r w:rsidR="0031457F" w:rsidRPr="00684754">
        <w:rPr>
          <w:rFonts w:ascii="Times New Roman" w:hAnsi="Times New Roman" w:cs="Times New Roman"/>
          <w:i/>
          <w:sz w:val="24"/>
          <w:szCs w:val="24"/>
        </w:rPr>
        <w:t>s</w:t>
      </w:r>
      <w:proofErr w:type="spellEnd"/>
      <w:r w:rsidR="0031457F">
        <w:rPr>
          <w:rFonts w:ascii="Times New Roman" w:hAnsi="Times New Roman" w:cs="Times New Roman"/>
          <w:i/>
          <w:sz w:val="24"/>
          <w:szCs w:val="24"/>
        </w:rPr>
        <w:t xml:space="preserve"> </w:t>
      </w:r>
      <w:r w:rsidR="0031457F">
        <w:rPr>
          <w:rFonts w:ascii="Times New Roman" w:hAnsi="Times New Roman" w:cs="Times New Roman"/>
          <w:sz w:val="24"/>
          <w:szCs w:val="24"/>
        </w:rPr>
        <w:t xml:space="preserve">também indicou que apesar do uso de densidade superior (80 peixes/m³) às utilizadas para o tambaqui e seu híbrido neste trabalho nenhum dos parâmetros hematológicos foram </w:t>
      </w:r>
      <w:r w:rsidR="0031457F" w:rsidRPr="00866147">
        <w:rPr>
          <w:rFonts w:ascii="Times New Roman" w:hAnsi="Times New Roman" w:cs="Times New Roman"/>
          <w:sz w:val="24"/>
          <w:szCs w:val="24"/>
        </w:rPr>
        <w:t>afetados (</w:t>
      </w:r>
      <w:r w:rsidR="000B299C" w:rsidRPr="00866147">
        <w:rPr>
          <w:rFonts w:ascii="Times New Roman" w:hAnsi="Times New Roman" w:cs="Times New Roman"/>
          <w:sz w:val="24"/>
          <w:szCs w:val="24"/>
        </w:rPr>
        <w:t xml:space="preserve">BITTENCOURT </w:t>
      </w:r>
      <w:proofErr w:type="gramStart"/>
      <w:r w:rsidR="0031457F" w:rsidRPr="00866147">
        <w:rPr>
          <w:rFonts w:ascii="Times New Roman" w:hAnsi="Times New Roman" w:cs="Times New Roman"/>
          <w:sz w:val="24"/>
          <w:szCs w:val="24"/>
        </w:rPr>
        <w:t>et</w:t>
      </w:r>
      <w:proofErr w:type="gramEnd"/>
      <w:r w:rsidR="0031457F" w:rsidRPr="00866147">
        <w:rPr>
          <w:rFonts w:ascii="Times New Roman" w:hAnsi="Times New Roman" w:cs="Times New Roman"/>
          <w:sz w:val="24"/>
          <w:szCs w:val="24"/>
        </w:rPr>
        <w:t xml:space="preserve"> al., 2010).  </w:t>
      </w:r>
    </w:p>
    <w:p w:rsidR="0031457F" w:rsidRDefault="00CB208B" w:rsidP="00866147">
      <w:pPr>
        <w:spacing w:after="0" w:line="240" w:lineRule="auto"/>
        <w:ind w:firstLine="708"/>
        <w:jc w:val="both"/>
        <w:rPr>
          <w:rFonts w:ascii="Times New Roman" w:hAnsi="Times New Roman" w:cs="Times New Roman"/>
          <w:sz w:val="24"/>
          <w:szCs w:val="24"/>
        </w:rPr>
      </w:pPr>
      <w:r w:rsidRPr="00866147">
        <w:rPr>
          <w:rFonts w:ascii="Times New Roman" w:hAnsi="Times New Roman" w:cs="Times New Roman"/>
          <w:sz w:val="24"/>
          <w:szCs w:val="24"/>
        </w:rPr>
        <w:lastRenderedPageBreak/>
        <w:t xml:space="preserve">A densidade de estocagem </w:t>
      </w:r>
      <w:r w:rsidR="00CE5F8A" w:rsidRPr="00866147">
        <w:rPr>
          <w:rFonts w:ascii="Times New Roman" w:hAnsi="Times New Roman" w:cs="Times New Roman"/>
          <w:sz w:val="24"/>
          <w:szCs w:val="24"/>
        </w:rPr>
        <w:t xml:space="preserve">influencia </w:t>
      </w:r>
      <w:r w:rsidRPr="00866147">
        <w:rPr>
          <w:rFonts w:ascii="Times New Roman" w:hAnsi="Times New Roman" w:cs="Times New Roman"/>
          <w:sz w:val="24"/>
          <w:szCs w:val="24"/>
        </w:rPr>
        <w:t xml:space="preserve">os parâmetros hematológicos dos peixes. </w:t>
      </w:r>
      <w:r w:rsidR="00CE5F8A" w:rsidRPr="00866147">
        <w:rPr>
          <w:rFonts w:ascii="Times New Roman" w:hAnsi="Times New Roman" w:cs="Times New Roman"/>
          <w:sz w:val="24"/>
          <w:szCs w:val="24"/>
        </w:rPr>
        <w:t>Essa</w:t>
      </w:r>
      <w:r w:rsidRPr="00866147">
        <w:rPr>
          <w:rFonts w:ascii="Times New Roman" w:hAnsi="Times New Roman" w:cs="Times New Roman"/>
          <w:sz w:val="24"/>
          <w:szCs w:val="24"/>
        </w:rPr>
        <w:t xml:space="preserve">s alterações sanguíneas em peixes submetidos a </w:t>
      </w:r>
      <w:r w:rsidR="00CE5F8A" w:rsidRPr="00866147">
        <w:rPr>
          <w:rFonts w:ascii="Times New Roman" w:hAnsi="Times New Roman" w:cs="Times New Roman"/>
          <w:sz w:val="24"/>
          <w:szCs w:val="24"/>
        </w:rPr>
        <w:t>altas</w:t>
      </w:r>
      <w:r w:rsidRPr="00866147">
        <w:rPr>
          <w:rFonts w:ascii="Times New Roman" w:hAnsi="Times New Roman" w:cs="Times New Roman"/>
          <w:sz w:val="24"/>
          <w:szCs w:val="24"/>
        </w:rPr>
        <w:t xml:space="preserve"> densidades de </w:t>
      </w:r>
      <w:r w:rsidR="00CE5F8A" w:rsidRPr="00866147">
        <w:rPr>
          <w:rFonts w:ascii="Times New Roman" w:hAnsi="Times New Roman" w:cs="Times New Roman"/>
          <w:sz w:val="24"/>
          <w:szCs w:val="24"/>
        </w:rPr>
        <w:t xml:space="preserve">estocagem </w:t>
      </w:r>
      <w:r w:rsidRPr="00866147">
        <w:rPr>
          <w:rFonts w:ascii="Times New Roman" w:hAnsi="Times New Roman" w:cs="Times New Roman"/>
          <w:sz w:val="24"/>
          <w:szCs w:val="24"/>
        </w:rPr>
        <w:t>estão relacionadas à diminuição da higidez dos animais, resultante do estresse (</w:t>
      </w:r>
      <w:r w:rsidR="000B299C" w:rsidRPr="00866147">
        <w:rPr>
          <w:rFonts w:ascii="Times New Roman" w:hAnsi="Times New Roman" w:cs="Times New Roman"/>
          <w:sz w:val="24"/>
          <w:szCs w:val="24"/>
        </w:rPr>
        <w:t>WEDEMEYER</w:t>
      </w:r>
      <w:r w:rsidRPr="00866147">
        <w:rPr>
          <w:rFonts w:ascii="Times New Roman" w:hAnsi="Times New Roman" w:cs="Times New Roman"/>
          <w:sz w:val="24"/>
          <w:szCs w:val="24"/>
        </w:rPr>
        <w:t xml:space="preserve">, 1976; </w:t>
      </w:r>
      <w:r w:rsidR="000B299C" w:rsidRPr="00866147">
        <w:rPr>
          <w:rFonts w:ascii="Times New Roman" w:hAnsi="Times New Roman" w:cs="Times New Roman"/>
          <w:sz w:val="24"/>
          <w:szCs w:val="24"/>
        </w:rPr>
        <w:t xml:space="preserve">BITTENCOURT </w:t>
      </w:r>
      <w:proofErr w:type="gramStart"/>
      <w:r w:rsidRPr="00866147">
        <w:rPr>
          <w:rFonts w:ascii="Times New Roman" w:hAnsi="Times New Roman" w:cs="Times New Roman"/>
          <w:sz w:val="24"/>
          <w:szCs w:val="24"/>
        </w:rPr>
        <w:t>et</w:t>
      </w:r>
      <w:proofErr w:type="gramEnd"/>
      <w:r w:rsidRPr="00866147">
        <w:rPr>
          <w:rFonts w:ascii="Times New Roman" w:hAnsi="Times New Roman" w:cs="Times New Roman"/>
          <w:sz w:val="24"/>
          <w:szCs w:val="24"/>
        </w:rPr>
        <w:t xml:space="preserve"> al., 2010; </w:t>
      </w:r>
      <w:r w:rsidR="000B299C" w:rsidRPr="00866147">
        <w:rPr>
          <w:rFonts w:ascii="Times New Roman" w:hAnsi="Times New Roman" w:cs="Times New Roman"/>
          <w:sz w:val="24"/>
          <w:szCs w:val="24"/>
        </w:rPr>
        <w:t xml:space="preserve">DICU </w:t>
      </w:r>
      <w:r w:rsidR="00E82E52" w:rsidRPr="00866147">
        <w:rPr>
          <w:rFonts w:ascii="Times New Roman" w:hAnsi="Times New Roman" w:cs="Times New Roman"/>
          <w:sz w:val="24"/>
          <w:szCs w:val="24"/>
        </w:rPr>
        <w:t xml:space="preserve">(STROE) </w:t>
      </w:r>
      <w:r w:rsidRPr="00866147">
        <w:rPr>
          <w:rFonts w:ascii="Times New Roman" w:hAnsi="Times New Roman" w:cs="Times New Roman"/>
          <w:sz w:val="24"/>
          <w:szCs w:val="24"/>
        </w:rPr>
        <w:t xml:space="preserve">et al., 2013). O estresse desencadeia uma série de mecanismos fisiológicos para o retorno homeostático do animal, </w:t>
      </w:r>
      <w:r w:rsidR="00CE5F8A" w:rsidRPr="00866147">
        <w:rPr>
          <w:rFonts w:ascii="Times New Roman" w:hAnsi="Times New Roman" w:cs="Times New Roman"/>
          <w:sz w:val="24"/>
          <w:szCs w:val="24"/>
        </w:rPr>
        <w:t xml:space="preserve">com </w:t>
      </w:r>
      <w:r w:rsidRPr="00866147">
        <w:rPr>
          <w:rFonts w:ascii="Times New Roman" w:hAnsi="Times New Roman" w:cs="Times New Roman"/>
          <w:sz w:val="24"/>
          <w:szCs w:val="24"/>
        </w:rPr>
        <w:t>liberação de catecolaminas, eleva</w:t>
      </w:r>
      <w:r w:rsidR="00CE5F8A" w:rsidRPr="00866147">
        <w:rPr>
          <w:rFonts w:ascii="Times New Roman" w:hAnsi="Times New Roman" w:cs="Times New Roman"/>
          <w:sz w:val="24"/>
          <w:szCs w:val="24"/>
        </w:rPr>
        <w:t>ção</w:t>
      </w:r>
      <w:r w:rsidRPr="00866147">
        <w:rPr>
          <w:rFonts w:ascii="Times New Roman" w:hAnsi="Times New Roman" w:cs="Times New Roman"/>
          <w:sz w:val="24"/>
          <w:szCs w:val="24"/>
        </w:rPr>
        <w:t xml:space="preserve"> </w:t>
      </w:r>
      <w:r w:rsidR="00CE5F8A" w:rsidRPr="00866147">
        <w:rPr>
          <w:rFonts w:ascii="Times New Roman" w:hAnsi="Times New Roman" w:cs="Times New Roman"/>
          <w:sz w:val="24"/>
          <w:szCs w:val="24"/>
        </w:rPr>
        <w:t>d</w:t>
      </w:r>
      <w:r w:rsidRPr="00866147">
        <w:rPr>
          <w:rFonts w:ascii="Times New Roman" w:hAnsi="Times New Roman" w:cs="Times New Roman"/>
          <w:sz w:val="24"/>
          <w:szCs w:val="24"/>
        </w:rPr>
        <w:t>os valores de cortisol e glicose plasmática (</w:t>
      </w:r>
      <w:r w:rsidR="000B299C" w:rsidRPr="00866147">
        <w:rPr>
          <w:rFonts w:ascii="Times New Roman" w:hAnsi="Times New Roman" w:cs="Times New Roman"/>
          <w:sz w:val="24"/>
          <w:szCs w:val="24"/>
        </w:rPr>
        <w:t xml:space="preserve">KPUNDEH </w:t>
      </w:r>
      <w:proofErr w:type="gramStart"/>
      <w:r w:rsidRPr="00866147">
        <w:rPr>
          <w:rFonts w:ascii="Times New Roman" w:hAnsi="Times New Roman" w:cs="Times New Roman"/>
          <w:sz w:val="24"/>
          <w:szCs w:val="24"/>
        </w:rPr>
        <w:t>et</w:t>
      </w:r>
      <w:proofErr w:type="gramEnd"/>
      <w:r w:rsidRPr="00866147">
        <w:rPr>
          <w:rFonts w:ascii="Times New Roman" w:hAnsi="Times New Roman" w:cs="Times New Roman"/>
          <w:sz w:val="24"/>
          <w:szCs w:val="24"/>
        </w:rPr>
        <w:t xml:space="preserve"> al., 2013). </w:t>
      </w:r>
      <w:r w:rsidR="0031457F" w:rsidRPr="00866147">
        <w:rPr>
          <w:rFonts w:ascii="Times New Roman" w:hAnsi="Times New Roman" w:cs="Times New Roman"/>
          <w:sz w:val="24"/>
          <w:szCs w:val="24"/>
        </w:rPr>
        <w:t xml:space="preserve">No entanto, em um estudo com pacu </w:t>
      </w:r>
      <w:proofErr w:type="spellStart"/>
      <w:r w:rsidR="0031457F" w:rsidRPr="00866147">
        <w:rPr>
          <w:rFonts w:ascii="Times New Roman" w:hAnsi="Times New Roman" w:cs="Times New Roman"/>
          <w:i/>
          <w:sz w:val="24"/>
          <w:szCs w:val="24"/>
        </w:rPr>
        <w:t>Piaractus</w:t>
      </w:r>
      <w:proofErr w:type="spellEnd"/>
      <w:r w:rsidR="0031457F" w:rsidRPr="00866147">
        <w:rPr>
          <w:rFonts w:ascii="Times New Roman" w:hAnsi="Times New Roman" w:cs="Times New Roman"/>
          <w:i/>
          <w:sz w:val="24"/>
          <w:szCs w:val="24"/>
        </w:rPr>
        <w:t xml:space="preserve"> </w:t>
      </w:r>
      <w:proofErr w:type="spellStart"/>
      <w:r w:rsidR="0031457F" w:rsidRPr="00866147">
        <w:rPr>
          <w:rFonts w:ascii="Times New Roman" w:hAnsi="Times New Roman" w:cs="Times New Roman"/>
          <w:i/>
          <w:sz w:val="24"/>
          <w:szCs w:val="24"/>
        </w:rPr>
        <w:t>mesopotamicus</w:t>
      </w:r>
      <w:proofErr w:type="spellEnd"/>
      <w:r w:rsidR="0031457F" w:rsidRPr="00866147">
        <w:rPr>
          <w:rFonts w:ascii="Times New Roman" w:hAnsi="Times New Roman" w:cs="Times New Roman"/>
          <w:sz w:val="24"/>
          <w:szCs w:val="24"/>
        </w:rPr>
        <w:t xml:space="preserve"> e seu híbrido </w:t>
      </w:r>
      <w:proofErr w:type="spellStart"/>
      <w:r w:rsidR="0031457F" w:rsidRPr="00866147">
        <w:rPr>
          <w:rFonts w:ascii="Times New Roman" w:hAnsi="Times New Roman" w:cs="Times New Roman"/>
          <w:sz w:val="24"/>
          <w:szCs w:val="24"/>
        </w:rPr>
        <w:t>tambacu</w:t>
      </w:r>
      <w:proofErr w:type="spellEnd"/>
      <w:r w:rsidR="0031457F" w:rsidRPr="00866147">
        <w:rPr>
          <w:rFonts w:ascii="Times New Roman" w:hAnsi="Times New Roman" w:cs="Times New Roman"/>
          <w:sz w:val="24"/>
          <w:szCs w:val="24"/>
        </w:rPr>
        <w:t xml:space="preserve"> (</w:t>
      </w:r>
      <w:proofErr w:type="spellStart"/>
      <w:r w:rsidR="0031457F" w:rsidRPr="00866147">
        <w:rPr>
          <w:rFonts w:ascii="Times New Roman" w:hAnsi="Times New Roman" w:cs="Times New Roman"/>
          <w:i/>
          <w:sz w:val="24"/>
          <w:szCs w:val="24"/>
        </w:rPr>
        <w:t>Colossoma</w:t>
      </w:r>
      <w:proofErr w:type="spellEnd"/>
      <w:r w:rsidR="0031457F" w:rsidRPr="00866147">
        <w:rPr>
          <w:rFonts w:ascii="Times New Roman" w:hAnsi="Times New Roman" w:cs="Times New Roman"/>
          <w:i/>
          <w:sz w:val="24"/>
          <w:szCs w:val="24"/>
        </w:rPr>
        <w:t xml:space="preserve"> </w:t>
      </w:r>
      <w:proofErr w:type="spellStart"/>
      <w:r w:rsidR="0031457F" w:rsidRPr="00866147">
        <w:rPr>
          <w:rFonts w:ascii="Times New Roman" w:hAnsi="Times New Roman" w:cs="Times New Roman"/>
          <w:i/>
          <w:sz w:val="24"/>
          <w:szCs w:val="24"/>
        </w:rPr>
        <w:t>macropomum</w:t>
      </w:r>
      <w:proofErr w:type="spellEnd"/>
      <w:r w:rsidR="0031457F" w:rsidRPr="00866147">
        <w:rPr>
          <w:rFonts w:ascii="Times New Roman" w:hAnsi="Times New Roman" w:cs="Times New Roman"/>
          <w:i/>
          <w:sz w:val="24"/>
          <w:szCs w:val="24"/>
        </w:rPr>
        <w:t xml:space="preserve"> x </w:t>
      </w:r>
      <w:proofErr w:type="spellStart"/>
      <w:r w:rsidR="0031457F" w:rsidRPr="00866147">
        <w:rPr>
          <w:rFonts w:ascii="Times New Roman" w:hAnsi="Times New Roman" w:cs="Times New Roman"/>
          <w:i/>
          <w:sz w:val="24"/>
          <w:szCs w:val="24"/>
        </w:rPr>
        <w:t>Piaractus</w:t>
      </w:r>
      <w:proofErr w:type="spellEnd"/>
      <w:r w:rsidR="0031457F" w:rsidRPr="00866147">
        <w:rPr>
          <w:rFonts w:ascii="Times New Roman" w:hAnsi="Times New Roman" w:cs="Times New Roman"/>
          <w:i/>
          <w:sz w:val="24"/>
          <w:szCs w:val="24"/>
        </w:rPr>
        <w:t xml:space="preserve"> </w:t>
      </w:r>
      <w:proofErr w:type="spellStart"/>
      <w:r w:rsidR="0031457F" w:rsidRPr="00866147">
        <w:rPr>
          <w:rFonts w:ascii="Times New Roman" w:hAnsi="Times New Roman" w:cs="Times New Roman"/>
          <w:i/>
          <w:sz w:val="24"/>
          <w:szCs w:val="24"/>
        </w:rPr>
        <w:t>mesopotamicus</w:t>
      </w:r>
      <w:proofErr w:type="spellEnd"/>
      <w:r w:rsidR="0031457F" w:rsidRPr="00866147">
        <w:rPr>
          <w:rFonts w:ascii="Times New Roman" w:hAnsi="Times New Roman" w:cs="Times New Roman"/>
          <w:sz w:val="24"/>
          <w:szCs w:val="24"/>
        </w:rPr>
        <w:t>) avaliando diferentes estímulos estressores</w:t>
      </w:r>
      <w:r w:rsidR="0031457F">
        <w:rPr>
          <w:rFonts w:ascii="Times New Roman" w:hAnsi="Times New Roman" w:cs="Times New Roman"/>
          <w:sz w:val="24"/>
          <w:szCs w:val="24"/>
        </w:rPr>
        <w:t>,</w:t>
      </w:r>
      <w:r w:rsidR="0031457F" w:rsidRPr="00684754">
        <w:rPr>
          <w:rFonts w:ascii="Times New Roman" w:hAnsi="Times New Roman" w:cs="Times New Roman"/>
          <w:sz w:val="24"/>
          <w:szCs w:val="24"/>
        </w:rPr>
        <w:t xml:space="preserve"> mostrou que há falha na resposta do cortisol </w:t>
      </w:r>
      <w:r w:rsidR="0031457F">
        <w:rPr>
          <w:rFonts w:ascii="Times New Roman" w:hAnsi="Times New Roman" w:cs="Times New Roman"/>
          <w:sz w:val="24"/>
          <w:szCs w:val="24"/>
        </w:rPr>
        <w:t xml:space="preserve">em resposta </w:t>
      </w:r>
      <w:r w:rsidR="0031457F" w:rsidRPr="00684754">
        <w:rPr>
          <w:rFonts w:ascii="Times New Roman" w:hAnsi="Times New Roman" w:cs="Times New Roman"/>
          <w:sz w:val="24"/>
          <w:szCs w:val="24"/>
        </w:rPr>
        <w:t xml:space="preserve">ao </w:t>
      </w:r>
      <w:r w:rsidR="0031457F">
        <w:rPr>
          <w:rFonts w:ascii="Times New Roman" w:hAnsi="Times New Roman" w:cs="Times New Roman"/>
          <w:sz w:val="24"/>
          <w:szCs w:val="24"/>
        </w:rPr>
        <w:t xml:space="preserve">agente </w:t>
      </w:r>
      <w:r w:rsidR="0031457F" w:rsidRPr="00684754">
        <w:rPr>
          <w:rFonts w:ascii="Times New Roman" w:hAnsi="Times New Roman" w:cs="Times New Roman"/>
          <w:sz w:val="24"/>
          <w:szCs w:val="24"/>
        </w:rPr>
        <w:t>estress</w:t>
      </w:r>
      <w:r w:rsidR="0031457F">
        <w:rPr>
          <w:rFonts w:ascii="Times New Roman" w:hAnsi="Times New Roman" w:cs="Times New Roman"/>
          <w:sz w:val="24"/>
          <w:szCs w:val="24"/>
        </w:rPr>
        <w:t>or</w:t>
      </w:r>
      <w:r w:rsidR="0031457F" w:rsidRPr="00684754">
        <w:rPr>
          <w:rFonts w:ascii="Times New Roman" w:hAnsi="Times New Roman" w:cs="Times New Roman"/>
          <w:sz w:val="24"/>
          <w:szCs w:val="24"/>
        </w:rPr>
        <w:t xml:space="preserve">, permanecendo seus valores reduzidos mesmo sob </w:t>
      </w:r>
      <w:r w:rsidR="0031457F">
        <w:rPr>
          <w:rFonts w:ascii="Times New Roman" w:hAnsi="Times New Roman" w:cs="Times New Roman"/>
          <w:sz w:val="24"/>
          <w:szCs w:val="24"/>
        </w:rPr>
        <w:t xml:space="preserve">presença dos estímulos </w:t>
      </w:r>
      <w:r w:rsidR="0031457F" w:rsidRPr="00684754">
        <w:rPr>
          <w:rFonts w:ascii="Times New Roman" w:hAnsi="Times New Roman" w:cs="Times New Roman"/>
          <w:sz w:val="24"/>
          <w:szCs w:val="24"/>
        </w:rPr>
        <w:t>estress</w:t>
      </w:r>
      <w:r w:rsidR="0031457F">
        <w:rPr>
          <w:rFonts w:ascii="Times New Roman" w:hAnsi="Times New Roman" w:cs="Times New Roman"/>
          <w:sz w:val="24"/>
          <w:szCs w:val="24"/>
        </w:rPr>
        <w:t>ores</w:t>
      </w:r>
      <w:r w:rsidR="0031457F" w:rsidRPr="00684754">
        <w:rPr>
          <w:rFonts w:ascii="Times New Roman" w:hAnsi="Times New Roman" w:cs="Times New Roman"/>
          <w:sz w:val="24"/>
          <w:szCs w:val="24"/>
        </w:rPr>
        <w:t>, em contrapartida a glicemia apresent</w:t>
      </w:r>
      <w:r w:rsidR="0031457F">
        <w:rPr>
          <w:rFonts w:ascii="Times New Roman" w:hAnsi="Times New Roman" w:cs="Times New Roman"/>
          <w:sz w:val="24"/>
          <w:szCs w:val="24"/>
        </w:rPr>
        <w:t>ou</w:t>
      </w:r>
      <w:r w:rsidR="0031457F" w:rsidRPr="00684754">
        <w:rPr>
          <w:rFonts w:ascii="Times New Roman" w:hAnsi="Times New Roman" w:cs="Times New Roman"/>
          <w:sz w:val="24"/>
          <w:szCs w:val="24"/>
        </w:rPr>
        <w:t xml:space="preserve"> aumento</w:t>
      </w:r>
      <w:r w:rsidR="0031457F">
        <w:rPr>
          <w:rFonts w:ascii="Times New Roman" w:hAnsi="Times New Roman" w:cs="Times New Roman"/>
          <w:sz w:val="24"/>
          <w:szCs w:val="24"/>
        </w:rPr>
        <w:t>,</w:t>
      </w:r>
      <w:r w:rsidR="0031457F" w:rsidRPr="00684754">
        <w:rPr>
          <w:rFonts w:ascii="Times New Roman" w:hAnsi="Times New Roman" w:cs="Times New Roman"/>
          <w:sz w:val="24"/>
          <w:szCs w:val="24"/>
        </w:rPr>
        <w:t xml:space="preserve"> independente</w:t>
      </w:r>
      <w:r w:rsidR="0031457F">
        <w:rPr>
          <w:rFonts w:ascii="Times New Roman" w:hAnsi="Times New Roman" w:cs="Times New Roman"/>
          <w:sz w:val="24"/>
          <w:szCs w:val="24"/>
        </w:rPr>
        <w:t>mente</w:t>
      </w:r>
      <w:r w:rsidR="0031457F" w:rsidRPr="00684754">
        <w:rPr>
          <w:rFonts w:ascii="Times New Roman" w:hAnsi="Times New Roman" w:cs="Times New Roman"/>
          <w:sz w:val="24"/>
          <w:szCs w:val="24"/>
        </w:rPr>
        <w:t xml:space="preserve"> se os estímulos estressores </w:t>
      </w:r>
      <w:r w:rsidR="0031457F">
        <w:rPr>
          <w:rFonts w:ascii="Times New Roman" w:hAnsi="Times New Roman" w:cs="Times New Roman"/>
          <w:sz w:val="24"/>
          <w:szCs w:val="24"/>
        </w:rPr>
        <w:t>foram</w:t>
      </w:r>
      <w:r w:rsidR="0031457F" w:rsidRPr="00684754">
        <w:rPr>
          <w:rFonts w:ascii="Times New Roman" w:hAnsi="Times New Roman" w:cs="Times New Roman"/>
          <w:sz w:val="24"/>
          <w:szCs w:val="24"/>
        </w:rPr>
        <w:t xml:space="preserve"> agudos ou crônicos </w:t>
      </w:r>
      <w:r w:rsidR="0031457F" w:rsidRPr="00866147">
        <w:rPr>
          <w:rFonts w:ascii="Times New Roman" w:hAnsi="Times New Roman" w:cs="Times New Roman"/>
          <w:sz w:val="24"/>
          <w:szCs w:val="24"/>
        </w:rPr>
        <w:t>(</w:t>
      </w:r>
      <w:r w:rsidR="000B299C" w:rsidRPr="00866147">
        <w:rPr>
          <w:rFonts w:ascii="Times New Roman" w:hAnsi="Times New Roman" w:cs="Times New Roman"/>
          <w:sz w:val="24"/>
          <w:szCs w:val="24"/>
        </w:rPr>
        <w:t xml:space="preserve">MARTINS </w:t>
      </w:r>
      <w:proofErr w:type="gramStart"/>
      <w:r w:rsidR="0031457F" w:rsidRPr="00866147">
        <w:rPr>
          <w:rFonts w:ascii="Times New Roman" w:hAnsi="Times New Roman" w:cs="Times New Roman"/>
          <w:sz w:val="24"/>
          <w:szCs w:val="24"/>
        </w:rPr>
        <w:t>et</w:t>
      </w:r>
      <w:proofErr w:type="gramEnd"/>
      <w:r w:rsidR="0031457F" w:rsidRPr="00866147">
        <w:rPr>
          <w:rFonts w:ascii="Times New Roman" w:hAnsi="Times New Roman" w:cs="Times New Roman"/>
          <w:sz w:val="24"/>
          <w:szCs w:val="24"/>
        </w:rPr>
        <w:t xml:space="preserve"> al., 2000; </w:t>
      </w:r>
      <w:r w:rsidR="000B299C" w:rsidRPr="00866147">
        <w:rPr>
          <w:rFonts w:ascii="Times New Roman" w:hAnsi="Times New Roman" w:cs="Times New Roman"/>
          <w:sz w:val="24"/>
          <w:szCs w:val="24"/>
        </w:rPr>
        <w:t xml:space="preserve">MARTINS </w:t>
      </w:r>
      <w:r w:rsidR="0031457F" w:rsidRPr="00866147">
        <w:rPr>
          <w:rFonts w:ascii="Times New Roman" w:hAnsi="Times New Roman" w:cs="Times New Roman"/>
          <w:sz w:val="24"/>
          <w:szCs w:val="24"/>
        </w:rPr>
        <w:t>et al., 2002</w:t>
      </w:r>
      <w:r w:rsidR="0031457F" w:rsidRPr="00684754">
        <w:rPr>
          <w:rFonts w:ascii="Times New Roman" w:hAnsi="Times New Roman" w:cs="Times New Roman"/>
          <w:sz w:val="24"/>
          <w:szCs w:val="24"/>
        </w:rPr>
        <w:t xml:space="preserve">). </w:t>
      </w:r>
    </w:p>
    <w:p w:rsidR="0031457F" w:rsidRDefault="0031457F" w:rsidP="00866147">
      <w:pPr>
        <w:spacing w:after="0" w:line="240" w:lineRule="auto"/>
        <w:jc w:val="both"/>
        <w:rPr>
          <w:rFonts w:ascii="Times New Roman" w:hAnsi="Times New Roman" w:cs="Times New Roman"/>
          <w:color w:val="000000" w:themeColor="text1"/>
          <w:sz w:val="24"/>
          <w:szCs w:val="24"/>
        </w:rPr>
      </w:pPr>
    </w:p>
    <w:p w:rsidR="002337BF" w:rsidRPr="00EF405D" w:rsidRDefault="002337BF" w:rsidP="00866147">
      <w:pPr>
        <w:spacing w:after="0" w:line="240" w:lineRule="auto"/>
        <w:jc w:val="both"/>
        <w:rPr>
          <w:rFonts w:ascii="Times New Roman" w:hAnsi="Times New Roman" w:cs="Times New Roman"/>
          <w:color w:val="000000" w:themeColor="text1"/>
          <w:sz w:val="24"/>
          <w:szCs w:val="24"/>
        </w:rPr>
      </w:pPr>
      <w:r w:rsidRPr="00EF405D">
        <w:rPr>
          <w:rFonts w:ascii="Times New Roman" w:hAnsi="Times New Roman" w:cs="Times New Roman"/>
          <w:color w:val="000000" w:themeColor="text1"/>
          <w:sz w:val="24"/>
          <w:szCs w:val="24"/>
        </w:rPr>
        <w:t>Tabela 2. Parâmetros sanguíneos (média ± desvio padrão) de tambaqui (</w:t>
      </w:r>
      <w:proofErr w:type="spellStart"/>
      <w:r w:rsidRPr="00EF405D">
        <w:rPr>
          <w:rFonts w:ascii="Times New Roman" w:hAnsi="Times New Roman" w:cs="Times New Roman"/>
          <w:i/>
          <w:color w:val="000000" w:themeColor="text1"/>
          <w:sz w:val="24"/>
          <w:szCs w:val="24"/>
        </w:rPr>
        <w:t>Colossoma</w:t>
      </w:r>
      <w:proofErr w:type="spellEnd"/>
      <w:r w:rsidRPr="00EF405D">
        <w:rPr>
          <w:rFonts w:ascii="Times New Roman" w:hAnsi="Times New Roman" w:cs="Times New Roman"/>
          <w:i/>
          <w:color w:val="000000" w:themeColor="text1"/>
          <w:sz w:val="24"/>
          <w:szCs w:val="24"/>
        </w:rPr>
        <w:t xml:space="preserve"> </w:t>
      </w:r>
      <w:proofErr w:type="spellStart"/>
      <w:r w:rsidRPr="00EF405D">
        <w:rPr>
          <w:rFonts w:ascii="Times New Roman" w:hAnsi="Times New Roman" w:cs="Times New Roman"/>
          <w:i/>
          <w:color w:val="000000" w:themeColor="text1"/>
          <w:sz w:val="24"/>
          <w:szCs w:val="24"/>
        </w:rPr>
        <w:t>macropomum</w:t>
      </w:r>
      <w:proofErr w:type="spellEnd"/>
      <w:r w:rsidRPr="00EF405D">
        <w:rPr>
          <w:rFonts w:ascii="Times New Roman" w:hAnsi="Times New Roman" w:cs="Times New Roman"/>
          <w:color w:val="000000" w:themeColor="text1"/>
          <w:sz w:val="24"/>
          <w:szCs w:val="24"/>
        </w:rPr>
        <w:t xml:space="preserve">) e </w:t>
      </w:r>
      <w:proofErr w:type="spellStart"/>
      <w:r w:rsidRPr="00EF405D">
        <w:rPr>
          <w:rFonts w:ascii="Times New Roman" w:hAnsi="Times New Roman" w:cs="Times New Roman"/>
          <w:color w:val="000000" w:themeColor="text1"/>
          <w:sz w:val="24"/>
          <w:szCs w:val="24"/>
        </w:rPr>
        <w:t>tambatinga</w:t>
      </w:r>
      <w:proofErr w:type="spellEnd"/>
      <w:r w:rsidRPr="00EF405D">
        <w:rPr>
          <w:rFonts w:ascii="Times New Roman" w:hAnsi="Times New Roman" w:cs="Times New Roman"/>
          <w:color w:val="000000" w:themeColor="text1"/>
          <w:sz w:val="24"/>
          <w:szCs w:val="24"/>
        </w:rPr>
        <w:t xml:space="preserve"> (</w:t>
      </w:r>
      <w:proofErr w:type="spellStart"/>
      <w:r w:rsidRPr="00EF405D">
        <w:rPr>
          <w:rFonts w:ascii="Times New Roman" w:hAnsi="Times New Roman" w:cs="Times New Roman"/>
          <w:i/>
          <w:color w:val="000000" w:themeColor="text1"/>
          <w:sz w:val="24"/>
          <w:szCs w:val="24"/>
        </w:rPr>
        <w:t>Colossoma</w:t>
      </w:r>
      <w:proofErr w:type="spellEnd"/>
      <w:r w:rsidRPr="00EF405D">
        <w:rPr>
          <w:rFonts w:ascii="Times New Roman" w:hAnsi="Times New Roman" w:cs="Times New Roman"/>
          <w:i/>
          <w:color w:val="000000" w:themeColor="text1"/>
          <w:sz w:val="24"/>
          <w:szCs w:val="24"/>
        </w:rPr>
        <w:t xml:space="preserve"> </w:t>
      </w:r>
      <w:proofErr w:type="spellStart"/>
      <w:r w:rsidRPr="00EF405D">
        <w:rPr>
          <w:rFonts w:ascii="Times New Roman" w:hAnsi="Times New Roman" w:cs="Times New Roman"/>
          <w:i/>
          <w:color w:val="000000" w:themeColor="text1"/>
          <w:sz w:val="24"/>
          <w:szCs w:val="24"/>
        </w:rPr>
        <w:t>macropomum</w:t>
      </w:r>
      <w:proofErr w:type="spellEnd"/>
      <w:r w:rsidRPr="00EF405D">
        <w:rPr>
          <w:rFonts w:ascii="Times New Roman" w:hAnsi="Times New Roman" w:cs="Times New Roman"/>
          <w:color w:val="000000" w:themeColor="text1"/>
          <w:sz w:val="24"/>
          <w:szCs w:val="24"/>
        </w:rPr>
        <w:t xml:space="preserve"> x </w:t>
      </w:r>
      <w:proofErr w:type="spellStart"/>
      <w:r w:rsidRPr="00EF405D">
        <w:rPr>
          <w:rFonts w:ascii="Times New Roman" w:hAnsi="Times New Roman" w:cs="Times New Roman"/>
          <w:i/>
          <w:color w:val="000000" w:themeColor="text1"/>
          <w:sz w:val="24"/>
          <w:szCs w:val="24"/>
        </w:rPr>
        <w:t>Piaractus</w:t>
      </w:r>
      <w:proofErr w:type="spellEnd"/>
      <w:r w:rsidRPr="00EF405D">
        <w:rPr>
          <w:rFonts w:ascii="Times New Roman" w:hAnsi="Times New Roman" w:cs="Times New Roman"/>
          <w:i/>
          <w:color w:val="000000" w:themeColor="text1"/>
          <w:sz w:val="24"/>
          <w:szCs w:val="24"/>
        </w:rPr>
        <w:t xml:space="preserve"> </w:t>
      </w:r>
      <w:proofErr w:type="spellStart"/>
      <w:r w:rsidRPr="00EF405D">
        <w:rPr>
          <w:rFonts w:ascii="Times New Roman" w:hAnsi="Times New Roman" w:cs="Times New Roman"/>
          <w:i/>
          <w:color w:val="000000" w:themeColor="text1"/>
          <w:sz w:val="24"/>
          <w:szCs w:val="24"/>
        </w:rPr>
        <w:t>brachypomum</w:t>
      </w:r>
      <w:proofErr w:type="spellEnd"/>
      <w:r w:rsidRPr="00EF405D">
        <w:rPr>
          <w:rFonts w:ascii="Times New Roman" w:hAnsi="Times New Roman" w:cs="Times New Roman"/>
          <w:color w:val="000000" w:themeColor="text1"/>
          <w:sz w:val="24"/>
          <w:szCs w:val="24"/>
        </w:rPr>
        <w:t>) cultivados em tanque rede em diferentes densidades de estocagem. VCM: volume corpuscular médio, HCM: hemoglobina corpuscular média, CHCM: concentração média de hemoglobina corpuscular.</w:t>
      </w:r>
    </w:p>
    <w:tbl>
      <w:tblPr>
        <w:tblW w:w="8900" w:type="dxa"/>
        <w:tblInd w:w="55" w:type="dxa"/>
        <w:tblCellMar>
          <w:left w:w="70" w:type="dxa"/>
          <w:right w:w="70" w:type="dxa"/>
        </w:tblCellMar>
        <w:tblLook w:val="04A0" w:firstRow="1" w:lastRow="0" w:firstColumn="1" w:lastColumn="0" w:noHBand="0" w:noVBand="1"/>
      </w:tblPr>
      <w:tblGrid>
        <w:gridCol w:w="3964"/>
        <w:gridCol w:w="2443"/>
        <w:gridCol w:w="2493"/>
      </w:tblGrid>
      <w:tr w:rsidR="002337BF" w:rsidRPr="00EF405D" w:rsidTr="00FC30E9">
        <w:trPr>
          <w:trHeight w:val="452"/>
        </w:trPr>
        <w:tc>
          <w:tcPr>
            <w:tcW w:w="3964" w:type="dxa"/>
            <w:tcBorders>
              <w:top w:val="single" w:sz="8" w:space="0" w:color="auto"/>
              <w:left w:val="nil"/>
              <w:bottom w:val="single" w:sz="4" w:space="0" w:color="auto"/>
              <w:right w:val="nil"/>
            </w:tcBorders>
            <w:shd w:val="clear" w:color="auto" w:fill="auto"/>
            <w:vAlign w:val="center"/>
            <w:hideMark/>
          </w:tcPr>
          <w:p w:rsidR="002337BF" w:rsidRPr="00EF405D" w:rsidRDefault="002337BF" w:rsidP="00866147">
            <w:pPr>
              <w:spacing w:after="0" w:line="240" w:lineRule="auto"/>
              <w:rPr>
                <w:rFonts w:ascii="Times New Roman" w:eastAsia="Times New Roman" w:hAnsi="Times New Roman" w:cs="Times New Roman"/>
                <w:b/>
                <w:color w:val="000000" w:themeColor="text1"/>
                <w:sz w:val="24"/>
                <w:szCs w:val="24"/>
                <w:lang w:eastAsia="pt-BR"/>
              </w:rPr>
            </w:pPr>
            <w:r w:rsidRPr="00EF405D">
              <w:rPr>
                <w:rFonts w:ascii="Times New Roman" w:eastAsia="Times New Roman" w:hAnsi="Times New Roman" w:cs="Times New Roman"/>
                <w:b/>
                <w:color w:val="000000" w:themeColor="text1"/>
                <w:sz w:val="24"/>
                <w:szCs w:val="24"/>
                <w:lang w:eastAsia="pt-BR"/>
              </w:rPr>
              <w:t> </w:t>
            </w:r>
          </w:p>
        </w:tc>
        <w:tc>
          <w:tcPr>
            <w:tcW w:w="2443" w:type="dxa"/>
            <w:tcBorders>
              <w:top w:val="single" w:sz="8" w:space="0" w:color="auto"/>
              <w:left w:val="nil"/>
              <w:bottom w:val="single" w:sz="4" w:space="0" w:color="auto"/>
              <w:right w:val="nil"/>
            </w:tcBorders>
            <w:shd w:val="clear" w:color="auto" w:fill="auto"/>
            <w:vAlign w:val="center"/>
            <w:hideMark/>
          </w:tcPr>
          <w:p w:rsidR="002337BF" w:rsidRPr="00EF405D" w:rsidRDefault="002337BF" w:rsidP="00866147">
            <w:pPr>
              <w:spacing w:after="0" w:line="240" w:lineRule="auto"/>
              <w:jc w:val="center"/>
              <w:rPr>
                <w:rFonts w:ascii="Times New Roman" w:eastAsia="Times New Roman" w:hAnsi="Times New Roman" w:cs="Times New Roman"/>
                <w:b/>
                <w:color w:val="000000" w:themeColor="text1"/>
                <w:sz w:val="24"/>
                <w:szCs w:val="24"/>
                <w:lang w:eastAsia="pt-BR"/>
              </w:rPr>
            </w:pPr>
            <w:r w:rsidRPr="00EF405D">
              <w:rPr>
                <w:rFonts w:ascii="Times New Roman" w:eastAsia="Times New Roman" w:hAnsi="Times New Roman" w:cs="Times New Roman"/>
                <w:b/>
                <w:color w:val="000000" w:themeColor="text1"/>
                <w:sz w:val="24"/>
                <w:szCs w:val="24"/>
                <w:lang w:eastAsia="pt-BR"/>
              </w:rPr>
              <w:t>20 peixes/m³</w:t>
            </w:r>
          </w:p>
        </w:tc>
        <w:tc>
          <w:tcPr>
            <w:tcW w:w="0" w:type="auto"/>
            <w:tcBorders>
              <w:top w:val="single" w:sz="8" w:space="0" w:color="auto"/>
              <w:left w:val="nil"/>
              <w:bottom w:val="single" w:sz="4" w:space="0" w:color="auto"/>
              <w:right w:val="nil"/>
            </w:tcBorders>
            <w:shd w:val="clear" w:color="auto" w:fill="auto"/>
            <w:vAlign w:val="center"/>
            <w:hideMark/>
          </w:tcPr>
          <w:p w:rsidR="002337BF" w:rsidRPr="00EF405D" w:rsidRDefault="002337BF" w:rsidP="00866147">
            <w:pPr>
              <w:spacing w:after="0" w:line="240" w:lineRule="auto"/>
              <w:jc w:val="center"/>
              <w:rPr>
                <w:rFonts w:ascii="Times New Roman" w:eastAsia="Times New Roman" w:hAnsi="Times New Roman" w:cs="Times New Roman"/>
                <w:b/>
                <w:color w:val="000000" w:themeColor="text1"/>
                <w:sz w:val="24"/>
                <w:szCs w:val="24"/>
                <w:lang w:eastAsia="pt-BR"/>
              </w:rPr>
            </w:pPr>
            <w:r w:rsidRPr="00EF405D">
              <w:rPr>
                <w:rFonts w:ascii="Times New Roman" w:eastAsia="Times New Roman" w:hAnsi="Times New Roman" w:cs="Times New Roman"/>
                <w:b/>
                <w:color w:val="000000" w:themeColor="text1"/>
                <w:sz w:val="24"/>
                <w:szCs w:val="24"/>
                <w:lang w:eastAsia="pt-BR"/>
              </w:rPr>
              <w:t>40 peixes/m³</w:t>
            </w:r>
          </w:p>
        </w:tc>
      </w:tr>
      <w:tr w:rsidR="002337BF" w:rsidRPr="00EF405D" w:rsidTr="00FC30E9">
        <w:trPr>
          <w:trHeight w:val="452"/>
        </w:trPr>
        <w:tc>
          <w:tcPr>
            <w:tcW w:w="3964" w:type="dxa"/>
            <w:tcBorders>
              <w:top w:val="single" w:sz="4" w:space="0" w:color="auto"/>
              <w:left w:val="nil"/>
              <w:right w:val="nil"/>
            </w:tcBorders>
            <w:shd w:val="clear" w:color="auto" w:fill="auto"/>
            <w:vAlign w:val="center"/>
            <w:hideMark/>
          </w:tcPr>
          <w:p w:rsidR="002337BF" w:rsidRPr="00EF405D" w:rsidRDefault="002337BF" w:rsidP="00866147">
            <w:pPr>
              <w:spacing w:after="0" w:line="240" w:lineRule="auto"/>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Glicose (</w:t>
            </w:r>
            <w:proofErr w:type="gramStart"/>
            <w:r w:rsidRPr="00EF405D">
              <w:rPr>
                <w:rFonts w:ascii="Times New Roman" w:eastAsia="Times New Roman" w:hAnsi="Times New Roman" w:cs="Times New Roman"/>
                <w:color w:val="000000" w:themeColor="text1"/>
                <w:sz w:val="24"/>
                <w:szCs w:val="24"/>
                <w:lang w:eastAsia="pt-BR"/>
              </w:rPr>
              <w:t>mg</w:t>
            </w:r>
            <w:proofErr w:type="gramEnd"/>
            <w:r w:rsidRPr="00EF405D">
              <w:rPr>
                <w:rFonts w:ascii="Times New Roman" w:eastAsia="Times New Roman" w:hAnsi="Times New Roman" w:cs="Times New Roman"/>
                <w:color w:val="000000" w:themeColor="text1"/>
                <w:sz w:val="24"/>
                <w:szCs w:val="24"/>
                <w:lang w:eastAsia="pt-BR"/>
              </w:rPr>
              <w:t>.dL-1)</w:t>
            </w:r>
          </w:p>
        </w:tc>
        <w:tc>
          <w:tcPr>
            <w:tcW w:w="2443" w:type="dxa"/>
            <w:tcBorders>
              <w:top w:val="single" w:sz="4" w:space="0" w:color="auto"/>
              <w:left w:val="nil"/>
              <w:right w:val="nil"/>
            </w:tcBorders>
            <w:shd w:val="clear" w:color="auto" w:fill="auto"/>
            <w:vAlign w:val="center"/>
            <w:hideMark/>
          </w:tcPr>
          <w:p w:rsidR="002337BF" w:rsidRPr="00EF405D" w:rsidRDefault="002337B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57,44 ± 10,30ª</w:t>
            </w:r>
          </w:p>
        </w:tc>
        <w:tc>
          <w:tcPr>
            <w:tcW w:w="0" w:type="auto"/>
            <w:tcBorders>
              <w:top w:val="single" w:sz="4" w:space="0" w:color="auto"/>
              <w:left w:val="nil"/>
              <w:right w:val="nil"/>
            </w:tcBorders>
            <w:shd w:val="clear" w:color="auto" w:fill="auto"/>
            <w:vAlign w:val="center"/>
            <w:hideMark/>
          </w:tcPr>
          <w:p w:rsidR="002337BF" w:rsidRPr="00EF405D" w:rsidRDefault="002337B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52,33 ± 11,43</w:t>
            </w:r>
            <w:r w:rsidRPr="00EF405D">
              <w:rPr>
                <w:rFonts w:ascii="Times New Roman" w:eastAsia="Times New Roman" w:hAnsi="Times New Roman" w:cs="Times New Roman"/>
                <w:color w:val="000000" w:themeColor="text1"/>
                <w:sz w:val="24"/>
                <w:szCs w:val="24"/>
                <w:vertAlign w:val="superscript"/>
                <w:lang w:eastAsia="pt-BR"/>
              </w:rPr>
              <w:t>a</w:t>
            </w:r>
          </w:p>
        </w:tc>
      </w:tr>
      <w:tr w:rsidR="002337BF" w:rsidRPr="00EF405D" w:rsidTr="00FC30E9">
        <w:trPr>
          <w:trHeight w:val="452"/>
        </w:trPr>
        <w:tc>
          <w:tcPr>
            <w:tcW w:w="3964" w:type="dxa"/>
            <w:tcBorders>
              <w:top w:val="nil"/>
              <w:left w:val="nil"/>
              <w:right w:val="nil"/>
            </w:tcBorders>
            <w:shd w:val="clear" w:color="auto" w:fill="auto"/>
            <w:vAlign w:val="center"/>
            <w:hideMark/>
          </w:tcPr>
          <w:p w:rsidR="002337BF" w:rsidRPr="00EF405D" w:rsidRDefault="002337BF" w:rsidP="00866147">
            <w:pPr>
              <w:spacing w:after="0" w:line="240" w:lineRule="auto"/>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Proteína plasmática (g.</w:t>
            </w:r>
            <w:proofErr w:type="gramStart"/>
            <w:r w:rsidRPr="00EF405D">
              <w:rPr>
                <w:rFonts w:ascii="Times New Roman" w:eastAsia="Times New Roman" w:hAnsi="Times New Roman" w:cs="Times New Roman"/>
                <w:color w:val="000000" w:themeColor="text1"/>
                <w:sz w:val="24"/>
                <w:szCs w:val="24"/>
                <w:lang w:eastAsia="pt-BR"/>
              </w:rPr>
              <w:t>dL</w:t>
            </w:r>
            <w:proofErr w:type="gramEnd"/>
            <w:r w:rsidRPr="00EF405D">
              <w:rPr>
                <w:rFonts w:ascii="Times New Roman" w:eastAsia="Times New Roman" w:hAnsi="Times New Roman" w:cs="Times New Roman"/>
                <w:color w:val="000000" w:themeColor="text1"/>
                <w:sz w:val="24"/>
                <w:szCs w:val="24"/>
                <w:lang w:eastAsia="pt-BR"/>
              </w:rPr>
              <w:t>-1)</w:t>
            </w:r>
          </w:p>
        </w:tc>
        <w:tc>
          <w:tcPr>
            <w:tcW w:w="2443" w:type="dxa"/>
            <w:tcBorders>
              <w:top w:val="nil"/>
              <w:left w:val="nil"/>
              <w:right w:val="nil"/>
            </w:tcBorders>
            <w:shd w:val="clear" w:color="auto" w:fill="auto"/>
            <w:vAlign w:val="center"/>
            <w:hideMark/>
          </w:tcPr>
          <w:p w:rsidR="002337BF" w:rsidRPr="00EF405D" w:rsidRDefault="002337B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4,83 ± 1,42ª</w:t>
            </w:r>
          </w:p>
        </w:tc>
        <w:tc>
          <w:tcPr>
            <w:tcW w:w="0" w:type="auto"/>
            <w:tcBorders>
              <w:top w:val="nil"/>
              <w:left w:val="nil"/>
              <w:right w:val="nil"/>
            </w:tcBorders>
            <w:shd w:val="clear" w:color="auto" w:fill="auto"/>
            <w:vAlign w:val="center"/>
            <w:hideMark/>
          </w:tcPr>
          <w:p w:rsidR="002337BF" w:rsidRPr="00EF405D" w:rsidRDefault="002337B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4,51 ± 0,68</w:t>
            </w:r>
            <w:r w:rsidRPr="00EF405D">
              <w:rPr>
                <w:rFonts w:ascii="Times New Roman" w:eastAsia="Times New Roman" w:hAnsi="Times New Roman" w:cs="Times New Roman"/>
                <w:color w:val="000000" w:themeColor="text1"/>
                <w:sz w:val="24"/>
                <w:szCs w:val="24"/>
                <w:vertAlign w:val="superscript"/>
                <w:lang w:eastAsia="pt-BR"/>
              </w:rPr>
              <w:t>a</w:t>
            </w:r>
          </w:p>
        </w:tc>
      </w:tr>
      <w:tr w:rsidR="002337BF" w:rsidRPr="00EF405D" w:rsidTr="00FC30E9">
        <w:trPr>
          <w:trHeight w:val="452"/>
        </w:trPr>
        <w:tc>
          <w:tcPr>
            <w:tcW w:w="3964" w:type="dxa"/>
            <w:tcBorders>
              <w:top w:val="nil"/>
              <w:left w:val="nil"/>
              <w:right w:val="nil"/>
            </w:tcBorders>
            <w:shd w:val="clear" w:color="auto" w:fill="auto"/>
            <w:vAlign w:val="center"/>
            <w:hideMark/>
          </w:tcPr>
          <w:p w:rsidR="002337BF" w:rsidRPr="00EF405D" w:rsidRDefault="002337BF" w:rsidP="00866147">
            <w:pPr>
              <w:spacing w:after="0" w:line="240" w:lineRule="auto"/>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Hematócrito (%)</w:t>
            </w:r>
          </w:p>
        </w:tc>
        <w:tc>
          <w:tcPr>
            <w:tcW w:w="2443" w:type="dxa"/>
            <w:tcBorders>
              <w:top w:val="nil"/>
              <w:left w:val="nil"/>
              <w:right w:val="nil"/>
            </w:tcBorders>
            <w:shd w:val="clear" w:color="auto" w:fill="auto"/>
            <w:vAlign w:val="center"/>
            <w:hideMark/>
          </w:tcPr>
          <w:p w:rsidR="002337BF" w:rsidRPr="00EF405D" w:rsidRDefault="002337B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37,97 ± 4,08ª</w:t>
            </w:r>
          </w:p>
        </w:tc>
        <w:tc>
          <w:tcPr>
            <w:tcW w:w="0" w:type="auto"/>
            <w:tcBorders>
              <w:top w:val="nil"/>
              <w:left w:val="nil"/>
              <w:right w:val="nil"/>
            </w:tcBorders>
            <w:shd w:val="clear" w:color="auto" w:fill="auto"/>
            <w:vAlign w:val="center"/>
            <w:hideMark/>
          </w:tcPr>
          <w:p w:rsidR="002337BF" w:rsidRPr="00EF405D" w:rsidRDefault="002337B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37,85 ± 4,48</w:t>
            </w:r>
            <w:r w:rsidRPr="00EF405D">
              <w:rPr>
                <w:rFonts w:ascii="Times New Roman" w:eastAsia="Times New Roman" w:hAnsi="Times New Roman" w:cs="Times New Roman"/>
                <w:color w:val="000000" w:themeColor="text1"/>
                <w:sz w:val="24"/>
                <w:szCs w:val="24"/>
                <w:vertAlign w:val="superscript"/>
                <w:lang w:eastAsia="pt-BR"/>
              </w:rPr>
              <w:t>a</w:t>
            </w:r>
          </w:p>
        </w:tc>
      </w:tr>
      <w:tr w:rsidR="002337BF" w:rsidRPr="00EF405D" w:rsidTr="00FC30E9">
        <w:trPr>
          <w:trHeight w:val="452"/>
        </w:trPr>
        <w:tc>
          <w:tcPr>
            <w:tcW w:w="3964" w:type="dxa"/>
            <w:tcBorders>
              <w:top w:val="nil"/>
              <w:left w:val="nil"/>
              <w:right w:val="nil"/>
            </w:tcBorders>
            <w:shd w:val="clear" w:color="auto" w:fill="auto"/>
            <w:vAlign w:val="center"/>
            <w:hideMark/>
          </w:tcPr>
          <w:p w:rsidR="002337BF" w:rsidRPr="00EF405D" w:rsidRDefault="002337BF" w:rsidP="00866147">
            <w:pPr>
              <w:spacing w:after="0" w:line="240" w:lineRule="auto"/>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 xml:space="preserve">Eritrócitos (x </w:t>
            </w:r>
            <w:proofErr w:type="gramStart"/>
            <w:r w:rsidRPr="00EF405D">
              <w:rPr>
                <w:rFonts w:ascii="Times New Roman" w:eastAsia="Times New Roman" w:hAnsi="Times New Roman" w:cs="Times New Roman"/>
                <w:color w:val="000000" w:themeColor="text1"/>
                <w:sz w:val="24"/>
                <w:szCs w:val="24"/>
                <w:lang w:eastAsia="pt-BR"/>
              </w:rPr>
              <w:t>106.</w:t>
            </w:r>
            <w:proofErr w:type="gramEnd"/>
            <w:r w:rsidRPr="00EF405D">
              <w:rPr>
                <w:rFonts w:ascii="Times New Roman" w:eastAsia="Times New Roman" w:hAnsi="Times New Roman" w:cs="Times New Roman"/>
                <w:color w:val="000000" w:themeColor="text1"/>
                <w:sz w:val="24"/>
                <w:szCs w:val="24"/>
                <w:lang w:eastAsia="pt-BR"/>
              </w:rPr>
              <w:t>µL-1)</w:t>
            </w:r>
          </w:p>
        </w:tc>
        <w:tc>
          <w:tcPr>
            <w:tcW w:w="2443" w:type="dxa"/>
            <w:tcBorders>
              <w:top w:val="nil"/>
              <w:left w:val="nil"/>
              <w:right w:val="nil"/>
            </w:tcBorders>
            <w:shd w:val="clear" w:color="auto" w:fill="auto"/>
            <w:vAlign w:val="center"/>
            <w:hideMark/>
          </w:tcPr>
          <w:p w:rsidR="002337BF" w:rsidRPr="00EF405D" w:rsidRDefault="002337B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1,51 ± 0,48ª</w:t>
            </w:r>
          </w:p>
        </w:tc>
        <w:tc>
          <w:tcPr>
            <w:tcW w:w="0" w:type="auto"/>
            <w:tcBorders>
              <w:top w:val="nil"/>
              <w:left w:val="nil"/>
              <w:right w:val="nil"/>
            </w:tcBorders>
            <w:shd w:val="clear" w:color="auto" w:fill="auto"/>
            <w:vAlign w:val="center"/>
            <w:hideMark/>
          </w:tcPr>
          <w:p w:rsidR="002337BF" w:rsidRPr="00EF405D" w:rsidRDefault="002337B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1,73 ± 0,54</w:t>
            </w:r>
            <w:r w:rsidRPr="00EF405D">
              <w:rPr>
                <w:rFonts w:ascii="Times New Roman" w:eastAsia="Times New Roman" w:hAnsi="Times New Roman" w:cs="Times New Roman"/>
                <w:color w:val="000000" w:themeColor="text1"/>
                <w:sz w:val="24"/>
                <w:szCs w:val="24"/>
                <w:vertAlign w:val="superscript"/>
                <w:lang w:eastAsia="pt-BR"/>
              </w:rPr>
              <w:t>a</w:t>
            </w:r>
          </w:p>
        </w:tc>
      </w:tr>
      <w:tr w:rsidR="002337BF" w:rsidRPr="00EF405D" w:rsidTr="00FC30E9">
        <w:trPr>
          <w:trHeight w:val="452"/>
        </w:trPr>
        <w:tc>
          <w:tcPr>
            <w:tcW w:w="3964" w:type="dxa"/>
            <w:tcBorders>
              <w:top w:val="nil"/>
              <w:left w:val="nil"/>
              <w:right w:val="nil"/>
            </w:tcBorders>
            <w:shd w:val="clear" w:color="auto" w:fill="auto"/>
            <w:vAlign w:val="center"/>
            <w:hideMark/>
          </w:tcPr>
          <w:p w:rsidR="002337BF" w:rsidRPr="00EF405D" w:rsidRDefault="002337BF" w:rsidP="00866147">
            <w:pPr>
              <w:spacing w:after="0" w:line="240" w:lineRule="auto"/>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Hemoglobina (g.</w:t>
            </w:r>
            <w:proofErr w:type="gramStart"/>
            <w:r w:rsidRPr="00EF405D">
              <w:rPr>
                <w:rFonts w:ascii="Times New Roman" w:eastAsia="Times New Roman" w:hAnsi="Times New Roman" w:cs="Times New Roman"/>
                <w:color w:val="000000" w:themeColor="text1"/>
                <w:sz w:val="24"/>
                <w:szCs w:val="24"/>
                <w:lang w:eastAsia="pt-BR"/>
              </w:rPr>
              <w:t>dL</w:t>
            </w:r>
            <w:proofErr w:type="gramEnd"/>
            <w:r w:rsidRPr="00EF405D">
              <w:rPr>
                <w:rFonts w:ascii="Times New Roman" w:eastAsia="Times New Roman" w:hAnsi="Times New Roman" w:cs="Times New Roman"/>
                <w:color w:val="000000" w:themeColor="text1"/>
                <w:sz w:val="24"/>
                <w:szCs w:val="24"/>
                <w:vertAlign w:val="superscript"/>
                <w:lang w:eastAsia="pt-BR"/>
              </w:rPr>
              <w:t>-1</w:t>
            </w:r>
            <w:r w:rsidRPr="00EF405D">
              <w:rPr>
                <w:rFonts w:ascii="Times New Roman" w:eastAsia="Times New Roman" w:hAnsi="Times New Roman" w:cs="Times New Roman"/>
                <w:color w:val="000000" w:themeColor="text1"/>
                <w:sz w:val="24"/>
                <w:szCs w:val="24"/>
                <w:lang w:eastAsia="pt-BR"/>
              </w:rPr>
              <w:t>)</w:t>
            </w:r>
          </w:p>
        </w:tc>
        <w:tc>
          <w:tcPr>
            <w:tcW w:w="2443" w:type="dxa"/>
            <w:tcBorders>
              <w:top w:val="nil"/>
              <w:left w:val="nil"/>
              <w:right w:val="nil"/>
            </w:tcBorders>
            <w:shd w:val="clear" w:color="auto" w:fill="auto"/>
            <w:vAlign w:val="center"/>
            <w:hideMark/>
          </w:tcPr>
          <w:p w:rsidR="002337BF" w:rsidRPr="00EF405D" w:rsidRDefault="002337B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9,04 ± 2,58</w:t>
            </w:r>
            <w:r w:rsidRPr="00EF405D">
              <w:rPr>
                <w:rFonts w:ascii="Times New Roman" w:eastAsia="Times New Roman" w:hAnsi="Times New Roman" w:cs="Times New Roman"/>
                <w:color w:val="000000" w:themeColor="text1"/>
                <w:sz w:val="24"/>
                <w:szCs w:val="24"/>
                <w:vertAlign w:val="superscript"/>
                <w:lang w:eastAsia="pt-BR"/>
              </w:rPr>
              <w:t>b</w:t>
            </w:r>
          </w:p>
        </w:tc>
        <w:tc>
          <w:tcPr>
            <w:tcW w:w="0" w:type="auto"/>
            <w:tcBorders>
              <w:top w:val="nil"/>
              <w:left w:val="nil"/>
              <w:right w:val="nil"/>
            </w:tcBorders>
            <w:shd w:val="clear" w:color="auto" w:fill="auto"/>
            <w:vAlign w:val="center"/>
            <w:hideMark/>
          </w:tcPr>
          <w:p w:rsidR="002337BF" w:rsidRPr="00EF405D" w:rsidRDefault="002337B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10,80 ± 2,80</w:t>
            </w:r>
            <w:r w:rsidRPr="00EF405D">
              <w:rPr>
                <w:rFonts w:ascii="Times New Roman" w:eastAsia="Times New Roman" w:hAnsi="Times New Roman" w:cs="Times New Roman"/>
                <w:color w:val="000000" w:themeColor="text1"/>
                <w:sz w:val="24"/>
                <w:szCs w:val="24"/>
                <w:vertAlign w:val="superscript"/>
                <w:lang w:eastAsia="pt-BR"/>
              </w:rPr>
              <w:t>a</w:t>
            </w:r>
          </w:p>
        </w:tc>
      </w:tr>
      <w:tr w:rsidR="002337BF" w:rsidRPr="00EF405D" w:rsidTr="00FC30E9">
        <w:trPr>
          <w:trHeight w:val="452"/>
        </w:trPr>
        <w:tc>
          <w:tcPr>
            <w:tcW w:w="3964" w:type="dxa"/>
            <w:tcBorders>
              <w:top w:val="nil"/>
              <w:left w:val="nil"/>
              <w:right w:val="nil"/>
            </w:tcBorders>
            <w:shd w:val="clear" w:color="auto" w:fill="auto"/>
            <w:vAlign w:val="center"/>
            <w:hideMark/>
          </w:tcPr>
          <w:p w:rsidR="002337BF" w:rsidRPr="00EF405D" w:rsidRDefault="002337BF" w:rsidP="00866147">
            <w:pPr>
              <w:spacing w:after="0" w:line="240" w:lineRule="auto"/>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VCM (</w:t>
            </w:r>
            <w:proofErr w:type="spellStart"/>
            <w:proofErr w:type="gramStart"/>
            <w:r w:rsidRPr="00EF405D">
              <w:rPr>
                <w:rFonts w:ascii="Times New Roman" w:eastAsia="Times New Roman" w:hAnsi="Times New Roman" w:cs="Times New Roman"/>
                <w:color w:val="000000" w:themeColor="text1"/>
                <w:sz w:val="24"/>
                <w:szCs w:val="24"/>
                <w:lang w:eastAsia="pt-BR"/>
              </w:rPr>
              <w:t>fL</w:t>
            </w:r>
            <w:proofErr w:type="spellEnd"/>
            <w:proofErr w:type="gramEnd"/>
            <w:r w:rsidRPr="00EF405D">
              <w:rPr>
                <w:rFonts w:ascii="Times New Roman" w:eastAsia="Times New Roman" w:hAnsi="Times New Roman" w:cs="Times New Roman"/>
                <w:color w:val="000000" w:themeColor="text1"/>
                <w:sz w:val="24"/>
                <w:szCs w:val="24"/>
                <w:lang w:eastAsia="pt-BR"/>
              </w:rPr>
              <w:t>)</w:t>
            </w:r>
          </w:p>
        </w:tc>
        <w:tc>
          <w:tcPr>
            <w:tcW w:w="2443" w:type="dxa"/>
            <w:tcBorders>
              <w:top w:val="nil"/>
              <w:left w:val="nil"/>
              <w:right w:val="nil"/>
            </w:tcBorders>
            <w:shd w:val="clear" w:color="auto" w:fill="auto"/>
            <w:vAlign w:val="center"/>
            <w:hideMark/>
          </w:tcPr>
          <w:p w:rsidR="002337BF" w:rsidRPr="00EF405D" w:rsidRDefault="002337B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299,60 ± 171,84</w:t>
            </w:r>
            <w:r w:rsidRPr="00EF405D">
              <w:rPr>
                <w:rFonts w:ascii="Times New Roman" w:eastAsia="Times New Roman" w:hAnsi="Times New Roman" w:cs="Times New Roman"/>
                <w:color w:val="000000" w:themeColor="text1"/>
                <w:sz w:val="24"/>
                <w:szCs w:val="24"/>
                <w:vertAlign w:val="superscript"/>
                <w:lang w:eastAsia="pt-BR"/>
              </w:rPr>
              <w:t>a</w:t>
            </w:r>
          </w:p>
        </w:tc>
        <w:tc>
          <w:tcPr>
            <w:tcW w:w="0" w:type="auto"/>
            <w:tcBorders>
              <w:top w:val="nil"/>
              <w:left w:val="nil"/>
              <w:right w:val="nil"/>
            </w:tcBorders>
            <w:shd w:val="clear" w:color="auto" w:fill="auto"/>
            <w:vAlign w:val="center"/>
            <w:hideMark/>
          </w:tcPr>
          <w:p w:rsidR="002337BF" w:rsidRPr="00EF405D" w:rsidRDefault="002337B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256,38 ± 161,18</w:t>
            </w:r>
            <w:r w:rsidRPr="00EF405D">
              <w:rPr>
                <w:rFonts w:ascii="Times New Roman" w:eastAsia="Times New Roman" w:hAnsi="Times New Roman" w:cs="Times New Roman"/>
                <w:color w:val="000000" w:themeColor="text1"/>
                <w:sz w:val="24"/>
                <w:szCs w:val="24"/>
                <w:vertAlign w:val="superscript"/>
                <w:lang w:eastAsia="pt-BR"/>
              </w:rPr>
              <w:t>a</w:t>
            </w:r>
          </w:p>
        </w:tc>
      </w:tr>
      <w:tr w:rsidR="002337BF" w:rsidRPr="00EF405D" w:rsidTr="00FC30E9">
        <w:trPr>
          <w:trHeight w:val="452"/>
        </w:trPr>
        <w:tc>
          <w:tcPr>
            <w:tcW w:w="3964" w:type="dxa"/>
            <w:tcBorders>
              <w:top w:val="nil"/>
              <w:left w:val="nil"/>
              <w:right w:val="nil"/>
            </w:tcBorders>
            <w:shd w:val="clear" w:color="auto" w:fill="auto"/>
            <w:vAlign w:val="center"/>
            <w:hideMark/>
          </w:tcPr>
          <w:p w:rsidR="002337BF" w:rsidRPr="00EF405D" w:rsidRDefault="002337BF" w:rsidP="00866147">
            <w:pPr>
              <w:spacing w:after="0" w:line="240" w:lineRule="auto"/>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HCM (</w:t>
            </w:r>
            <w:proofErr w:type="spellStart"/>
            <w:r w:rsidRPr="00EF405D">
              <w:rPr>
                <w:rFonts w:ascii="Times New Roman" w:hAnsi="Times New Roman" w:cs="Times New Roman"/>
                <w:color w:val="000000" w:themeColor="text1"/>
                <w:sz w:val="24"/>
                <w:szCs w:val="24"/>
              </w:rPr>
              <w:t>pg</w:t>
            </w:r>
            <w:proofErr w:type="spellEnd"/>
            <w:r w:rsidRPr="00EF405D">
              <w:rPr>
                <w:rFonts w:ascii="Times New Roman" w:eastAsia="Times New Roman" w:hAnsi="Times New Roman" w:cs="Times New Roman"/>
                <w:color w:val="000000" w:themeColor="text1"/>
                <w:sz w:val="24"/>
                <w:szCs w:val="24"/>
                <w:lang w:eastAsia="pt-BR"/>
              </w:rPr>
              <w:t>)</w:t>
            </w:r>
          </w:p>
        </w:tc>
        <w:tc>
          <w:tcPr>
            <w:tcW w:w="2443" w:type="dxa"/>
            <w:tcBorders>
              <w:top w:val="nil"/>
              <w:left w:val="nil"/>
              <w:right w:val="nil"/>
            </w:tcBorders>
            <w:shd w:val="clear" w:color="auto" w:fill="auto"/>
            <w:vAlign w:val="center"/>
            <w:hideMark/>
          </w:tcPr>
          <w:p w:rsidR="002337BF" w:rsidRPr="00EF405D" w:rsidRDefault="002337B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72,22 ± 48,35</w:t>
            </w:r>
            <w:r w:rsidRPr="00EF405D">
              <w:rPr>
                <w:rFonts w:ascii="Times New Roman" w:eastAsia="Times New Roman" w:hAnsi="Times New Roman" w:cs="Times New Roman"/>
                <w:color w:val="000000" w:themeColor="text1"/>
                <w:sz w:val="24"/>
                <w:szCs w:val="24"/>
                <w:vertAlign w:val="superscript"/>
                <w:lang w:eastAsia="pt-BR"/>
              </w:rPr>
              <w:t>a</w:t>
            </w:r>
          </w:p>
        </w:tc>
        <w:tc>
          <w:tcPr>
            <w:tcW w:w="0" w:type="auto"/>
            <w:tcBorders>
              <w:top w:val="nil"/>
              <w:left w:val="nil"/>
              <w:right w:val="nil"/>
            </w:tcBorders>
            <w:shd w:val="clear" w:color="auto" w:fill="auto"/>
            <w:vAlign w:val="center"/>
            <w:hideMark/>
          </w:tcPr>
          <w:p w:rsidR="002337BF" w:rsidRPr="00EF405D" w:rsidRDefault="002337B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72,01 ± 44,75</w:t>
            </w:r>
            <w:r w:rsidRPr="00EF405D">
              <w:rPr>
                <w:rFonts w:ascii="Times New Roman" w:eastAsia="Times New Roman" w:hAnsi="Times New Roman" w:cs="Times New Roman"/>
                <w:color w:val="000000" w:themeColor="text1"/>
                <w:sz w:val="24"/>
                <w:szCs w:val="24"/>
                <w:vertAlign w:val="superscript"/>
                <w:lang w:eastAsia="pt-BR"/>
              </w:rPr>
              <w:t>a</w:t>
            </w:r>
          </w:p>
        </w:tc>
      </w:tr>
      <w:tr w:rsidR="002337BF" w:rsidRPr="00EF405D" w:rsidTr="00FC30E9">
        <w:trPr>
          <w:trHeight w:val="452"/>
        </w:trPr>
        <w:tc>
          <w:tcPr>
            <w:tcW w:w="3964" w:type="dxa"/>
            <w:tcBorders>
              <w:top w:val="nil"/>
              <w:left w:val="nil"/>
              <w:bottom w:val="single" w:sz="4" w:space="0" w:color="auto"/>
              <w:right w:val="nil"/>
            </w:tcBorders>
            <w:shd w:val="clear" w:color="auto" w:fill="auto"/>
            <w:vAlign w:val="center"/>
            <w:hideMark/>
          </w:tcPr>
          <w:p w:rsidR="002337BF" w:rsidRPr="00EF405D" w:rsidRDefault="002337BF" w:rsidP="00866147">
            <w:pPr>
              <w:spacing w:after="0" w:line="240" w:lineRule="auto"/>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CHCM (g.</w:t>
            </w:r>
            <w:proofErr w:type="gramStart"/>
            <w:r w:rsidRPr="00EF405D">
              <w:rPr>
                <w:rFonts w:ascii="Times New Roman" w:eastAsia="Times New Roman" w:hAnsi="Times New Roman" w:cs="Times New Roman"/>
                <w:color w:val="000000" w:themeColor="text1"/>
                <w:sz w:val="24"/>
                <w:szCs w:val="24"/>
                <w:lang w:eastAsia="pt-BR"/>
              </w:rPr>
              <w:t>dL</w:t>
            </w:r>
            <w:proofErr w:type="gramEnd"/>
            <w:r w:rsidRPr="00EF405D">
              <w:rPr>
                <w:rFonts w:ascii="Times New Roman" w:eastAsia="Times New Roman" w:hAnsi="Times New Roman" w:cs="Times New Roman"/>
                <w:color w:val="000000" w:themeColor="text1"/>
                <w:sz w:val="24"/>
                <w:szCs w:val="24"/>
                <w:lang w:eastAsia="pt-BR"/>
              </w:rPr>
              <w:t>-1)</w:t>
            </w:r>
          </w:p>
        </w:tc>
        <w:tc>
          <w:tcPr>
            <w:tcW w:w="2443" w:type="dxa"/>
            <w:tcBorders>
              <w:top w:val="nil"/>
              <w:left w:val="nil"/>
              <w:bottom w:val="single" w:sz="4" w:space="0" w:color="auto"/>
              <w:right w:val="nil"/>
            </w:tcBorders>
            <w:shd w:val="clear" w:color="auto" w:fill="auto"/>
            <w:vAlign w:val="center"/>
            <w:hideMark/>
          </w:tcPr>
          <w:p w:rsidR="002337BF" w:rsidRPr="00EF405D" w:rsidRDefault="002337B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24,00 ± 7,67</w:t>
            </w:r>
            <w:r w:rsidRPr="00EF405D">
              <w:rPr>
                <w:rFonts w:ascii="Times New Roman" w:eastAsia="Times New Roman" w:hAnsi="Times New Roman" w:cs="Times New Roman"/>
                <w:color w:val="000000" w:themeColor="text1"/>
                <w:sz w:val="24"/>
                <w:szCs w:val="24"/>
                <w:vertAlign w:val="superscript"/>
                <w:lang w:eastAsia="pt-BR"/>
              </w:rPr>
              <w:t>b</w:t>
            </w:r>
          </w:p>
        </w:tc>
        <w:tc>
          <w:tcPr>
            <w:tcW w:w="0" w:type="auto"/>
            <w:tcBorders>
              <w:top w:val="nil"/>
              <w:left w:val="nil"/>
              <w:bottom w:val="single" w:sz="4" w:space="0" w:color="auto"/>
              <w:right w:val="nil"/>
            </w:tcBorders>
            <w:shd w:val="clear" w:color="auto" w:fill="auto"/>
            <w:vAlign w:val="center"/>
            <w:hideMark/>
          </w:tcPr>
          <w:p w:rsidR="002337BF" w:rsidRPr="00EF405D" w:rsidRDefault="002337BF" w:rsidP="00866147">
            <w:pPr>
              <w:spacing w:after="0" w:line="240" w:lineRule="auto"/>
              <w:jc w:val="center"/>
              <w:rPr>
                <w:rFonts w:ascii="Times New Roman" w:eastAsia="Times New Roman" w:hAnsi="Times New Roman" w:cs="Times New Roman"/>
                <w:color w:val="000000" w:themeColor="text1"/>
                <w:sz w:val="24"/>
                <w:szCs w:val="24"/>
                <w:lang w:eastAsia="pt-BR"/>
              </w:rPr>
            </w:pPr>
            <w:r w:rsidRPr="00EF405D">
              <w:rPr>
                <w:rFonts w:ascii="Times New Roman" w:eastAsia="Times New Roman" w:hAnsi="Times New Roman" w:cs="Times New Roman"/>
                <w:color w:val="000000" w:themeColor="text1"/>
                <w:sz w:val="24"/>
                <w:szCs w:val="24"/>
                <w:lang w:eastAsia="pt-BR"/>
              </w:rPr>
              <w:t>29,05 ± 8,70</w:t>
            </w:r>
            <w:r w:rsidRPr="00EF405D">
              <w:rPr>
                <w:rFonts w:ascii="Times New Roman" w:eastAsia="Times New Roman" w:hAnsi="Times New Roman" w:cs="Times New Roman"/>
                <w:color w:val="000000" w:themeColor="text1"/>
                <w:sz w:val="24"/>
                <w:szCs w:val="24"/>
                <w:vertAlign w:val="superscript"/>
                <w:lang w:eastAsia="pt-BR"/>
              </w:rPr>
              <w:t>a</w:t>
            </w:r>
          </w:p>
        </w:tc>
      </w:tr>
    </w:tbl>
    <w:p w:rsidR="002337BF" w:rsidRPr="00EF405D" w:rsidRDefault="002337BF" w:rsidP="00866147">
      <w:pPr>
        <w:spacing w:after="0" w:line="240" w:lineRule="auto"/>
        <w:jc w:val="both"/>
        <w:rPr>
          <w:rFonts w:ascii="Times New Roman" w:hAnsi="Times New Roman" w:cs="Times New Roman"/>
          <w:color w:val="000000" w:themeColor="text1"/>
          <w:sz w:val="20"/>
          <w:szCs w:val="20"/>
        </w:rPr>
      </w:pPr>
      <w:r w:rsidRPr="00EF405D">
        <w:rPr>
          <w:rFonts w:ascii="Times New Roman" w:hAnsi="Times New Roman" w:cs="Times New Roman"/>
          <w:color w:val="000000" w:themeColor="text1"/>
          <w:sz w:val="20"/>
          <w:szCs w:val="20"/>
        </w:rPr>
        <w:t xml:space="preserve">Diferentes letras na mesma linha indicam diferença estatisticamente significativa (p&lt;0,05) pelo teste de </w:t>
      </w:r>
      <w:proofErr w:type="spellStart"/>
      <w:r w:rsidRPr="00EF405D">
        <w:rPr>
          <w:rFonts w:ascii="Times New Roman" w:hAnsi="Times New Roman" w:cs="Times New Roman"/>
          <w:color w:val="000000" w:themeColor="text1"/>
          <w:sz w:val="20"/>
          <w:szCs w:val="20"/>
        </w:rPr>
        <w:t>Tukey</w:t>
      </w:r>
      <w:proofErr w:type="spellEnd"/>
      <w:r w:rsidRPr="00EF405D">
        <w:rPr>
          <w:rFonts w:ascii="Times New Roman" w:hAnsi="Times New Roman" w:cs="Times New Roman"/>
          <w:color w:val="000000" w:themeColor="text1"/>
          <w:sz w:val="20"/>
          <w:szCs w:val="20"/>
        </w:rPr>
        <w:t>.</w:t>
      </w:r>
    </w:p>
    <w:p w:rsidR="00CB208B" w:rsidRDefault="00CB208B" w:rsidP="00866147">
      <w:pPr>
        <w:spacing w:after="0" w:line="240" w:lineRule="auto"/>
        <w:jc w:val="both"/>
        <w:rPr>
          <w:rFonts w:ascii="Times New Roman" w:hAnsi="Times New Roman" w:cs="Times New Roman"/>
          <w:color w:val="FF0000"/>
          <w:sz w:val="20"/>
          <w:szCs w:val="20"/>
        </w:rPr>
      </w:pPr>
    </w:p>
    <w:p w:rsidR="00B81C0A" w:rsidRPr="00866147" w:rsidRDefault="00F54289" w:rsidP="0086614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608CD">
        <w:rPr>
          <w:rFonts w:ascii="Times New Roman" w:hAnsi="Times New Roman" w:cs="Times New Roman"/>
          <w:sz w:val="24"/>
          <w:szCs w:val="24"/>
        </w:rPr>
        <w:t>No presente trabalho, o</w:t>
      </w:r>
      <w:r w:rsidR="00CB208B">
        <w:rPr>
          <w:rFonts w:ascii="Times New Roman" w:hAnsi="Times New Roman" w:cs="Times New Roman"/>
          <w:sz w:val="24"/>
          <w:szCs w:val="24"/>
        </w:rPr>
        <w:t xml:space="preserve">s peixes cultivados nas maiores densidades apresentaram aumento </w:t>
      </w:r>
      <w:r w:rsidR="00EF405D" w:rsidRPr="002A6F70">
        <w:rPr>
          <w:rFonts w:ascii="Times New Roman" w:hAnsi="Times New Roman" w:cs="Times New Roman"/>
          <w:color w:val="000000" w:themeColor="text1"/>
          <w:sz w:val="24"/>
          <w:szCs w:val="24"/>
          <w:shd w:val="clear" w:color="auto" w:fill="FFFFFF"/>
        </w:rPr>
        <w:t xml:space="preserve">(p&lt;0,05) </w:t>
      </w:r>
      <w:r w:rsidR="00CB208B">
        <w:rPr>
          <w:rFonts w:ascii="Times New Roman" w:hAnsi="Times New Roman" w:cs="Times New Roman"/>
          <w:sz w:val="24"/>
          <w:szCs w:val="24"/>
        </w:rPr>
        <w:t>dos níveis de hemoglobina sanguínea (</w:t>
      </w:r>
      <w:proofErr w:type="spellStart"/>
      <w:r w:rsidR="00CB208B">
        <w:rPr>
          <w:rFonts w:ascii="Times New Roman" w:hAnsi="Times New Roman" w:cs="Times New Roman"/>
          <w:sz w:val="24"/>
          <w:szCs w:val="24"/>
        </w:rPr>
        <w:t>Hb</w:t>
      </w:r>
      <w:proofErr w:type="spellEnd"/>
      <w:r w:rsidR="00CB208B">
        <w:rPr>
          <w:rFonts w:ascii="Times New Roman" w:hAnsi="Times New Roman" w:cs="Times New Roman"/>
          <w:sz w:val="24"/>
          <w:szCs w:val="24"/>
        </w:rPr>
        <w:t xml:space="preserve"> </w:t>
      </w:r>
      <w:r w:rsidR="00CB208B">
        <w:rPr>
          <w:rFonts w:ascii="Times New Roman" w:eastAsia="Times New Roman" w:hAnsi="Times New Roman" w:cs="Times New Roman"/>
          <w:color w:val="000000"/>
          <w:sz w:val="24"/>
          <w:szCs w:val="24"/>
          <w:lang w:eastAsia="pt-BR"/>
        </w:rPr>
        <w:t xml:space="preserve">10,80 ± 2,80 </w:t>
      </w:r>
      <w:r w:rsidR="00CB208B" w:rsidRPr="006B37B4">
        <w:rPr>
          <w:rFonts w:ascii="Times New Roman" w:eastAsia="Times New Roman" w:hAnsi="Times New Roman" w:cs="Times New Roman"/>
          <w:color w:val="000000"/>
          <w:sz w:val="24"/>
          <w:szCs w:val="24"/>
          <w:lang w:eastAsia="pt-BR"/>
        </w:rPr>
        <w:t>g.</w:t>
      </w:r>
      <w:proofErr w:type="gramStart"/>
      <w:r w:rsidR="00CB208B" w:rsidRPr="006B37B4">
        <w:rPr>
          <w:rFonts w:ascii="Times New Roman" w:eastAsia="Times New Roman" w:hAnsi="Times New Roman" w:cs="Times New Roman"/>
          <w:color w:val="000000"/>
          <w:sz w:val="24"/>
          <w:szCs w:val="24"/>
          <w:lang w:eastAsia="pt-BR"/>
        </w:rPr>
        <w:t>dL</w:t>
      </w:r>
      <w:proofErr w:type="gramEnd"/>
      <w:r w:rsidR="00CB208B" w:rsidRPr="0064741B">
        <w:rPr>
          <w:rFonts w:ascii="Times New Roman" w:eastAsia="Times New Roman" w:hAnsi="Times New Roman" w:cs="Times New Roman"/>
          <w:color w:val="000000"/>
          <w:sz w:val="24"/>
          <w:szCs w:val="24"/>
          <w:vertAlign w:val="superscript"/>
          <w:lang w:eastAsia="pt-BR"/>
        </w:rPr>
        <w:t>-1</w:t>
      </w:r>
      <w:r w:rsidR="00CB208B">
        <w:rPr>
          <w:rFonts w:ascii="Times New Roman" w:eastAsia="Times New Roman" w:hAnsi="Times New Roman" w:cs="Times New Roman"/>
          <w:color w:val="000000"/>
          <w:sz w:val="24"/>
          <w:szCs w:val="24"/>
          <w:lang w:eastAsia="pt-BR"/>
        </w:rPr>
        <w:t>) e concentração de hemoglobina corpuscular média (</w:t>
      </w:r>
      <w:r w:rsidR="00CB208B">
        <w:rPr>
          <w:rFonts w:ascii="Times New Roman" w:hAnsi="Times New Roman" w:cs="Times New Roman"/>
          <w:sz w:val="24"/>
          <w:szCs w:val="24"/>
        </w:rPr>
        <w:t xml:space="preserve">CHCM </w:t>
      </w:r>
      <w:r w:rsidR="00CB208B" w:rsidRPr="006B37B4">
        <w:rPr>
          <w:rFonts w:ascii="Times New Roman" w:eastAsia="Times New Roman" w:hAnsi="Times New Roman" w:cs="Times New Roman"/>
          <w:color w:val="000000"/>
          <w:sz w:val="24"/>
          <w:szCs w:val="24"/>
          <w:lang w:eastAsia="pt-BR"/>
        </w:rPr>
        <w:t>29,05 ± 8,70</w:t>
      </w:r>
      <w:r w:rsidR="00CB208B">
        <w:rPr>
          <w:rFonts w:ascii="Times New Roman" w:eastAsia="Times New Roman" w:hAnsi="Times New Roman" w:cs="Times New Roman"/>
          <w:color w:val="000000"/>
          <w:sz w:val="24"/>
          <w:szCs w:val="24"/>
          <w:lang w:eastAsia="pt-BR"/>
        </w:rPr>
        <w:t xml:space="preserve"> </w:t>
      </w:r>
      <w:r w:rsidR="00CB208B" w:rsidRPr="006B37B4">
        <w:rPr>
          <w:rFonts w:ascii="Times New Roman" w:eastAsia="Times New Roman" w:hAnsi="Times New Roman" w:cs="Times New Roman"/>
          <w:color w:val="000000"/>
          <w:sz w:val="24"/>
          <w:szCs w:val="24"/>
          <w:lang w:eastAsia="pt-BR"/>
        </w:rPr>
        <w:t>g.dL</w:t>
      </w:r>
      <w:r w:rsidR="00CB208B" w:rsidRPr="0064741B">
        <w:rPr>
          <w:rFonts w:ascii="Times New Roman" w:eastAsia="Times New Roman" w:hAnsi="Times New Roman" w:cs="Times New Roman"/>
          <w:color w:val="000000"/>
          <w:sz w:val="24"/>
          <w:szCs w:val="24"/>
          <w:vertAlign w:val="superscript"/>
          <w:lang w:eastAsia="pt-BR"/>
        </w:rPr>
        <w:t>-1</w:t>
      </w:r>
      <w:r w:rsidR="00CB208B">
        <w:rPr>
          <w:rFonts w:ascii="Times New Roman" w:eastAsia="Times New Roman" w:hAnsi="Times New Roman" w:cs="Times New Roman"/>
          <w:color w:val="000000"/>
          <w:sz w:val="24"/>
          <w:szCs w:val="24"/>
          <w:lang w:eastAsia="pt-BR"/>
        </w:rPr>
        <w:t>)</w:t>
      </w:r>
      <w:r w:rsidR="00EF405D">
        <w:rPr>
          <w:rFonts w:ascii="Times New Roman" w:eastAsia="Times New Roman" w:hAnsi="Times New Roman" w:cs="Times New Roman"/>
          <w:color w:val="000000"/>
          <w:sz w:val="24"/>
          <w:szCs w:val="24"/>
          <w:lang w:eastAsia="pt-BR"/>
        </w:rPr>
        <w:t xml:space="preserve"> (Tabela 2)</w:t>
      </w:r>
      <w:r w:rsidR="00CB208B">
        <w:rPr>
          <w:rFonts w:ascii="Times New Roman" w:eastAsia="Times New Roman" w:hAnsi="Times New Roman" w:cs="Times New Roman"/>
          <w:color w:val="000000"/>
          <w:sz w:val="24"/>
          <w:szCs w:val="24"/>
          <w:lang w:eastAsia="pt-BR"/>
        </w:rPr>
        <w:t>.</w:t>
      </w:r>
      <w:r w:rsidR="0038579F">
        <w:rPr>
          <w:rFonts w:ascii="Times New Roman" w:hAnsi="Times New Roman" w:cs="Times New Roman"/>
          <w:sz w:val="24"/>
          <w:szCs w:val="24"/>
        </w:rPr>
        <w:t xml:space="preserve"> </w:t>
      </w:r>
      <w:r w:rsidR="00A21A4B">
        <w:rPr>
          <w:rFonts w:ascii="Times New Roman" w:hAnsi="Times New Roman" w:cs="Times New Roman"/>
          <w:sz w:val="24"/>
          <w:szCs w:val="24"/>
        </w:rPr>
        <w:t xml:space="preserve">Resultados semelhantes foram encontrados para esturjão </w:t>
      </w:r>
      <w:r w:rsidR="00A21A4B" w:rsidRPr="002A6F70">
        <w:rPr>
          <w:rFonts w:ascii="Times New Roman" w:hAnsi="Times New Roman" w:cs="Times New Roman"/>
          <w:color w:val="000000" w:themeColor="text1"/>
          <w:sz w:val="24"/>
          <w:szCs w:val="24"/>
        </w:rPr>
        <w:t>estrelado (</w:t>
      </w:r>
      <w:proofErr w:type="spellStart"/>
      <w:r w:rsidR="00A21A4B" w:rsidRPr="006F5700">
        <w:rPr>
          <w:rFonts w:ascii="Times New Roman" w:hAnsi="Times New Roman" w:cs="Times New Roman"/>
          <w:i/>
          <w:color w:val="000000" w:themeColor="text1"/>
          <w:sz w:val="24"/>
          <w:szCs w:val="24"/>
          <w:shd w:val="clear" w:color="auto" w:fill="FFFFFF"/>
        </w:rPr>
        <w:t>Acipenser</w:t>
      </w:r>
      <w:proofErr w:type="spellEnd"/>
      <w:r w:rsidR="00A21A4B" w:rsidRPr="006F5700">
        <w:rPr>
          <w:rFonts w:ascii="Times New Roman" w:hAnsi="Times New Roman" w:cs="Times New Roman"/>
          <w:i/>
          <w:color w:val="000000" w:themeColor="text1"/>
          <w:sz w:val="24"/>
          <w:szCs w:val="24"/>
          <w:shd w:val="clear" w:color="auto" w:fill="FFFFFF"/>
        </w:rPr>
        <w:t xml:space="preserve"> </w:t>
      </w:r>
      <w:proofErr w:type="spellStart"/>
      <w:r w:rsidR="00A21A4B" w:rsidRPr="006F5700">
        <w:rPr>
          <w:rFonts w:ascii="Times New Roman" w:hAnsi="Times New Roman" w:cs="Times New Roman"/>
          <w:i/>
          <w:color w:val="000000" w:themeColor="text1"/>
          <w:sz w:val="24"/>
          <w:szCs w:val="24"/>
          <w:shd w:val="clear" w:color="auto" w:fill="FFFFFF"/>
        </w:rPr>
        <w:t>stellatus</w:t>
      </w:r>
      <w:proofErr w:type="spellEnd"/>
      <w:r w:rsidR="00A21A4B" w:rsidRPr="002A6F70">
        <w:rPr>
          <w:rFonts w:ascii="Times New Roman" w:hAnsi="Times New Roman" w:cs="Times New Roman"/>
          <w:color w:val="000000" w:themeColor="text1"/>
          <w:sz w:val="24"/>
          <w:szCs w:val="24"/>
          <w:shd w:val="clear" w:color="auto" w:fill="FFFFFF"/>
        </w:rPr>
        <w:t xml:space="preserve">) criados em diferentes densidades, apresentando </w:t>
      </w:r>
      <w:r w:rsidR="00EF405D">
        <w:rPr>
          <w:rFonts w:ascii="Times New Roman" w:hAnsi="Times New Roman" w:cs="Times New Roman"/>
          <w:color w:val="000000" w:themeColor="text1"/>
          <w:sz w:val="24"/>
          <w:szCs w:val="24"/>
          <w:shd w:val="clear" w:color="auto" w:fill="FFFFFF"/>
        </w:rPr>
        <w:t>aumento</w:t>
      </w:r>
      <w:r w:rsidR="00A21A4B" w:rsidRPr="002A6F70">
        <w:rPr>
          <w:rFonts w:ascii="Times New Roman" w:hAnsi="Times New Roman" w:cs="Times New Roman"/>
          <w:color w:val="000000" w:themeColor="text1"/>
          <w:sz w:val="24"/>
          <w:szCs w:val="24"/>
          <w:shd w:val="clear" w:color="auto" w:fill="FFFFFF"/>
        </w:rPr>
        <w:t xml:space="preserve"> </w:t>
      </w:r>
      <w:r w:rsidR="00EF405D">
        <w:rPr>
          <w:rFonts w:ascii="Times New Roman" w:hAnsi="Times New Roman" w:cs="Times New Roman"/>
          <w:color w:val="000000" w:themeColor="text1"/>
          <w:sz w:val="24"/>
          <w:szCs w:val="24"/>
          <w:shd w:val="clear" w:color="auto" w:fill="FFFFFF"/>
        </w:rPr>
        <w:t>da</w:t>
      </w:r>
      <w:r w:rsidR="00A21A4B" w:rsidRPr="002A6F70">
        <w:rPr>
          <w:rFonts w:ascii="Times New Roman" w:hAnsi="Times New Roman" w:cs="Times New Roman"/>
          <w:color w:val="000000" w:themeColor="text1"/>
          <w:sz w:val="24"/>
          <w:szCs w:val="24"/>
          <w:shd w:val="clear" w:color="auto" w:fill="FFFFFF"/>
        </w:rPr>
        <w:t xml:space="preserve"> hemoglobina e </w:t>
      </w:r>
      <w:r w:rsidR="00EF405D">
        <w:rPr>
          <w:rFonts w:ascii="Times New Roman" w:hAnsi="Times New Roman" w:cs="Times New Roman"/>
          <w:color w:val="000000" w:themeColor="text1"/>
          <w:sz w:val="24"/>
          <w:szCs w:val="24"/>
          <w:shd w:val="clear" w:color="auto" w:fill="FFFFFF"/>
        </w:rPr>
        <w:t xml:space="preserve">da </w:t>
      </w:r>
      <w:r w:rsidR="00A21A4B" w:rsidRPr="002A6F70">
        <w:rPr>
          <w:rFonts w:ascii="Times New Roman" w:hAnsi="Times New Roman" w:cs="Times New Roman"/>
          <w:color w:val="000000" w:themeColor="text1"/>
          <w:sz w:val="24"/>
          <w:szCs w:val="24"/>
          <w:shd w:val="clear" w:color="auto" w:fill="FFFFFF"/>
        </w:rPr>
        <w:t>concentração de hemoglobina corpuscular média</w:t>
      </w:r>
      <w:r w:rsidR="00EF405D">
        <w:rPr>
          <w:rFonts w:ascii="Times New Roman" w:hAnsi="Times New Roman" w:cs="Times New Roman"/>
          <w:color w:val="000000" w:themeColor="text1"/>
          <w:sz w:val="24"/>
          <w:szCs w:val="24"/>
          <w:shd w:val="clear" w:color="auto" w:fill="FFFFFF"/>
        </w:rPr>
        <w:t xml:space="preserve"> com o aumento da densidade</w:t>
      </w:r>
      <w:r w:rsidR="00C608CD">
        <w:rPr>
          <w:rFonts w:ascii="Times New Roman" w:hAnsi="Times New Roman" w:cs="Times New Roman"/>
          <w:color w:val="000000" w:themeColor="text1"/>
          <w:sz w:val="24"/>
          <w:szCs w:val="24"/>
          <w:shd w:val="clear" w:color="auto" w:fill="FFFFFF"/>
        </w:rPr>
        <w:t xml:space="preserve"> (</w:t>
      </w:r>
      <w:proofErr w:type="spellStart"/>
      <w:r w:rsidR="00C608CD" w:rsidRPr="00547DFB">
        <w:rPr>
          <w:rFonts w:ascii="Times New Roman" w:hAnsi="Times New Roman" w:cs="Times New Roman"/>
          <w:color w:val="000000" w:themeColor="text1"/>
          <w:sz w:val="24"/>
          <w:szCs w:val="24"/>
          <w:shd w:val="clear" w:color="auto" w:fill="FFFFFF"/>
        </w:rPr>
        <w:t>Dicu</w:t>
      </w:r>
      <w:proofErr w:type="spellEnd"/>
      <w:r w:rsidR="00FF0874" w:rsidRPr="00547DFB">
        <w:rPr>
          <w:rFonts w:ascii="Times New Roman" w:hAnsi="Times New Roman" w:cs="Times New Roman"/>
          <w:color w:val="000000" w:themeColor="text1"/>
          <w:sz w:val="24"/>
          <w:szCs w:val="24"/>
          <w:shd w:val="clear" w:color="auto" w:fill="FFFFFF"/>
        </w:rPr>
        <w:t xml:space="preserve"> (</w:t>
      </w:r>
      <w:proofErr w:type="spellStart"/>
      <w:r w:rsidR="002A6F70" w:rsidRPr="00547DFB">
        <w:rPr>
          <w:rFonts w:ascii="Times New Roman" w:hAnsi="Times New Roman" w:cs="Times New Roman"/>
          <w:color w:val="000000" w:themeColor="text1"/>
          <w:sz w:val="24"/>
          <w:szCs w:val="24"/>
          <w:shd w:val="clear" w:color="auto" w:fill="FFFFFF"/>
        </w:rPr>
        <w:t>Stroe</w:t>
      </w:r>
      <w:proofErr w:type="spellEnd"/>
      <w:r w:rsidR="002A6F70" w:rsidRPr="00547DFB">
        <w:rPr>
          <w:rFonts w:ascii="Times New Roman" w:hAnsi="Times New Roman" w:cs="Times New Roman"/>
          <w:color w:val="000000" w:themeColor="text1"/>
          <w:sz w:val="24"/>
          <w:szCs w:val="24"/>
          <w:shd w:val="clear" w:color="auto" w:fill="FFFFFF"/>
        </w:rPr>
        <w:t xml:space="preserve">) </w:t>
      </w:r>
      <w:proofErr w:type="gramStart"/>
      <w:r w:rsidR="002A6F70" w:rsidRPr="00547DFB">
        <w:rPr>
          <w:rFonts w:ascii="Times New Roman" w:hAnsi="Times New Roman" w:cs="Times New Roman"/>
          <w:color w:val="000000" w:themeColor="text1"/>
          <w:sz w:val="24"/>
          <w:szCs w:val="24"/>
          <w:shd w:val="clear" w:color="auto" w:fill="FFFFFF"/>
        </w:rPr>
        <w:t>et</w:t>
      </w:r>
      <w:proofErr w:type="gramEnd"/>
      <w:r w:rsidR="002A6F70" w:rsidRPr="00866147">
        <w:rPr>
          <w:rFonts w:ascii="Times New Roman" w:hAnsi="Times New Roman" w:cs="Times New Roman"/>
          <w:color w:val="000000" w:themeColor="text1"/>
          <w:sz w:val="24"/>
          <w:szCs w:val="24"/>
          <w:shd w:val="clear" w:color="auto" w:fill="FFFFFF"/>
        </w:rPr>
        <w:t xml:space="preserve"> al., 2013).</w:t>
      </w:r>
      <w:r w:rsidR="006F5700" w:rsidRPr="00866147">
        <w:rPr>
          <w:rFonts w:ascii="Times New Roman" w:hAnsi="Times New Roman" w:cs="Times New Roman"/>
          <w:color w:val="000000" w:themeColor="text1"/>
          <w:sz w:val="24"/>
          <w:szCs w:val="24"/>
          <w:shd w:val="clear" w:color="auto" w:fill="FFFFFF"/>
        </w:rPr>
        <w:t xml:space="preserve"> </w:t>
      </w:r>
      <w:proofErr w:type="spellStart"/>
      <w:r w:rsidR="009D5B54" w:rsidRPr="00866147">
        <w:rPr>
          <w:rFonts w:ascii="Times New Roman" w:hAnsi="Times New Roman" w:cs="Times New Roman"/>
          <w:sz w:val="24"/>
          <w:szCs w:val="24"/>
        </w:rPr>
        <w:t>Labarrère</w:t>
      </w:r>
      <w:proofErr w:type="spellEnd"/>
      <w:r w:rsidR="009D5B54" w:rsidRPr="00866147">
        <w:rPr>
          <w:rFonts w:ascii="Times New Roman" w:hAnsi="Times New Roman" w:cs="Times New Roman"/>
          <w:sz w:val="24"/>
          <w:szCs w:val="24"/>
        </w:rPr>
        <w:t xml:space="preserve"> </w:t>
      </w:r>
      <w:proofErr w:type="gramStart"/>
      <w:r w:rsidR="009D5B54" w:rsidRPr="00866147">
        <w:rPr>
          <w:rFonts w:ascii="Times New Roman" w:hAnsi="Times New Roman" w:cs="Times New Roman"/>
          <w:sz w:val="24"/>
          <w:szCs w:val="24"/>
        </w:rPr>
        <w:t>et</w:t>
      </w:r>
      <w:proofErr w:type="gramEnd"/>
      <w:r w:rsidR="009D5B54" w:rsidRPr="00866147">
        <w:rPr>
          <w:rFonts w:ascii="Times New Roman" w:hAnsi="Times New Roman" w:cs="Times New Roman"/>
          <w:sz w:val="24"/>
          <w:szCs w:val="24"/>
        </w:rPr>
        <w:t xml:space="preserve"> al. (2012) estudando o efeito</w:t>
      </w:r>
      <w:r w:rsidR="006F5700" w:rsidRPr="00866147">
        <w:rPr>
          <w:rFonts w:ascii="Times New Roman" w:hAnsi="Times New Roman" w:cs="Times New Roman"/>
          <w:sz w:val="24"/>
          <w:szCs w:val="24"/>
        </w:rPr>
        <w:t xml:space="preserve"> da densidade (47,5 – 107,5 peixes/m³)</w:t>
      </w:r>
      <w:r w:rsidR="009D5B54" w:rsidRPr="00866147">
        <w:rPr>
          <w:rFonts w:ascii="Times New Roman" w:hAnsi="Times New Roman" w:cs="Times New Roman"/>
          <w:sz w:val="24"/>
          <w:szCs w:val="24"/>
        </w:rPr>
        <w:t xml:space="preserve"> </w:t>
      </w:r>
      <w:r w:rsidR="00902BC7" w:rsidRPr="00866147">
        <w:rPr>
          <w:rFonts w:ascii="Times New Roman" w:hAnsi="Times New Roman" w:cs="Times New Roman"/>
          <w:sz w:val="24"/>
          <w:szCs w:val="24"/>
        </w:rPr>
        <w:t>nos parâmetros hematológicos</w:t>
      </w:r>
      <w:r w:rsidR="00D0526E" w:rsidRPr="00866147">
        <w:rPr>
          <w:rFonts w:ascii="Times New Roman" w:hAnsi="Times New Roman" w:cs="Times New Roman"/>
          <w:sz w:val="24"/>
          <w:szCs w:val="24"/>
        </w:rPr>
        <w:t xml:space="preserve">, </w:t>
      </w:r>
      <w:r w:rsidR="001A3EE6" w:rsidRPr="00866147">
        <w:rPr>
          <w:rFonts w:ascii="Times New Roman" w:hAnsi="Times New Roman" w:cs="Times New Roman"/>
          <w:sz w:val="24"/>
          <w:szCs w:val="24"/>
        </w:rPr>
        <w:t>para</w:t>
      </w:r>
      <w:r w:rsidR="009D5B54" w:rsidRPr="00866147">
        <w:rPr>
          <w:rFonts w:ascii="Times New Roman" w:hAnsi="Times New Roman" w:cs="Times New Roman"/>
          <w:sz w:val="24"/>
          <w:szCs w:val="24"/>
        </w:rPr>
        <w:t xml:space="preserve"> híbridos de surubim (</w:t>
      </w:r>
      <w:proofErr w:type="spellStart"/>
      <w:r w:rsidR="009D5B54" w:rsidRPr="00866147">
        <w:rPr>
          <w:rFonts w:ascii="Times New Roman" w:hAnsi="Times New Roman" w:cs="Times New Roman"/>
          <w:i/>
          <w:sz w:val="24"/>
          <w:szCs w:val="24"/>
        </w:rPr>
        <w:t>Pseudoplatystoma</w:t>
      </w:r>
      <w:proofErr w:type="spellEnd"/>
      <w:r w:rsidR="009D5B54" w:rsidRPr="00866147">
        <w:rPr>
          <w:rFonts w:ascii="Times New Roman" w:hAnsi="Times New Roman" w:cs="Times New Roman"/>
          <w:i/>
          <w:sz w:val="24"/>
          <w:szCs w:val="24"/>
        </w:rPr>
        <w:t xml:space="preserve"> </w:t>
      </w:r>
      <w:proofErr w:type="spellStart"/>
      <w:r w:rsidR="009D5B54" w:rsidRPr="00866147">
        <w:rPr>
          <w:rFonts w:ascii="Times New Roman" w:hAnsi="Times New Roman" w:cs="Times New Roman"/>
          <w:i/>
          <w:sz w:val="24"/>
          <w:szCs w:val="24"/>
        </w:rPr>
        <w:t>reticulatum</w:t>
      </w:r>
      <w:proofErr w:type="spellEnd"/>
      <w:r w:rsidR="009D5B54" w:rsidRPr="00866147">
        <w:rPr>
          <w:rFonts w:ascii="Times New Roman" w:hAnsi="Times New Roman" w:cs="Times New Roman"/>
          <w:sz w:val="24"/>
          <w:szCs w:val="24"/>
        </w:rPr>
        <w:t xml:space="preserve"> X </w:t>
      </w:r>
      <w:r w:rsidR="009D5B54" w:rsidRPr="00866147">
        <w:rPr>
          <w:rFonts w:ascii="Times New Roman" w:hAnsi="Times New Roman" w:cs="Times New Roman"/>
          <w:i/>
          <w:sz w:val="24"/>
          <w:szCs w:val="24"/>
        </w:rPr>
        <w:t xml:space="preserve">P. </w:t>
      </w:r>
      <w:proofErr w:type="spellStart"/>
      <w:r w:rsidR="009D5B54" w:rsidRPr="00866147">
        <w:rPr>
          <w:rFonts w:ascii="Times New Roman" w:hAnsi="Times New Roman" w:cs="Times New Roman"/>
          <w:i/>
          <w:sz w:val="24"/>
          <w:szCs w:val="24"/>
        </w:rPr>
        <w:t>coruscans</w:t>
      </w:r>
      <w:proofErr w:type="spellEnd"/>
      <w:r w:rsidR="009D5B54" w:rsidRPr="00866147">
        <w:rPr>
          <w:rFonts w:ascii="Times New Roman" w:hAnsi="Times New Roman" w:cs="Times New Roman"/>
          <w:sz w:val="24"/>
          <w:szCs w:val="24"/>
        </w:rPr>
        <w:t xml:space="preserve">) </w:t>
      </w:r>
      <w:r w:rsidR="00EF405D" w:rsidRPr="00866147">
        <w:rPr>
          <w:rFonts w:ascii="Times New Roman" w:hAnsi="Times New Roman" w:cs="Times New Roman"/>
          <w:sz w:val="24"/>
          <w:szCs w:val="24"/>
        </w:rPr>
        <w:t xml:space="preserve">também </w:t>
      </w:r>
      <w:r w:rsidR="006F5700" w:rsidRPr="00866147">
        <w:rPr>
          <w:rFonts w:ascii="Times New Roman" w:hAnsi="Times New Roman" w:cs="Times New Roman"/>
          <w:sz w:val="24"/>
          <w:szCs w:val="24"/>
        </w:rPr>
        <w:t>encontraram</w:t>
      </w:r>
      <w:r w:rsidR="00350A9D" w:rsidRPr="00866147">
        <w:rPr>
          <w:rFonts w:ascii="Times New Roman" w:hAnsi="Times New Roman" w:cs="Times New Roman"/>
          <w:sz w:val="24"/>
          <w:szCs w:val="24"/>
        </w:rPr>
        <w:t xml:space="preserve"> aumento nos valores da concentração de hemoglobina corpuscular média</w:t>
      </w:r>
      <w:r w:rsidR="006F5700" w:rsidRPr="00866147">
        <w:rPr>
          <w:rFonts w:ascii="Times New Roman" w:hAnsi="Times New Roman" w:cs="Times New Roman"/>
          <w:sz w:val="24"/>
          <w:szCs w:val="24"/>
        </w:rPr>
        <w:t xml:space="preserve">. </w:t>
      </w:r>
      <w:r w:rsidR="00D96859" w:rsidRPr="00866147">
        <w:rPr>
          <w:rFonts w:ascii="Times New Roman" w:hAnsi="Times New Roman" w:cs="Times New Roman"/>
          <w:sz w:val="24"/>
          <w:szCs w:val="24"/>
        </w:rPr>
        <w:t xml:space="preserve">O aumento da hemoglobina em peixes pode ocorrer em respostas </w:t>
      </w:r>
      <w:r w:rsidR="00ED66DC" w:rsidRPr="00866147">
        <w:rPr>
          <w:rFonts w:ascii="Times New Roman" w:hAnsi="Times New Roman" w:cs="Times New Roman"/>
          <w:sz w:val="24"/>
          <w:szCs w:val="24"/>
        </w:rPr>
        <w:t>a</w:t>
      </w:r>
      <w:r w:rsidR="00D96859" w:rsidRPr="00866147">
        <w:rPr>
          <w:rFonts w:ascii="Times New Roman" w:hAnsi="Times New Roman" w:cs="Times New Roman"/>
          <w:sz w:val="24"/>
          <w:szCs w:val="24"/>
        </w:rPr>
        <w:t xml:space="preserve">o estresse e </w:t>
      </w:r>
      <w:r w:rsidR="003079D3" w:rsidRPr="00866147">
        <w:rPr>
          <w:rFonts w:ascii="Times New Roman" w:hAnsi="Times New Roman" w:cs="Times New Roman"/>
          <w:sz w:val="24"/>
          <w:szCs w:val="24"/>
        </w:rPr>
        <w:t>a</w:t>
      </w:r>
      <w:r w:rsidR="00503CAA" w:rsidRPr="00866147">
        <w:rPr>
          <w:rFonts w:ascii="Times New Roman" w:hAnsi="Times New Roman" w:cs="Times New Roman"/>
          <w:sz w:val="24"/>
          <w:szCs w:val="24"/>
        </w:rPr>
        <w:t>os níveis de oxigênio no cultivo; este</w:t>
      </w:r>
      <w:r w:rsidR="003079D3" w:rsidRPr="00866147">
        <w:rPr>
          <w:rFonts w:ascii="Times New Roman" w:hAnsi="Times New Roman" w:cs="Times New Roman"/>
          <w:sz w:val="24"/>
          <w:szCs w:val="24"/>
        </w:rPr>
        <w:t xml:space="preserve"> último,</w:t>
      </w:r>
      <w:r w:rsidR="00D96859" w:rsidRPr="00866147">
        <w:rPr>
          <w:rFonts w:ascii="Times New Roman" w:hAnsi="Times New Roman" w:cs="Times New Roman"/>
          <w:sz w:val="24"/>
          <w:szCs w:val="24"/>
        </w:rPr>
        <w:t xml:space="preserve"> </w:t>
      </w:r>
      <w:r w:rsidR="00503CAA" w:rsidRPr="00866147">
        <w:rPr>
          <w:rFonts w:ascii="Times New Roman" w:hAnsi="Times New Roman" w:cs="Times New Roman"/>
          <w:sz w:val="24"/>
          <w:szCs w:val="24"/>
        </w:rPr>
        <w:t>quando em menor quantidade</w:t>
      </w:r>
      <w:r w:rsidR="00D96859" w:rsidRPr="00866147">
        <w:rPr>
          <w:rFonts w:ascii="Times New Roman" w:hAnsi="Times New Roman" w:cs="Times New Roman"/>
          <w:sz w:val="24"/>
          <w:szCs w:val="24"/>
        </w:rPr>
        <w:t xml:space="preserve"> </w:t>
      </w:r>
      <w:r w:rsidR="00503CAA" w:rsidRPr="00866147">
        <w:rPr>
          <w:rFonts w:ascii="Times New Roman" w:hAnsi="Times New Roman" w:cs="Times New Roman"/>
          <w:sz w:val="24"/>
          <w:szCs w:val="24"/>
        </w:rPr>
        <w:t>se</w:t>
      </w:r>
      <w:r w:rsidR="00D96859" w:rsidRPr="00866147">
        <w:rPr>
          <w:rFonts w:ascii="Times New Roman" w:hAnsi="Times New Roman" w:cs="Times New Roman"/>
          <w:sz w:val="24"/>
          <w:szCs w:val="24"/>
        </w:rPr>
        <w:t xml:space="preserve"> associa a elevação do número de eritrócitos e hematócrito </w:t>
      </w:r>
      <w:r w:rsidR="00FD0384" w:rsidRPr="00866147">
        <w:rPr>
          <w:rFonts w:ascii="Times New Roman" w:hAnsi="Times New Roman" w:cs="Times New Roman"/>
          <w:sz w:val="24"/>
          <w:szCs w:val="24"/>
        </w:rPr>
        <w:t xml:space="preserve">do animal </w:t>
      </w:r>
      <w:r w:rsidR="00D96859" w:rsidRPr="00866147">
        <w:rPr>
          <w:rFonts w:ascii="Times New Roman" w:hAnsi="Times New Roman" w:cs="Times New Roman"/>
          <w:sz w:val="24"/>
          <w:szCs w:val="24"/>
        </w:rPr>
        <w:t>(</w:t>
      </w:r>
      <w:r w:rsidR="007D614C" w:rsidRPr="00866147">
        <w:rPr>
          <w:rFonts w:ascii="Times New Roman" w:hAnsi="Times New Roman" w:cs="Times New Roman"/>
          <w:sz w:val="24"/>
          <w:szCs w:val="24"/>
        </w:rPr>
        <w:t xml:space="preserve">VAL e </w:t>
      </w:r>
      <w:r w:rsidR="000B299C" w:rsidRPr="00866147">
        <w:rPr>
          <w:rFonts w:ascii="Times New Roman" w:hAnsi="Times New Roman" w:cs="Times New Roman"/>
          <w:sz w:val="24"/>
          <w:szCs w:val="24"/>
        </w:rPr>
        <w:t xml:space="preserve">ALMEIDA-VAL </w:t>
      </w:r>
      <w:proofErr w:type="gramStart"/>
      <w:r w:rsidR="00D96859" w:rsidRPr="00866147">
        <w:rPr>
          <w:rFonts w:ascii="Times New Roman" w:hAnsi="Times New Roman" w:cs="Times New Roman"/>
          <w:sz w:val="24"/>
          <w:szCs w:val="24"/>
        </w:rPr>
        <w:t>et</w:t>
      </w:r>
      <w:proofErr w:type="gramEnd"/>
      <w:r w:rsidR="00D96859" w:rsidRPr="00866147">
        <w:rPr>
          <w:rFonts w:ascii="Times New Roman" w:hAnsi="Times New Roman" w:cs="Times New Roman"/>
          <w:sz w:val="24"/>
          <w:szCs w:val="24"/>
        </w:rPr>
        <w:t xml:space="preserve"> al., 1993; </w:t>
      </w:r>
      <w:r w:rsidR="000B299C" w:rsidRPr="00866147">
        <w:rPr>
          <w:rFonts w:ascii="Times New Roman" w:hAnsi="Times New Roman" w:cs="Times New Roman"/>
          <w:sz w:val="24"/>
          <w:szCs w:val="24"/>
        </w:rPr>
        <w:t>OBA</w:t>
      </w:r>
      <w:r w:rsidR="00866147" w:rsidRPr="00866147">
        <w:rPr>
          <w:rFonts w:ascii="Times New Roman" w:hAnsi="Times New Roman" w:cs="Times New Roman"/>
          <w:sz w:val="24"/>
          <w:szCs w:val="24"/>
        </w:rPr>
        <w:t xml:space="preserve"> e SANTOS</w:t>
      </w:r>
      <w:r w:rsidR="00D96859" w:rsidRPr="00866147">
        <w:rPr>
          <w:rFonts w:ascii="Times New Roman" w:hAnsi="Times New Roman" w:cs="Times New Roman"/>
          <w:sz w:val="24"/>
          <w:szCs w:val="24"/>
        </w:rPr>
        <w:t xml:space="preserve">, 2009), características não </w:t>
      </w:r>
      <w:r w:rsidR="00C608CD" w:rsidRPr="00866147">
        <w:rPr>
          <w:rFonts w:ascii="Times New Roman" w:hAnsi="Times New Roman" w:cs="Times New Roman"/>
          <w:sz w:val="24"/>
          <w:szCs w:val="24"/>
        </w:rPr>
        <w:t>alteradas</w:t>
      </w:r>
      <w:r w:rsidR="00D96859" w:rsidRPr="00866147">
        <w:rPr>
          <w:rFonts w:ascii="Times New Roman" w:hAnsi="Times New Roman" w:cs="Times New Roman"/>
          <w:sz w:val="24"/>
          <w:szCs w:val="24"/>
        </w:rPr>
        <w:t xml:space="preserve"> no presente trabalho.</w:t>
      </w:r>
      <w:r w:rsidR="000B299C" w:rsidRPr="00866147">
        <w:rPr>
          <w:rFonts w:ascii="Times New Roman" w:hAnsi="Times New Roman" w:cs="Times New Roman"/>
          <w:sz w:val="24"/>
          <w:szCs w:val="24"/>
        </w:rPr>
        <w:t xml:space="preserve"> Esses maiores valores de hemoglobina e CHCM na </w:t>
      </w:r>
      <w:proofErr w:type="spellStart"/>
      <w:r w:rsidR="000B299C" w:rsidRPr="00866147">
        <w:rPr>
          <w:rFonts w:ascii="Times New Roman" w:hAnsi="Times New Roman" w:cs="Times New Roman"/>
          <w:sz w:val="24"/>
          <w:szCs w:val="24"/>
        </w:rPr>
        <w:t>tambatinga</w:t>
      </w:r>
      <w:proofErr w:type="spellEnd"/>
      <w:r w:rsidR="000B299C" w:rsidRPr="00866147">
        <w:rPr>
          <w:rFonts w:ascii="Times New Roman" w:hAnsi="Times New Roman" w:cs="Times New Roman"/>
          <w:sz w:val="24"/>
          <w:szCs w:val="24"/>
        </w:rPr>
        <w:t xml:space="preserve"> podem ser decorrentes de uma maior necessidade de captação e distribuição de oxigênio, não herdando assim a característica parental do tambaqui de possuir uma hemoglobina com alta afinidade com o oxigênio, adaptação essa decorrente do ambiente </w:t>
      </w:r>
      <w:proofErr w:type="spellStart"/>
      <w:r w:rsidR="000B299C" w:rsidRPr="00866147">
        <w:rPr>
          <w:rFonts w:ascii="Times New Roman" w:hAnsi="Times New Roman" w:cs="Times New Roman"/>
          <w:sz w:val="24"/>
          <w:szCs w:val="24"/>
        </w:rPr>
        <w:t>hipóxico</w:t>
      </w:r>
      <w:proofErr w:type="spellEnd"/>
      <w:r w:rsidR="000B299C" w:rsidRPr="00866147">
        <w:rPr>
          <w:rFonts w:ascii="Times New Roman" w:hAnsi="Times New Roman" w:cs="Times New Roman"/>
          <w:sz w:val="24"/>
          <w:szCs w:val="24"/>
        </w:rPr>
        <w:t xml:space="preserve"> que a espécie parental habita na natureza devido aos pulsos de inundação </w:t>
      </w:r>
      <w:r w:rsidR="00503CAA" w:rsidRPr="00866147">
        <w:rPr>
          <w:rFonts w:ascii="Times New Roman" w:hAnsi="Times New Roman" w:cs="Times New Roman"/>
          <w:sz w:val="24"/>
          <w:szCs w:val="24"/>
        </w:rPr>
        <w:t>(</w:t>
      </w:r>
      <w:r w:rsidR="000B299C" w:rsidRPr="00866147">
        <w:rPr>
          <w:rFonts w:ascii="Times New Roman" w:hAnsi="Times New Roman" w:cs="Times New Roman"/>
          <w:sz w:val="24"/>
          <w:szCs w:val="24"/>
        </w:rPr>
        <w:t>VAL</w:t>
      </w:r>
      <w:r w:rsidR="00552AD3" w:rsidRPr="00866147">
        <w:rPr>
          <w:rFonts w:ascii="Times New Roman" w:hAnsi="Times New Roman" w:cs="Times New Roman"/>
          <w:sz w:val="24"/>
          <w:szCs w:val="24"/>
        </w:rPr>
        <w:t>, 19</w:t>
      </w:r>
      <w:r w:rsidR="00043F16" w:rsidRPr="00866147">
        <w:rPr>
          <w:rFonts w:ascii="Times New Roman" w:hAnsi="Times New Roman" w:cs="Times New Roman"/>
          <w:sz w:val="24"/>
          <w:szCs w:val="24"/>
        </w:rPr>
        <w:t>86</w:t>
      </w:r>
      <w:r w:rsidR="00172920" w:rsidRPr="00866147">
        <w:rPr>
          <w:rFonts w:ascii="Times New Roman" w:hAnsi="Times New Roman" w:cs="Times New Roman"/>
          <w:sz w:val="24"/>
          <w:szCs w:val="24"/>
        </w:rPr>
        <w:t xml:space="preserve">; </w:t>
      </w:r>
      <w:r w:rsidR="000B299C" w:rsidRPr="00866147">
        <w:rPr>
          <w:rFonts w:ascii="Times New Roman" w:hAnsi="Times New Roman" w:cs="Times New Roman"/>
          <w:sz w:val="24"/>
          <w:szCs w:val="24"/>
        </w:rPr>
        <w:t xml:space="preserve">BRAUNER </w:t>
      </w:r>
      <w:proofErr w:type="gramStart"/>
      <w:r w:rsidR="00172920" w:rsidRPr="00866147">
        <w:rPr>
          <w:rFonts w:ascii="Times New Roman" w:hAnsi="Times New Roman" w:cs="Times New Roman"/>
          <w:sz w:val="24"/>
          <w:szCs w:val="24"/>
        </w:rPr>
        <w:t>et</w:t>
      </w:r>
      <w:proofErr w:type="gramEnd"/>
      <w:r w:rsidR="00172920" w:rsidRPr="00866147">
        <w:rPr>
          <w:rFonts w:ascii="Times New Roman" w:hAnsi="Times New Roman" w:cs="Times New Roman"/>
          <w:sz w:val="24"/>
          <w:szCs w:val="24"/>
        </w:rPr>
        <w:t xml:space="preserve"> al., 2001</w:t>
      </w:r>
      <w:r w:rsidR="00503CAA" w:rsidRPr="00866147">
        <w:rPr>
          <w:rFonts w:ascii="Times New Roman" w:hAnsi="Times New Roman" w:cs="Times New Roman"/>
          <w:sz w:val="24"/>
          <w:szCs w:val="24"/>
        </w:rPr>
        <w:t xml:space="preserve">). </w:t>
      </w:r>
    </w:p>
    <w:p w:rsidR="00B64581" w:rsidRPr="00500E86" w:rsidRDefault="00B64581" w:rsidP="00866147">
      <w:pPr>
        <w:tabs>
          <w:tab w:val="left" w:pos="567"/>
        </w:tabs>
        <w:spacing w:after="0" w:line="240" w:lineRule="auto"/>
        <w:jc w:val="both"/>
        <w:rPr>
          <w:rFonts w:ascii="Times New Roman" w:hAnsi="Times New Roman" w:cs="Times New Roman"/>
          <w:sz w:val="24"/>
          <w:szCs w:val="24"/>
        </w:rPr>
      </w:pPr>
      <w:r w:rsidRPr="00866147">
        <w:rPr>
          <w:rFonts w:ascii="Times New Roman" w:hAnsi="Times New Roman" w:cs="Times New Roman"/>
          <w:sz w:val="24"/>
          <w:szCs w:val="24"/>
        </w:rPr>
        <w:lastRenderedPageBreak/>
        <w:tab/>
        <w:t>Dessa forma observou-se que existe uma diferença hematológica</w:t>
      </w:r>
      <w:r>
        <w:rPr>
          <w:rFonts w:ascii="Times New Roman" w:hAnsi="Times New Roman" w:cs="Times New Roman"/>
          <w:sz w:val="24"/>
          <w:szCs w:val="24"/>
        </w:rPr>
        <w:t xml:space="preserve"> interespecífica que pode ter interferido no desempenho da </w:t>
      </w:r>
      <w:proofErr w:type="spellStart"/>
      <w:r>
        <w:rPr>
          <w:rFonts w:ascii="Times New Roman" w:hAnsi="Times New Roman" w:cs="Times New Roman"/>
          <w:sz w:val="24"/>
          <w:szCs w:val="24"/>
        </w:rPr>
        <w:t>tambatinga</w:t>
      </w:r>
      <w:proofErr w:type="spellEnd"/>
      <w:r>
        <w:rPr>
          <w:rFonts w:ascii="Times New Roman" w:hAnsi="Times New Roman" w:cs="Times New Roman"/>
          <w:sz w:val="24"/>
          <w:szCs w:val="24"/>
        </w:rPr>
        <w:t>. Isso ressalta a importância do conhecimento prévio dos parentais e do programa de seleção das matrizes e reprodutores e a que fim se destinam</w:t>
      </w:r>
      <w:proofErr w:type="gramStart"/>
      <w:r>
        <w:rPr>
          <w:rFonts w:ascii="Times New Roman" w:hAnsi="Times New Roman" w:cs="Times New Roman"/>
          <w:sz w:val="24"/>
          <w:szCs w:val="24"/>
        </w:rPr>
        <w:t xml:space="preserve"> pois</w:t>
      </w:r>
      <w:proofErr w:type="gramEnd"/>
      <w:r>
        <w:rPr>
          <w:rFonts w:ascii="Times New Roman" w:hAnsi="Times New Roman" w:cs="Times New Roman"/>
          <w:sz w:val="24"/>
          <w:szCs w:val="24"/>
        </w:rPr>
        <w:t xml:space="preserve">, um programa de cruzamento inadequado </w:t>
      </w:r>
      <w:r w:rsidR="00C17749">
        <w:rPr>
          <w:rFonts w:ascii="Times New Roman" w:hAnsi="Times New Roman" w:cs="Times New Roman"/>
          <w:sz w:val="24"/>
          <w:szCs w:val="24"/>
        </w:rPr>
        <w:t xml:space="preserve">resulta em perdas genéticas que não garantem o fenótipo desejado, além de ser perigoso para a população parental caso ocorra um processo de invasão ou escape. Essa preocupação com a hibridação desenfreada é notória em outros países </w:t>
      </w:r>
      <w:r w:rsidR="006B79D0" w:rsidRPr="00D379D4">
        <w:rPr>
          <w:rFonts w:ascii="Times New Roman" w:eastAsia="Times New Roman" w:hAnsi="Times New Roman" w:cs="Times New Roman"/>
          <w:color w:val="000000"/>
          <w:sz w:val="24"/>
          <w:szCs w:val="24"/>
          <w:lang w:eastAsia="pt-BR"/>
        </w:rPr>
        <w:t>(</w:t>
      </w:r>
      <w:r w:rsidR="006B79D0" w:rsidRPr="00866147">
        <w:rPr>
          <w:rFonts w:ascii="Times New Roman" w:eastAsia="Times New Roman" w:hAnsi="Times New Roman" w:cs="Times New Roman"/>
          <w:color w:val="000000"/>
          <w:sz w:val="24"/>
          <w:szCs w:val="24"/>
          <w:lang w:eastAsia="pt-BR"/>
        </w:rPr>
        <w:t xml:space="preserve">ALLENDORF </w:t>
      </w:r>
      <w:proofErr w:type="gramStart"/>
      <w:r w:rsidR="006B79D0" w:rsidRPr="00866147">
        <w:rPr>
          <w:rFonts w:ascii="Times New Roman" w:eastAsia="Times New Roman" w:hAnsi="Times New Roman" w:cs="Times New Roman"/>
          <w:color w:val="000000"/>
          <w:sz w:val="24"/>
          <w:szCs w:val="24"/>
          <w:lang w:eastAsia="pt-BR"/>
        </w:rPr>
        <w:t>et</w:t>
      </w:r>
      <w:proofErr w:type="gramEnd"/>
      <w:r w:rsidR="006B79D0" w:rsidRPr="00866147">
        <w:rPr>
          <w:rFonts w:ascii="Times New Roman" w:eastAsia="Times New Roman" w:hAnsi="Times New Roman" w:cs="Times New Roman"/>
          <w:color w:val="000000"/>
          <w:sz w:val="24"/>
          <w:szCs w:val="24"/>
          <w:lang w:eastAsia="pt-BR"/>
        </w:rPr>
        <w:t xml:space="preserve"> al. 2001, BARTLEY et al., 2001)</w:t>
      </w:r>
      <w:r w:rsidR="00C17749" w:rsidRPr="00866147">
        <w:rPr>
          <w:rFonts w:ascii="Times New Roman" w:hAnsi="Times New Roman" w:cs="Times New Roman"/>
          <w:sz w:val="24"/>
          <w:szCs w:val="24"/>
        </w:rPr>
        <w:t xml:space="preserve"> e precisa ser melhor discutida </w:t>
      </w:r>
      <w:r w:rsidR="006B79D0" w:rsidRPr="00866147">
        <w:rPr>
          <w:rFonts w:ascii="Times New Roman" w:hAnsi="Times New Roman" w:cs="Times New Roman"/>
          <w:sz w:val="24"/>
          <w:szCs w:val="24"/>
        </w:rPr>
        <w:t>e padronizada</w:t>
      </w:r>
      <w:r w:rsidR="00C17749" w:rsidRPr="00866147">
        <w:rPr>
          <w:rFonts w:ascii="Times New Roman" w:hAnsi="Times New Roman" w:cs="Times New Roman"/>
          <w:sz w:val="24"/>
          <w:szCs w:val="24"/>
        </w:rPr>
        <w:t xml:space="preserve"> no Br</w:t>
      </w:r>
      <w:r w:rsidR="00C17749">
        <w:rPr>
          <w:rFonts w:ascii="Times New Roman" w:hAnsi="Times New Roman" w:cs="Times New Roman"/>
          <w:sz w:val="24"/>
          <w:szCs w:val="24"/>
        </w:rPr>
        <w:t>asil.</w:t>
      </w:r>
    </w:p>
    <w:p w:rsidR="00C17749" w:rsidRDefault="00C17749" w:rsidP="00866147">
      <w:pPr>
        <w:spacing w:after="0" w:line="240" w:lineRule="auto"/>
        <w:ind w:firstLine="708"/>
        <w:jc w:val="both"/>
        <w:rPr>
          <w:rFonts w:ascii="Times New Roman" w:hAnsi="Times New Roman" w:cs="Times New Roman"/>
          <w:sz w:val="24"/>
          <w:szCs w:val="24"/>
        </w:rPr>
      </w:pPr>
    </w:p>
    <w:p w:rsidR="0031798C" w:rsidRPr="00500E86" w:rsidRDefault="0031798C" w:rsidP="00866147">
      <w:pPr>
        <w:spacing w:after="0" w:line="240" w:lineRule="auto"/>
        <w:jc w:val="both"/>
        <w:rPr>
          <w:rFonts w:ascii="Times New Roman" w:hAnsi="Times New Roman" w:cs="Times New Roman"/>
          <w:b/>
          <w:sz w:val="24"/>
          <w:szCs w:val="24"/>
        </w:rPr>
      </w:pPr>
      <w:r w:rsidRPr="00500E86">
        <w:rPr>
          <w:rFonts w:ascii="Times New Roman" w:hAnsi="Times New Roman" w:cs="Times New Roman"/>
          <w:b/>
          <w:sz w:val="24"/>
          <w:szCs w:val="24"/>
        </w:rPr>
        <w:t>4- CONCLUSÃO</w:t>
      </w:r>
    </w:p>
    <w:p w:rsidR="00A74BD4" w:rsidRPr="005C685D" w:rsidRDefault="00A74BD4" w:rsidP="00866147">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 xml:space="preserve">Conclui-se que há uma diferença hematológica entre o tambaqui e a </w:t>
      </w:r>
      <w:proofErr w:type="spellStart"/>
      <w:r>
        <w:rPr>
          <w:rFonts w:ascii="Times New Roman" w:eastAsia="Times New Roman" w:hAnsi="Times New Roman" w:cs="Times New Roman"/>
          <w:color w:val="000000"/>
          <w:sz w:val="24"/>
          <w:szCs w:val="24"/>
          <w:lang w:eastAsia="pt-BR"/>
        </w:rPr>
        <w:t>tambatinga</w:t>
      </w:r>
      <w:proofErr w:type="spellEnd"/>
      <w:r>
        <w:rPr>
          <w:rFonts w:ascii="Times New Roman" w:eastAsia="Times New Roman" w:hAnsi="Times New Roman" w:cs="Times New Roman"/>
          <w:color w:val="000000"/>
          <w:sz w:val="24"/>
          <w:szCs w:val="24"/>
          <w:lang w:eastAsia="pt-BR"/>
        </w:rPr>
        <w:t xml:space="preserve"> criados no mesmo sistema de produção e que essa diferença afet</w:t>
      </w:r>
      <w:r w:rsidR="00A5718E">
        <w:rPr>
          <w:rFonts w:ascii="Times New Roman" w:eastAsia="Times New Roman" w:hAnsi="Times New Roman" w:cs="Times New Roman"/>
          <w:color w:val="000000"/>
          <w:sz w:val="24"/>
          <w:szCs w:val="24"/>
          <w:lang w:eastAsia="pt-BR"/>
        </w:rPr>
        <w:t>ou</w:t>
      </w:r>
      <w:r w:rsidR="00FF0874">
        <w:rPr>
          <w:rFonts w:ascii="Times New Roman" w:eastAsia="Times New Roman" w:hAnsi="Times New Roman" w:cs="Times New Roman"/>
          <w:color w:val="000000"/>
          <w:sz w:val="24"/>
          <w:szCs w:val="24"/>
          <w:lang w:eastAsia="pt-BR"/>
        </w:rPr>
        <w:t xml:space="preserve"> o crescimento do hí</w:t>
      </w:r>
      <w:r>
        <w:rPr>
          <w:rFonts w:ascii="Times New Roman" w:eastAsia="Times New Roman" w:hAnsi="Times New Roman" w:cs="Times New Roman"/>
          <w:color w:val="000000"/>
          <w:sz w:val="24"/>
          <w:szCs w:val="24"/>
          <w:lang w:eastAsia="pt-BR"/>
        </w:rPr>
        <w:t>brido em tanque rede, independente da densidade utilizada.</w:t>
      </w:r>
    </w:p>
    <w:p w:rsidR="0031798C" w:rsidRPr="007E03C2" w:rsidRDefault="0031798C" w:rsidP="00BC2E4E">
      <w:pPr>
        <w:spacing w:after="0" w:line="240" w:lineRule="auto"/>
        <w:jc w:val="both"/>
        <w:rPr>
          <w:rFonts w:ascii="Times New Roman" w:hAnsi="Times New Roman" w:cs="Times New Roman"/>
          <w:b/>
          <w:color w:val="000000"/>
          <w:sz w:val="24"/>
          <w:szCs w:val="24"/>
        </w:rPr>
      </w:pPr>
    </w:p>
    <w:p w:rsidR="00BC2E4E" w:rsidRPr="007E03C2" w:rsidRDefault="00BC2E4E" w:rsidP="00BC2E4E">
      <w:pPr>
        <w:spacing w:after="0" w:line="240" w:lineRule="auto"/>
        <w:jc w:val="both"/>
        <w:rPr>
          <w:rFonts w:ascii="Times New Roman" w:hAnsi="Times New Roman" w:cs="Times New Roman"/>
          <w:b/>
          <w:color w:val="000000"/>
          <w:sz w:val="24"/>
          <w:szCs w:val="24"/>
        </w:rPr>
      </w:pPr>
      <w:r w:rsidRPr="007E03C2">
        <w:rPr>
          <w:rFonts w:ascii="Times New Roman" w:hAnsi="Times New Roman" w:cs="Times New Roman"/>
          <w:b/>
          <w:color w:val="000000"/>
          <w:sz w:val="24"/>
          <w:szCs w:val="24"/>
        </w:rPr>
        <w:t xml:space="preserve">5 - </w:t>
      </w:r>
      <w:r w:rsidR="007E03C2" w:rsidRPr="007E03C2">
        <w:rPr>
          <w:rFonts w:ascii="Times New Roman" w:hAnsi="Times New Roman" w:cs="Times New Roman"/>
          <w:b/>
          <w:color w:val="000000"/>
          <w:sz w:val="24"/>
          <w:szCs w:val="24"/>
        </w:rPr>
        <w:t>AGRADECIMENTOS</w:t>
      </w:r>
    </w:p>
    <w:p w:rsidR="0031798C" w:rsidRDefault="007E03C2" w:rsidP="007E03C2">
      <w:pPr>
        <w:spacing w:after="0" w:line="240" w:lineRule="auto"/>
        <w:ind w:firstLine="708"/>
        <w:jc w:val="both"/>
        <w:rPr>
          <w:rFonts w:ascii="Times New Roman" w:hAnsi="Times New Roman" w:cs="Times New Roman"/>
          <w:sz w:val="24"/>
          <w:szCs w:val="24"/>
        </w:rPr>
      </w:pPr>
      <w:r w:rsidRPr="007E03C2">
        <w:rPr>
          <w:rFonts w:ascii="Times New Roman" w:hAnsi="Times New Roman" w:cs="Times New Roman"/>
          <w:sz w:val="24"/>
          <w:szCs w:val="24"/>
        </w:rPr>
        <w:t>Os autores agradecem ao Conselho Nacional de Desenvolvimento Científico e Tecnológico (C</w:t>
      </w:r>
      <w:r>
        <w:rPr>
          <w:rFonts w:ascii="Times New Roman" w:hAnsi="Times New Roman" w:cs="Times New Roman"/>
          <w:sz w:val="24"/>
          <w:szCs w:val="24"/>
        </w:rPr>
        <w:t>NPq) pelo apoio financeiro a R.</w:t>
      </w:r>
      <w:r w:rsidRPr="007E03C2">
        <w:rPr>
          <w:rFonts w:ascii="Times New Roman" w:hAnsi="Times New Roman" w:cs="Times New Roman"/>
          <w:sz w:val="24"/>
          <w:szCs w:val="24"/>
        </w:rPr>
        <w:t xml:space="preserve">Y. </w:t>
      </w:r>
      <w:proofErr w:type="spellStart"/>
      <w:r w:rsidRPr="007E03C2">
        <w:rPr>
          <w:rFonts w:ascii="Times New Roman" w:hAnsi="Times New Roman" w:cs="Times New Roman"/>
          <w:sz w:val="24"/>
          <w:szCs w:val="24"/>
        </w:rPr>
        <w:t>Fujimoto</w:t>
      </w:r>
      <w:proofErr w:type="spellEnd"/>
      <w:r w:rsidRPr="007E03C2">
        <w:rPr>
          <w:rFonts w:ascii="Times New Roman" w:hAnsi="Times New Roman" w:cs="Times New Roman"/>
          <w:sz w:val="24"/>
          <w:szCs w:val="24"/>
        </w:rPr>
        <w:t xml:space="preserve"> (305195 / 2016-6)</w:t>
      </w:r>
      <w:r>
        <w:rPr>
          <w:rFonts w:ascii="Times New Roman" w:hAnsi="Times New Roman" w:cs="Times New Roman"/>
          <w:sz w:val="24"/>
          <w:szCs w:val="24"/>
        </w:rPr>
        <w:t>.</w:t>
      </w:r>
    </w:p>
    <w:p w:rsidR="007E03C2" w:rsidRDefault="007E03C2" w:rsidP="00866147">
      <w:pPr>
        <w:spacing w:after="0" w:line="240" w:lineRule="auto"/>
        <w:jc w:val="both"/>
        <w:rPr>
          <w:rFonts w:ascii="Times New Roman" w:hAnsi="Times New Roman" w:cs="Times New Roman"/>
          <w:b/>
          <w:sz w:val="24"/>
          <w:szCs w:val="24"/>
        </w:rPr>
      </w:pPr>
    </w:p>
    <w:p w:rsidR="005C685D" w:rsidRPr="008F7638" w:rsidRDefault="007E03C2" w:rsidP="00866147">
      <w:pPr>
        <w:spacing w:after="0" w:line="240" w:lineRule="auto"/>
        <w:jc w:val="both"/>
        <w:rPr>
          <w:rFonts w:ascii="Times New Roman" w:hAnsi="Times New Roman" w:cs="Times New Roman"/>
          <w:b/>
          <w:sz w:val="24"/>
          <w:szCs w:val="24"/>
          <w:lang w:val="en-US"/>
        </w:rPr>
      </w:pPr>
      <w:r w:rsidRPr="008F7638">
        <w:rPr>
          <w:rFonts w:ascii="Times New Roman" w:hAnsi="Times New Roman" w:cs="Times New Roman"/>
          <w:b/>
          <w:sz w:val="24"/>
          <w:szCs w:val="24"/>
          <w:lang w:val="en-US"/>
        </w:rPr>
        <w:t>6</w:t>
      </w:r>
      <w:r w:rsidR="00A5718E" w:rsidRPr="008F7638">
        <w:rPr>
          <w:rFonts w:ascii="Times New Roman" w:hAnsi="Times New Roman" w:cs="Times New Roman"/>
          <w:b/>
          <w:sz w:val="24"/>
          <w:szCs w:val="24"/>
          <w:lang w:val="en-US"/>
        </w:rPr>
        <w:t xml:space="preserve">- REFERÊNCIA BIBLIOGRÁFICA </w:t>
      </w:r>
    </w:p>
    <w:p w:rsidR="00866147" w:rsidRPr="008F7638" w:rsidRDefault="00866147" w:rsidP="00866147">
      <w:pPr>
        <w:spacing w:after="0" w:line="240" w:lineRule="auto"/>
        <w:jc w:val="both"/>
        <w:rPr>
          <w:rFonts w:ascii="Times New Roman" w:hAnsi="Times New Roman" w:cs="Times New Roman"/>
          <w:b/>
          <w:sz w:val="24"/>
          <w:szCs w:val="24"/>
          <w:lang w:val="en-US"/>
        </w:rPr>
      </w:pPr>
    </w:p>
    <w:p w:rsidR="00866147" w:rsidRPr="002E21E5" w:rsidRDefault="00E378F5" w:rsidP="002E21E5">
      <w:pPr>
        <w:spacing w:line="240" w:lineRule="auto"/>
        <w:jc w:val="both"/>
        <w:rPr>
          <w:rFonts w:ascii="Times New Roman" w:hAnsi="Times New Roman" w:cs="Times New Roman"/>
          <w:color w:val="000000" w:themeColor="text1"/>
          <w:sz w:val="24"/>
          <w:szCs w:val="24"/>
          <w:shd w:val="clear" w:color="auto" w:fill="FFFFFF"/>
        </w:rPr>
      </w:pPr>
      <w:proofErr w:type="gramStart"/>
      <w:r w:rsidRPr="008F7638">
        <w:rPr>
          <w:rFonts w:ascii="Times New Roman" w:hAnsi="Times New Roman" w:cs="Times New Roman"/>
          <w:color w:val="000000" w:themeColor="text1"/>
          <w:sz w:val="24"/>
          <w:szCs w:val="24"/>
          <w:shd w:val="clear" w:color="auto" w:fill="FFFFFF"/>
          <w:lang w:val="en-US"/>
        </w:rPr>
        <w:t>ALLENDORF, F. W.; LEARY, R. F.; SPRUELL, P.; WENBURG, J. K</w:t>
      </w:r>
      <w:r w:rsidR="00866147" w:rsidRPr="008F7638">
        <w:rPr>
          <w:rFonts w:ascii="Times New Roman" w:hAnsi="Times New Roman" w:cs="Times New Roman"/>
          <w:color w:val="000000" w:themeColor="text1"/>
          <w:sz w:val="24"/>
          <w:szCs w:val="24"/>
          <w:shd w:val="clear" w:color="auto" w:fill="FFFFFF"/>
          <w:lang w:val="en-US"/>
        </w:rPr>
        <w:t>.</w:t>
      </w:r>
      <w:proofErr w:type="gramEnd"/>
      <w:r w:rsidR="00866147" w:rsidRPr="008F7638">
        <w:rPr>
          <w:rFonts w:ascii="Times New Roman" w:hAnsi="Times New Roman" w:cs="Times New Roman"/>
          <w:color w:val="000000" w:themeColor="text1"/>
          <w:sz w:val="24"/>
          <w:szCs w:val="24"/>
          <w:shd w:val="clear" w:color="auto" w:fill="FFFFFF"/>
          <w:lang w:val="en-US"/>
        </w:rPr>
        <w:t xml:space="preserve"> The problems with hybrids: setting conservation guidelines. </w:t>
      </w:r>
      <w:proofErr w:type="spellStart"/>
      <w:r w:rsidR="00866147" w:rsidRPr="002E21E5">
        <w:rPr>
          <w:rFonts w:ascii="Times New Roman" w:hAnsi="Times New Roman" w:cs="Times New Roman"/>
          <w:b/>
          <w:iCs/>
          <w:color w:val="000000" w:themeColor="text1"/>
          <w:sz w:val="24"/>
          <w:szCs w:val="24"/>
          <w:shd w:val="clear" w:color="auto" w:fill="FFFFFF"/>
        </w:rPr>
        <w:t>Trends</w:t>
      </w:r>
      <w:proofErr w:type="spellEnd"/>
      <w:r w:rsidR="00866147" w:rsidRPr="002E21E5">
        <w:rPr>
          <w:rFonts w:ascii="Times New Roman" w:hAnsi="Times New Roman" w:cs="Times New Roman"/>
          <w:b/>
          <w:iCs/>
          <w:color w:val="000000" w:themeColor="text1"/>
          <w:sz w:val="24"/>
          <w:szCs w:val="24"/>
          <w:shd w:val="clear" w:color="auto" w:fill="FFFFFF"/>
        </w:rPr>
        <w:t xml:space="preserve"> in </w:t>
      </w:r>
      <w:proofErr w:type="spellStart"/>
      <w:r w:rsidR="00866147" w:rsidRPr="002E21E5">
        <w:rPr>
          <w:rFonts w:ascii="Times New Roman" w:hAnsi="Times New Roman" w:cs="Times New Roman"/>
          <w:b/>
          <w:iCs/>
          <w:color w:val="000000" w:themeColor="text1"/>
          <w:sz w:val="24"/>
          <w:szCs w:val="24"/>
          <w:shd w:val="clear" w:color="auto" w:fill="FFFFFF"/>
        </w:rPr>
        <w:t>ecology</w:t>
      </w:r>
      <w:proofErr w:type="spellEnd"/>
      <w:r w:rsidR="00866147" w:rsidRPr="002E21E5">
        <w:rPr>
          <w:rFonts w:ascii="Times New Roman" w:hAnsi="Times New Roman" w:cs="Times New Roman"/>
          <w:b/>
          <w:iCs/>
          <w:color w:val="000000" w:themeColor="text1"/>
          <w:sz w:val="24"/>
          <w:szCs w:val="24"/>
          <w:shd w:val="clear" w:color="auto" w:fill="FFFFFF"/>
        </w:rPr>
        <w:t xml:space="preserve"> &amp; </w:t>
      </w:r>
      <w:proofErr w:type="spellStart"/>
      <w:r w:rsidR="00866147" w:rsidRPr="002E21E5">
        <w:rPr>
          <w:rFonts w:ascii="Times New Roman" w:hAnsi="Times New Roman" w:cs="Times New Roman"/>
          <w:b/>
          <w:iCs/>
          <w:color w:val="000000" w:themeColor="text1"/>
          <w:sz w:val="24"/>
          <w:szCs w:val="24"/>
          <w:shd w:val="clear" w:color="auto" w:fill="FFFFFF"/>
        </w:rPr>
        <w:t>evolution</w:t>
      </w:r>
      <w:proofErr w:type="spellEnd"/>
      <w:r w:rsidR="00866147" w:rsidRPr="002E21E5">
        <w:rPr>
          <w:rFonts w:ascii="Times New Roman" w:hAnsi="Times New Roman" w:cs="Times New Roman"/>
          <w:color w:val="000000" w:themeColor="text1"/>
          <w:sz w:val="24"/>
          <w:szCs w:val="24"/>
          <w:shd w:val="clear" w:color="auto" w:fill="FFFFFF"/>
        </w:rPr>
        <w:t>, </w:t>
      </w:r>
      <w:r w:rsidRPr="002E21E5">
        <w:rPr>
          <w:rFonts w:ascii="Times New Roman" w:hAnsi="Times New Roman" w:cs="Times New Roman"/>
          <w:color w:val="000000" w:themeColor="text1"/>
          <w:sz w:val="24"/>
          <w:szCs w:val="24"/>
          <w:shd w:val="clear" w:color="auto" w:fill="FFFFFF"/>
        </w:rPr>
        <w:t xml:space="preserve">v. </w:t>
      </w:r>
      <w:r w:rsidR="00866147" w:rsidRPr="002E21E5">
        <w:rPr>
          <w:rFonts w:ascii="Times New Roman" w:hAnsi="Times New Roman" w:cs="Times New Roman"/>
          <w:iCs/>
          <w:color w:val="000000" w:themeColor="text1"/>
          <w:sz w:val="24"/>
          <w:szCs w:val="24"/>
          <w:shd w:val="clear" w:color="auto" w:fill="FFFFFF"/>
        </w:rPr>
        <w:t>16</w:t>
      </w:r>
      <w:r w:rsidRPr="002E21E5">
        <w:rPr>
          <w:rFonts w:ascii="Times New Roman" w:hAnsi="Times New Roman" w:cs="Times New Roman"/>
          <w:iCs/>
          <w:color w:val="000000" w:themeColor="text1"/>
          <w:sz w:val="24"/>
          <w:szCs w:val="24"/>
          <w:shd w:val="clear" w:color="auto" w:fill="FFFFFF"/>
        </w:rPr>
        <w:t>, n.</w:t>
      </w:r>
      <w:r w:rsidR="00866147" w:rsidRPr="002E21E5">
        <w:rPr>
          <w:rFonts w:ascii="Times New Roman" w:hAnsi="Times New Roman" w:cs="Times New Roman"/>
          <w:color w:val="000000" w:themeColor="text1"/>
          <w:sz w:val="24"/>
          <w:szCs w:val="24"/>
          <w:shd w:val="clear" w:color="auto" w:fill="FFFFFF"/>
        </w:rPr>
        <w:t xml:space="preserve">11, </w:t>
      </w:r>
      <w:r w:rsidRPr="002E21E5">
        <w:rPr>
          <w:rFonts w:ascii="Times New Roman" w:hAnsi="Times New Roman" w:cs="Times New Roman"/>
          <w:color w:val="000000" w:themeColor="text1"/>
          <w:sz w:val="24"/>
          <w:szCs w:val="24"/>
          <w:shd w:val="clear" w:color="auto" w:fill="FFFFFF"/>
        </w:rPr>
        <w:t>p.</w:t>
      </w:r>
      <w:r w:rsidR="00866147" w:rsidRPr="002E21E5">
        <w:rPr>
          <w:rFonts w:ascii="Times New Roman" w:hAnsi="Times New Roman" w:cs="Times New Roman"/>
          <w:color w:val="000000" w:themeColor="text1"/>
          <w:sz w:val="24"/>
          <w:szCs w:val="24"/>
          <w:shd w:val="clear" w:color="auto" w:fill="FFFFFF"/>
        </w:rPr>
        <w:t>613-622</w:t>
      </w:r>
      <w:r w:rsidRPr="002E21E5">
        <w:rPr>
          <w:rFonts w:ascii="Times New Roman" w:hAnsi="Times New Roman" w:cs="Times New Roman"/>
          <w:color w:val="000000" w:themeColor="text1"/>
          <w:sz w:val="24"/>
          <w:szCs w:val="24"/>
          <w:shd w:val="clear" w:color="auto" w:fill="FFFFFF"/>
        </w:rPr>
        <w:t>; 2001.</w:t>
      </w:r>
    </w:p>
    <w:p w:rsidR="00866147" w:rsidRPr="002E21E5" w:rsidRDefault="00E378F5" w:rsidP="002E21E5">
      <w:pPr>
        <w:spacing w:line="240" w:lineRule="auto"/>
        <w:jc w:val="both"/>
        <w:rPr>
          <w:rFonts w:ascii="Times New Roman" w:hAnsi="Times New Roman" w:cs="Times New Roman"/>
          <w:color w:val="000000" w:themeColor="text1"/>
          <w:sz w:val="24"/>
          <w:szCs w:val="24"/>
        </w:rPr>
      </w:pPr>
      <w:r w:rsidRPr="002E21E5">
        <w:rPr>
          <w:rFonts w:ascii="Times New Roman" w:hAnsi="Times New Roman" w:cs="Times New Roman"/>
          <w:color w:val="000000" w:themeColor="text1"/>
          <w:sz w:val="24"/>
          <w:szCs w:val="24"/>
          <w:shd w:val="clear" w:color="auto" w:fill="FFFFFF"/>
        </w:rPr>
        <w:t>AYROZA, L. M. D. S.; ROMAGOSA, E</w:t>
      </w:r>
      <w:proofErr w:type="gramStart"/>
      <w:r w:rsidRPr="002E21E5">
        <w:rPr>
          <w:rFonts w:ascii="Times New Roman" w:hAnsi="Times New Roman" w:cs="Times New Roman"/>
          <w:color w:val="000000" w:themeColor="text1"/>
          <w:sz w:val="24"/>
          <w:szCs w:val="24"/>
          <w:shd w:val="clear" w:color="auto" w:fill="FFFFFF"/>
        </w:rPr>
        <w:t>.;</w:t>
      </w:r>
      <w:proofErr w:type="gramEnd"/>
      <w:r w:rsidRPr="002E21E5">
        <w:rPr>
          <w:rFonts w:ascii="Times New Roman" w:hAnsi="Times New Roman" w:cs="Times New Roman"/>
          <w:color w:val="000000" w:themeColor="text1"/>
          <w:sz w:val="24"/>
          <w:szCs w:val="24"/>
          <w:shd w:val="clear" w:color="auto" w:fill="FFFFFF"/>
        </w:rPr>
        <w:t xml:space="preserve"> AYROZA, D. M. M. D. R.; SCORVO FILHO, J. </w:t>
      </w:r>
      <w:proofErr w:type="gramStart"/>
      <w:r w:rsidRPr="002E21E5">
        <w:rPr>
          <w:rFonts w:ascii="Times New Roman" w:hAnsi="Times New Roman" w:cs="Times New Roman"/>
          <w:color w:val="000000" w:themeColor="text1"/>
          <w:sz w:val="24"/>
          <w:szCs w:val="24"/>
          <w:shd w:val="clear" w:color="auto" w:fill="FFFFFF"/>
        </w:rPr>
        <w:t>D.</w:t>
      </w:r>
      <w:proofErr w:type="gramEnd"/>
      <w:r w:rsidRPr="002E21E5">
        <w:rPr>
          <w:rFonts w:ascii="Times New Roman" w:hAnsi="Times New Roman" w:cs="Times New Roman"/>
          <w:color w:val="000000" w:themeColor="text1"/>
          <w:sz w:val="24"/>
          <w:szCs w:val="24"/>
          <w:shd w:val="clear" w:color="auto" w:fill="FFFFFF"/>
        </w:rPr>
        <w:t xml:space="preserve">; SALLES, </w:t>
      </w:r>
      <w:r w:rsidR="00866147" w:rsidRPr="002E21E5">
        <w:rPr>
          <w:rFonts w:ascii="Times New Roman" w:hAnsi="Times New Roman" w:cs="Times New Roman"/>
          <w:color w:val="000000" w:themeColor="text1"/>
          <w:sz w:val="24"/>
          <w:szCs w:val="24"/>
          <w:shd w:val="clear" w:color="auto" w:fill="FFFFFF"/>
        </w:rPr>
        <w:t>F. A. Custos e rentabilidade da produção de juvenis de tilápia-do-</w:t>
      </w:r>
      <w:proofErr w:type="spellStart"/>
      <w:r w:rsidR="00866147" w:rsidRPr="002E21E5">
        <w:rPr>
          <w:rFonts w:ascii="Times New Roman" w:hAnsi="Times New Roman" w:cs="Times New Roman"/>
          <w:color w:val="000000" w:themeColor="text1"/>
          <w:sz w:val="24"/>
          <w:szCs w:val="24"/>
          <w:shd w:val="clear" w:color="auto" w:fill="FFFFFF"/>
        </w:rPr>
        <w:t>nilo</w:t>
      </w:r>
      <w:proofErr w:type="spellEnd"/>
      <w:r w:rsidR="00866147" w:rsidRPr="002E21E5">
        <w:rPr>
          <w:rFonts w:ascii="Times New Roman" w:hAnsi="Times New Roman" w:cs="Times New Roman"/>
          <w:color w:val="000000" w:themeColor="text1"/>
          <w:sz w:val="24"/>
          <w:szCs w:val="24"/>
          <w:shd w:val="clear" w:color="auto" w:fill="FFFFFF"/>
        </w:rPr>
        <w:t xml:space="preserve"> em tanques-rede utilizando-se diferentes densidades de estocagem. </w:t>
      </w:r>
      <w:r w:rsidR="00866147" w:rsidRPr="002E21E5">
        <w:rPr>
          <w:rFonts w:ascii="Times New Roman" w:hAnsi="Times New Roman" w:cs="Times New Roman"/>
          <w:b/>
          <w:iCs/>
          <w:color w:val="000000" w:themeColor="text1"/>
          <w:sz w:val="24"/>
          <w:szCs w:val="24"/>
          <w:shd w:val="clear" w:color="auto" w:fill="FFFFFF"/>
        </w:rPr>
        <w:t>Revista Brasileira de Zootecnia</w:t>
      </w:r>
      <w:r w:rsidR="00866147" w:rsidRPr="002E21E5">
        <w:rPr>
          <w:rFonts w:ascii="Times New Roman" w:hAnsi="Times New Roman" w:cs="Times New Roman"/>
          <w:color w:val="000000" w:themeColor="text1"/>
          <w:sz w:val="24"/>
          <w:szCs w:val="24"/>
          <w:shd w:val="clear" w:color="auto" w:fill="FFFFFF"/>
        </w:rPr>
        <w:t xml:space="preserve">, </w:t>
      </w:r>
      <w:r w:rsidR="002E21E5">
        <w:rPr>
          <w:rFonts w:ascii="Times New Roman" w:hAnsi="Times New Roman" w:cs="Times New Roman"/>
          <w:color w:val="000000" w:themeColor="text1"/>
          <w:sz w:val="24"/>
          <w:szCs w:val="24"/>
          <w:shd w:val="clear" w:color="auto" w:fill="FFFFFF"/>
        </w:rPr>
        <w:t>p.</w:t>
      </w:r>
      <w:r w:rsidRPr="002E21E5">
        <w:rPr>
          <w:rFonts w:ascii="Times New Roman" w:hAnsi="Times New Roman" w:cs="Times New Roman"/>
          <w:color w:val="000000" w:themeColor="text1"/>
          <w:sz w:val="24"/>
          <w:szCs w:val="24"/>
          <w:shd w:val="clear" w:color="auto" w:fill="FFFFFF"/>
        </w:rPr>
        <w:t>231-239, 2011.</w:t>
      </w:r>
    </w:p>
    <w:p w:rsidR="00866147" w:rsidRPr="002E21E5" w:rsidRDefault="00E378F5" w:rsidP="002E21E5">
      <w:pPr>
        <w:spacing w:line="240" w:lineRule="auto"/>
        <w:jc w:val="both"/>
        <w:rPr>
          <w:rFonts w:ascii="Times New Roman" w:hAnsi="Times New Roman" w:cs="Times New Roman"/>
          <w:color w:val="000000" w:themeColor="text1"/>
          <w:sz w:val="24"/>
          <w:szCs w:val="24"/>
          <w:shd w:val="clear" w:color="auto" w:fill="FFFFFF"/>
        </w:rPr>
      </w:pPr>
      <w:proofErr w:type="gramStart"/>
      <w:r w:rsidRPr="008F7638">
        <w:rPr>
          <w:rFonts w:ascii="Times New Roman" w:hAnsi="Times New Roman" w:cs="Times New Roman"/>
          <w:color w:val="000000" w:themeColor="text1"/>
          <w:sz w:val="24"/>
          <w:szCs w:val="24"/>
          <w:shd w:val="clear" w:color="auto" w:fill="FFFFFF"/>
          <w:lang w:val="en-US"/>
        </w:rPr>
        <w:t>BARTLEY, D. M.; RANA, K.; IMMINK, A. J</w:t>
      </w:r>
      <w:r w:rsidR="00866147" w:rsidRPr="008F7638">
        <w:rPr>
          <w:rFonts w:ascii="Times New Roman" w:hAnsi="Times New Roman" w:cs="Times New Roman"/>
          <w:color w:val="000000" w:themeColor="text1"/>
          <w:sz w:val="24"/>
          <w:szCs w:val="24"/>
          <w:shd w:val="clear" w:color="auto" w:fill="FFFFFF"/>
          <w:lang w:val="en-US"/>
        </w:rPr>
        <w:t>.</w:t>
      </w:r>
      <w:proofErr w:type="gramEnd"/>
      <w:r w:rsidR="00866147" w:rsidRPr="008F7638">
        <w:rPr>
          <w:rFonts w:ascii="Times New Roman" w:hAnsi="Times New Roman" w:cs="Times New Roman"/>
          <w:color w:val="000000" w:themeColor="text1"/>
          <w:sz w:val="24"/>
          <w:szCs w:val="24"/>
          <w:shd w:val="clear" w:color="auto" w:fill="FFFFFF"/>
          <w:lang w:val="en-US"/>
        </w:rPr>
        <w:t xml:space="preserve"> </w:t>
      </w:r>
      <w:proofErr w:type="gramStart"/>
      <w:r w:rsidR="00866147" w:rsidRPr="008F7638">
        <w:rPr>
          <w:rFonts w:ascii="Times New Roman" w:hAnsi="Times New Roman" w:cs="Times New Roman"/>
          <w:color w:val="000000" w:themeColor="text1"/>
          <w:sz w:val="24"/>
          <w:szCs w:val="24"/>
          <w:shd w:val="clear" w:color="auto" w:fill="FFFFFF"/>
          <w:lang w:val="en-US"/>
        </w:rPr>
        <w:t>The use of inter-specific hybrids in aquaculture and fisheries.</w:t>
      </w:r>
      <w:proofErr w:type="gramEnd"/>
      <w:r w:rsidR="00866147" w:rsidRPr="008F7638">
        <w:rPr>
          <w:rFonts w:ascii="Times New Roman" w:hAnsi="Times New Roman" w:cs="Times New Roman"/>
          <w:color w:val="000000" w:themeColor="text1"/>
          <w:sz w:val="24"/>
          <w:szCs w:val="24"/>
          <w:shd w:val="clear" w:color="auto" w:fill="FFFFFF"/>
          <w:lang w:val="en-US"/>
        </w:rPr>
        <w:t> </w:t>
      </w:r>
      <w:proofErr w:type="spellStart"/>
      <w:r w:rsidR="00866147" w:rsidRPr="002E21E5">
        <w:rPr>
          <w:rFonts w:ascii="Times New Roman" w:hAnsi="Times New Roman" w:cs="Times New Roman"/>
          <w:b/>
          <w:iCs/>
          <w:color w:val="000000" w:themeColor="text1"/>
          <w:sz w:val="24"/>
          <w:szCs w:val="24"/>
          <w:shd w:val="clear" w:color="auto" w:fill="FFFFFF"/>
        </w:rPr>
        <w:t>Reviews</w:t>
      </w:r>
      <w:proofErr w:type="spellEnd"/>
      <w:r w:rsidR="00866147" w:rsidRPr="002E21E5">
        <w:rPr>
          <w:rFonts w:ascii="Times New Roman" w:hAnsi="Times New Roman" w:cs="Times New Roman"/>
          <w:b/>
          <w:iCs/>
          <w:color w:val="000000" w:themeColor="text1"/>
          <w:sz w:val="24"/>
          <w:szCs w:val="24"/>
          <w:shd w:val="clear" w:color="auto" w:fill="FFFFFF"/>
        </w:rPr>
        <w:t xml:space="preserve"> in </w:t>
      </w:r>
      <w:proofErr w:type="spellStart"/>
      <w:r w:rsidR="00866147" w:rsidRPr="002E21E5">
        <w:rPr>
          <w:rFonts w:ascii="Times New Roman" w:hAnsi="Times New Roman" w:cs="Times New Roman"/>
          <w:b/>
          <w:iCs/>
          <w:color w:val="000000" w:themeColor="text1"/>
          <w:sz w:val="24"/>
          <w:szCs w:val="24"/>
          <w:shd w:val="clear" w:color="auto" w:fill="FFFFFF"/>
        </w:rPr>
        <w:t>Fish</w:t>
      </w:r>
      <w:proofErr w:type="spellEnd"/>
      <w:r w:rsidR="00866147" w:rsidRPr="002E21E5">
        <w:rPr>
          <w:rFonts w:ascii="Times New Roman" w:hAnsi="Times New Roman" w:cs="Times New Roman"/>
          <w:b/>
          <w:iCs/>
          <w:color w:val="000000" w:themeColor="text1"/>
          <w:sz w:val="24"/>
          <w:szCs w:val="24"/>
          <w:shd w:val="clear" w:color="auto" w:fill="FFFFFF"/>
        </w:rPr>
        <w:t xml:space="preserve"> </w:t>
      </w:r>
      <w:proofErr w:type="spellStart"/>
      <w:r w:rsidR="00866147" w:rsidRPr="002E21E5">
        <w:rPr>
          <w:rFonts w:ascii="Times New Roman" w:hAnsi="Times New Roman" w:cs="Times New Roman"/>
          <w:b/>
          <w:iCs/>
          <w:color w:val="000000" w:themeColor="text1"/>
          <w:sz w:val="24"/>
          <w:szCs w:val="24"/>
          <w:shd w:val="clear" w:color="auto" w:fill="FFFFFF"/>
        </w:rPr>
        <w:t>Biology</w:t>
      </w:r>
      <w:proofErr w:type="spellEnd"/>
      <w:r w:rsidR="00866147" w:rsidRPr="002E21E5">
        <w:rPr>
          <w:rFonts w:ascii="Times New Roman" w:hAnsi="Times New Roman" w:cs="Times New Roman"/>
          <w:b/>
          <w:iCs/>
          <w:color w:val="000000" w:themeColor="text1"/>
          <w:sz w:val="24"/>
          <w:szCs w:val="24"/>
          <w:shd w:val="clear" w:color="auto" w:fill="FFFFFF"/>
        </w:rPr>
        <w:t xml:space="preserve"> </w:t>
      </w:r>
      <w:proofErr w:type="spellStart"/>
      <w:r w:rsidR="00866147" w:rsidRPr="002E21E5">
        <w:rPr>
          <w:rFonts w:ascii="Times New Roman" w:hAnsi="Times New Roman" w:cs="Times New Roman"/>
          <w:b/>
          <w:iCs/>
          <w:color w:val="000000" w:themeColor="text1"/>
          <w:sz w:val="24"/>
          <w:szCs w:val="24"/>
          <w:shd w:val="clear" w:color="auto" w:fill="FFFFFF"/>
        </w:rPr>
        <w:t>and</w:t>
      </w:r>
      <w:proofErr w:type="spellEnd"/>
      <w:r w:rsidR="00866147" w:rsidRPr="002E21E5">
        <w:rPr>
          <w:rFonts w:ascii="Times New Roman" w:hAnsi="Times New Roman" w:cs="Times New Roman"/>
          <w:b/>
          <w:iCs/>
          <w:color w:val="000000" w:themeColor="text1"/>
          <w:sz w:val="24"/>
          <w:szCs w:val="24"/>
          <w:shd w:val="clear" w:color="auto" w:fill="FFFFFF"/>
        </w:rPr>
        <w:t xml:space="preserve"> </w:t>
      </w:r>
      <w:proofErr w:type="spellStart"/>
      <w:r w:rsidR="00866147" w:rsidRPr="002E21E5">
        <w:rPr>
          <w:rFonts w:ascii="Times New Roman" w:hAnsi="Times New Roman" w:cs="Times New Roman"/>
          <w:b/>
          <w:iCs/>
          <w:color w:val="000000" w:themeColor="text1"/>
          <w:sz w:val="24"/>
          <w:szCs w:val="24"/>
          <w:shd w:val="clear" w:color="auto" w:fill="FFFFFF"/>
        </w:rPr>
        <w:t>Fisheries</w:t>
      </w:r>
      <w:proofErr w:type="spellEnd"/>
      <w:r w:rsidR="00866147" w:rsidRPr="002E21E5">
        <w:rPr>
          <w:rFonts w:ascii="Times New Roman" w:hAnsi="Times New Roman" w:cs="Times New Roman"/>
          <w:color w:val="000000" w:themeColor="text1"/>
          <w:sz w:val="24"/>
          <w:szCs w:val="24"/>
          <w:shd w:val="clear" w:color="auto" w:fill="FFFFFF"/>
        </w:rPr>
        <w:t>, </w:t>
      </w:r>
      <w:r w:rsidRPr="002E21E5">
        <w:rPr>
          <w:rFonts w:ascii="Times New Roman" w:hAnsi="Times New Roman" w:cs="Times New Roman"/>
          <w:color w:val="000000" w:themeColor="text1"/>
          <w:sz w:val="24"/>
          <w:szCs w:val="24"/>
          <w:shd w:val="clear" w:color="auto" w:fill="FFFFFF"/>
        </w:rPr>
        <w:t>v.</w:t>
      </w:r>
      <w:r w:rsidR="00866147" w:rsidRPr="002E21E5">
        <w:rPr>
          <w:rFonts w:ascii="Times New Roman" w:hAnsi="Times New Roman" w:cs="Times New Roman"/>
          <w:iCs/>
          <w:color w:val="000000" w:themeColor="text1"/>
          <w:sz w:val="24"/>
          <w:szCs w:val="24"/>
          <w:shd w:val="clear" w:color="auto" w:fill="FFFFFF"/>
        </w:rPr>
        <w:t>10</w:t>
      </w:r>
      <w:r w:rsidRPr="002E21E5">
        <w:rPr>
          <w:rFonts w:ascii="Times New Roman" w:hAnsi="Times New Roman" w:cs="Times New Roman"/>
          <w:iCs/>
          <w:color w:val="000000" w:themeColor="text1"/>
          <w:sz w:val="24"/>
          <w:szCs w:val="24"/>
          <w:shd w:val="clear" w:color="auto" w:fill="FFFFFF"/>
        </w:rPr>
        <w:t>, n.</w:t>
      </w:r>
      <w:r w:rsidR="00866147" w:rsidRPr="002E21E5">
        <w:rPr>
          <w:rFonts w:ascii="Times New Roman" w:hAnsi="Times New Roman" w:cs="Times New Roman"/>
          <w:color w:val="000000" w:themeColor="text1"/>
          <w:sz w:val="24"/>
          <w:szCs w:val="24"/>
          <w:shd w:val="clear" w:color="auto" w:fill="FFFFFF"/>
        </w:rPr>
        <w:t xml:space="preserve">3, </w:t>
      </w:r>
      <w:r w:rsidRPr="002E21E5">
        <w:rPr>
          <w:rFonts w:ascii="Times New Roman" w:hAnsi="Times New Roman" w:cs="Times New Roman"/>
          <w:color w:val="000000" w:themeColor="text1"/>
          <w:sz w:val="24"/>
          <w:szCs w:val="24"/>
          <w:shd w:val="clear" w:color="auto" w:fill="FFFFFF"/>
        </w:rPr>
        <w:t>p.</w:t>
      </w:r>
      <w:r w:rsidR="00866147" w:rsidRPr="002E21E5">
        <w:rPr>
          <w:rFonts w:ascii="Times New Roman" w:hAnsi="Times New Roman" w:cs="Times New Roman"/>
          <w:color w:val="000000" w:themeColor="text1"/>
          <w:sz w:val="24"/>
          <w:szCs w:val="24"/>
          <w:shd w:val="clear" w:color="auto" w:fill="FFFFFF"/>
        </w:rPr>
        <w:t>325-337</w:t>
      </w:r>
      <w:r w:rsidRPr="002E21E5">
        <w:rPr>
          <w:rFonts w:ascii="Times New Roman" w:hAnsi="Times New Roman" w:cs="Times New Roman"/>
          <w:color w:val="000000" w:themeColor="text1"/>
          <w:sz w:val="24"/>
          <w:szCs w:val="24"/>
          <w:shd w:val="clear" w:color="auto" w:fill="FFFFFF"/>
        </w:rPr>
        <w:t>,</w:t>
      </w:r>
      <w:r w:rsidR="00866147" w:rsidRPr="002E21E5">
        <w:rPr>
          <w:rFonts w:ascii="Times New Roman" w:hAnsi="Times New Roman" w:cs="Times New Roman"/>
          <w:color w:val="000000" w:themeColor="text1"/>
          <w:sz w:val="24"/>
          <w:szCs w:val="24"/>
          <w:shd w:val="clear" w:color="auto" w:fill="FFFFFF"/>
        </w:rPr>
        <w:t xml:space="preserve"> </w:t>
      </w:r>
      <w:r w:rsidRPr="002E21E5">
        <w:rPr>
          <w:rFonts w:ascii="Times New Roman" w:hAnsi="Times New Roman" w:cs="Times New Roman"/>
          <w:color w:val="000000" w:themeColor="text1"/>
          <w:sz w:val="24"/>
          <w:szCs w:val="24"/>
          <w:shd w:val="clear" w:color="auto" w:fill="FFFFFF"/>
        </w:rPr>
        <w:t>2000.</w:t>
      </w:r>
    </w:p>
    <w:p w:rsidR="00866147" w:rsidRPr="002E21E5" w:rsidRDefault="00E378F5" w:rsidP="002E21E5">
      <w:pPr>
        <w:spacing w:line="240" w:lineRule="auto"/>
        <w:jc w:val="both"/>
        <w:rPr>
          <w:rFonts w:ascii="Times New Roman" w:hAnsi="Times New Roman" w:cs="Times New Roman"/>
          <w:color w:val="000000" w:themeColor="text1"/>
          <w:sz w:val="24"/>
          <w:szCs w:val="24"/>
        </w:rPr>
      </w:pPr>
      <w:r w:rsidRPr="002E21E5">
        <w:rPr>
          <w:rFonts w:ascii="Times New Roman" w:hAnsi="Times New Roman" w:cs="Times New Roman"/>
          <w:color w:val="000000" w:themeColor="text1"/>
          <w:sz w:val="24"/>
          <w:szCs w:val="24"/>
          <w:shd w:val="clear" w:color="auto" w:fill="FFFFFF"/>
        </w:rPr>
        <w:t>BITTENCOURT, F.; FEIDEN, A.; SIGNOR, A. A.; BOSCOLO, W. R.; LORENZ, E. K</w:t>
      </w:r>
      <w:proofErr w:type="gramStart"/>
      <w:r w:rsidRPr="002E21E5">
        <w:rPr>
          <w:rFonts w:ascii="Times New Roman" w:hAnsi="Times New Roman" w:cs="Times New Roman"/>
          <w:color w:val="000000" w:themeColor="text1"/>
          <w:sz w:val="24"/>
          <w:szCs w:val="24"/>
          <w:shd w:val="clear" w:color="auto" w:fill="FFFFFF"/>
        </w:rPr>
        <w:t>.;</w:t>
      </w:r>
      <w:proofErr w:type="gramEnd"/>
      <w:r w:rsidRPr="002E21E5">
        <w:rPr>
          <w:rFonts w:ascii="Times New Roman" w:hAnsi="Times New Roman" w:cs="Times New Roman"/>
          <w:color w:val="000000" w:themeColor="text1"/>
          <w:sz w:val="24"/>
          <w:szCs w:val="24"/>
          <w:shd w:val="clear" w:color="auto" w:fill="FFFFFF"/>
        </w:rPr>
        <w:t xml:space="preserve"> MALUF, </w:t>
      </w:r>
      <w:r w:rsidR="00866147" w:rsidRPr="002E21E5">
        <w:rPr>
          <w:rFonts w:ascii="Times New Roman" w:hAnsi="Times New Roman" w:cs="Times New Roman"/>
          <w:color w:val="000000" w:themeColor="text1"/>
          <w:sz w:val="24"/>
          <w:szCs w:val="24"/>
          <w:shd w:val="clear" w:color="auto" w:fill="FFFFFF"/>
        </w:rPr>
        <w:t>M. L. F. Densidade de estocagem e parâmetros eritrocitários de pacus criados em tanques-rede. </w:t>
      </w:r>
      <w:r w:rsidR="00866147" w:rsidRPr="002E21E5">
        <w:rPr>
          <w:rFonts w:ascii="Times New Roman" w:hAnsi="Times New Roman" w:cs="Times New Roman"/>
          <w:b/>
          <w:iCs/>
          <w:color w:val="000000" w:themeColor="text1"/>
          <w:sz w:val="24"/>
          <w:szCs w:val="24"/>
          <w:shd w:val="clear" w:color="auto" w:fill="FFFFFF"/>
        </w:rPr>
        <w:t>Revista Brasileira de Zootecnia</w:t>
      </w:r>
      <w:r w:rsidR="00866147" w:rsidRPr="002E21E5">
        <w:rPr>
          <w:rFonts w:ascii="Times New Roman" w:hAnsi="Times New Roman" w:cs="Times New Roman"/>
          <w:color w:val="000000" w:themeColor="text1"/>
          <w:sz w:val="24"/>
          <w:szCs w:val="24"/>
          <w:shd w:val="clear" w:color="auto" w:fill="FFFFFF"/>
        </w:rPr>
        <w:t>, </w:t>
      </w:r>
      <w:r w:rsidRPr="002E21E5">
        <w:rPr>
          <w:rFonts w:ascii="Times New Roman" w:hAnsi="Times New Roman" w:cs="Times New Roman"/>
          <w:color w:val="000000" w:themeColor="text1"/>
          <w:sz w:val="24"/>
          <w:szCs w:val="24"/>
          <w:shd w:val="clear" w:color="auto" w:fill="FFFFFF"/>
        </w:rPr>
        <w:t>v.</w:t>
      </w:r>
      <w:r w:rsidR="00866147" w:rsidRPr="002E21E5">
        <w:rPr>
          <w:rFonts w:ascii="Times New Roman" w:hAnsi="Times New Roman" w:cs="Times New Roman"/>
          <w:iCs/>
          <w:color w:val="000000" w:themeColor="text1"/>
          <w:sz w:val="24"/>
          <w:szCs w:val="24"/>
          <w:shd w:val="clear" w:color="auto" w:fill="FFFFFF"/>
        </w:rPr>
        <w:t>39</w:t>
      </w:r>
      <w:r w:rsidRPr="002E21E5">
        <w:rPr>
          <w:rFonts w:ascii="Times New Roman" w:hAnsi="Times New Roman" w:cs="Times New Roman"/>
          <w:iCs/>
          <w:color w:val="000000" w:themeColor="text1"/>
          <w:sz w:val="24"/>
          <w:szCs w:val="24"/>
          <w:shd w:val="clear" w:color="auto" w:fill="FFFFFF"/>
        </w:rPr>
        <w:t>, n.</w:t>
      </w:r>
      <w:r w:rsidR="00866147" w:rsidRPr="002E21E5">
        <w:rPr>
          <w:rFonts w:ascii="Times New Roman" w:hAnsi="Times New Roman" w:cs="Times New Roman"/>
          <w:color w:val="000000" w:themeColor="text1"/>
          <w:sz w:val="24"/>
          <w:szCs w:val="24"/>
          <w:shd w:val="clear" w:color="auto" w:fill="FFFFFF"/>
        </w:rPr>
        <w:t>11,</w:t>
      </w:r>
      <w:r w:rsidRPr="002E21E5">
        <w:rPr>
          <w:rFonts w:ascii="Times New Roman" w:hAnsi="Times New Roman" w:cs="Times New Roman"/>
          <w:color w:val="000000" w:themeColor="text1"/>
          <w:sz w:val="24"/>
          <w:szCs w:val="24"/>
          <w:shd w:val="clear" w:color="auto" w:fill="FFFFFF"/>
        </w:rPr>
        <w:t xml:space="preserve"> p.</w:t>
      </w:r>
      <w:r w:rsidR="002E21E5" w:rsidRPr="002E21E5">
        <w:rPr>
          <w:rFonts w:ascii="Times New Roman" w:hAnsi="Times New Roman" w:cs="Times New Roman"/>
          <w:color w:val="000000" w:themeColor="text1"/>
          <w:sz w:val="24"/>
          <w:szCs w:val="24"/>
          <w:shd w:val="clear" w:color="auto" w:fill="FFFFFF"/>
        </w:rPr>
        <w:t xml:space="preserve"> </w:t>
      </w:r>
      <w:r w:rsidR="00866147" w:rsidRPr="002E21E5">
        <w:rPr>
          <w:rFonts w:ascii="Times New Roman" w:hAnsi="Times New Roman" w:cs="Times New Roman"/>
          <w:color w:val="000000" w:themeColor="text1"/>
          <w:sz w:val="24"/>
          <w:szCs w:val="24"/>
          <w:shd w:val="clear" w:color="auto" w:fill="FFFFFF"/>
        </w:rPr>
        <w:t>2323-2329</w:t>
      </w:r>
      <w:r w:rsidRPr="002E21E5">
        <w:rPr>
          <w:rFonts w:ascii="Times New Roman" w:hAnsi="Times New Roman" w:cs="Times New Roman"/>
          <w:color w:val="000000" w:themeColor="text1"/>
          <w:sz w:val="24"/>
          <w:szCs w:val="24"/>
          <w:shd w:val="clear" w:color="auto" w:fill="FFFFFF"/>
        </w:rPr>
        <w:t>, 2010.</w:t>
      </w:r>
    </w:p>
    <w:p w:rsidR="00866147" w:rsidRPr="002E21E5" w:rsidRDefault="00EC0EAF" w:rsidP="002E21E5">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BORGES, A.; MEDINA, B. G.; CONTE-JUNIOR, C. A.;</w:t>
      </w:r>
      <w:r w:rsidRPr="002E21E5">
        <w:rPr>
          <w:rFonts w:ascii="Times New Roman" w:hAnsi="Times New Roman" w:cs="Times New Roman"/>
          <w:color w:val="000000" w:themeColor="text1"/>
          <w:sz w:val="24"/>
          <w:szCs w:val="24"/>
          <w:shd w:val="clear" w:color="auto" w:fill="FFFFFF"/>
        </w:rPr>
        <w:t xml:space="preserve"> FREITAS, M. Q</w:t>
      </w:r>
      <w:r w:rsidR="00866147" w:rsidRPr="002E21E5">
        <w:rPr>
          <w:rFonts w:ascii="Times New Roman" w:hAnsi="Times New Roman" w:cs="Times New Roman"/>
          <w:color w:val="000000" w:themeColor="text1"/>
          <w:sz w:val="24"/>
          <w:szCs w:val="24"/>
          <w:shd w:val="clear" w:color="auto" w:fill="FFFFFF"/>
        </w:rPr>
        <w:t>. Aceitação sensorial e perfil de textura instrumental da carne cozida do pacu (</w:t>
      </w:r>
      <w:proofErr w:type="spellStart"/>
      <w:r w:rsidR="00866147" w:rsidRPr="00EC0EAF">
        <w:rPr>
          <w:rFonts w:ascii="Times New Roman" w:hAnsi="Times New Roman" w:cs="Times New Roman"/>
          <w:i/>
          <w:color w:val="000000" w:themeColor="text1"/>
          <w:sz w:val="24"/>
          <w:szCs w:val="24"/>
          <w:shd w:val="clear" w:color="auto" w:fill="FFFFFF"/>
        </w:rPr>
        <w:t>Piaractus</w:t>
      </w:r>
      <w:proofErr w:type="spellEnd"/>
      <w:r w:rsidR="00866147" w:rsidRPr="00EC0EAF">
        <w:rPr>
          <w:rFonts w:ascii="Times New Roman" w:hAnsi="Times New Roman" w:cs="Times New Roman"/>
          <w:i/>
          <w:color w:val="000000" w:themeColor="text1"/>
          <w:sz w:val="24"/>
          <w:szCs w:val="24"/>
          <w:shd w:val="clear" w:color="auto" w:fill="FFFFFF"/>
        </w:rPr>
        <w:t xml:space="preserve"> </w:t>
      </w:r>
      <w:proofErr w:type="spellStart"/>
      <w:r w:rsidR="00866147" w:rsidRPr="00EC0EAF">
        <w:rPr>
          <w:rFonts w:ascii="Times New Roman" w:hAnsi="Times New Roman" w:cs="Times New Roman"/>
          <w:i/>
          <w:color w:val="000000" w:themeColor="text1"/>
          <w:sz w:val="24"/>
          <w:szCs w:val="24"/>
          <w:shd w:val="clear" w:color="auto" w:fill="FFFFFF"/>
        </w:rPr>
        <w:t>mesopotamicus</w:t>
      </w:r>
      <w:proofErr w:type="spellEnd"/>
      <w:r w:rsidR="00866147" w:rsidRPr="002E21E5">
        <w:rPr>
          <w:rFonts w:ascii="Times New Roman" w:hAnsi="Times New Roman" w:cs="Times New Roman"/>
          <w:color w:val="000000" w:themeColor="text1"/>
          <w:sz w:val="24"/>
          <w:szCs w:val="24"/>
          <w:shd w:val="clear" w:color="auto" w:fill="FFFFFF"/>
        </w:rPr>
        <w:t>), do tambaqui (</w:t>
      </w:r>
      <w:proofErr w:type="spellStart"/>
      <w:r w:rsidR="00866147" w:rsidRPr="00EC0EAF">
        <w:rPr>
          <w:rFonts w:ascii="Times New Roman" w:hAnsi="Times New Roman" w:cs="Times New Roman"/>
          <w:i/>
          <w:color w:val="000000" w:themeColor="text1"/>
          <w:sz w:val="24"/>
          <w:szCs w:val="24"/>
          <w:shd w:val="clear" w:color="auto" w:fill="FFFFFF"/>
        </w:rPr>
        <w:t>Colossoma</w:t>
      </w:r>
      <w:proofErr w:type="spellEnd"/>
      <w:r w:rsidR="00866147" w:rsidRPr="00EC0EAF">
        <w:rPr>
          <w:rFonts w:ascii="Times New Roman" w:hAnsi="Times New Roman" w:cs="Times New Roman"/>
          <w:i/>
          <w:color w:val="000000" w:themeColor="text1"/>
          <w:sz w:val="24"/>
          <w:szCs w:val="24"/>
          <w:shd w:val="clear" w:color="auto" w:fill="FFFFFF"/>
        </w:rPr>
        <w:t xml:space="preserve"> </w:t>
      </w:r>
      <w:proofErr w:type="spellStart"/>
      <w:r w:rsidR="00866147" w:rsidRPr="00EC0EAF">
        <w:rPr>
          <w:rFonts w:ascii="Times New Roman" w:hAnsi="Times New Roman" w:cs="Times New Roman"/>
          <w:i/>
          <w:color w:val="000000" w:themeColor="text1"/>
          <w:sz w:val="24"/>
          <w:szCs w:val="24"/>
          <w:shd w:val="clear" w:color="auto" w:fill="FFFFFF"/>
        </w:rPr>
        <w:t>macropomum</w:t>
      </w:r>
      <w:proofErr w:type="spellEnd"/>
      <w:r>
        <w:rPr>
          <w:rFonts w:ascii="Times New Roman" w:hAnsi="Times New Roman" w:cs="Times New Roman"/>
          <w:color w:val="000000" w:themeColor="text1"/>
          <w:sz w:val="24"/>
          <w:szCs w:val="24"/>
          <w:shd w:val="clear" w:color="auto" w:fill="FFFFFF"/>
        </w:rPr>
        <w:t>) e do seu hí</w:t>
      </w:r>
      <w:r w:rsidR="00866147" w:rsidRPr="002E21E5">
        <w:rPr>
          <w:rFonts w:ascii="Times New Roman" w:hAnsi="Times New Roman" w:cs="Times New Roman"/>
          <w:color w:val="000000" w:themeColor="text1"/>
          <w:sz w:val="24"/>
          <w:szCs w:val="24"/>
          <w:shd w:val="clear" w:color="auto" w:fill="FFFFFF"/>
        </w:rPr>
        <w:t xml:space="preserve">brido </w:t>
      </w:r>
      <w:proofErr w:type="spellStart"/>
      <w:r w:rsidR="00866147" w:rsidRPr="002E21E5">
        <w:rPr>
          <w:rFonts w:ascii="Times New Roman" w:hAnsi="Times New Roman" w:cs="Times New Roman"/>
          <w:color w:val="000000" w:themeColor="text1"/>
          <w:sz w:val="24"/>
          <w:szCs w:val="24"/>
          <w:shd w:val="clear" w:color="auto" w:fill="FFFFFF"/>
        </w:rPr>
        <w:t>tambacu</w:t>
      </w:r>
      <w:proofErr w:type="spellEnd"/>
      <w:r w:rsidR="00866147" w:rsidRPr="002E21E5">
        <w:rPr>
          <w:rFonts w:ascii="Times New Roman" w:hAnsi="Times New Roman" w:cs="Times New Roman"/>
          <w:color w:val="000000" w:themeColor="text1"/>
          <w:sz w:val="24"/>
          <w:szCs w:val="24"/>
          <w:shd w:val="clear" w:color="auto" w:fill="FFFFFF"/>
        </w:rPr>
        <w:t xml:space="preserve"> eviscerados e estocados em gelo. </w:t>
      </w:r>
      <w:r w:rsidR="00866147" w:rsidRPr="00EC0EAF">
        <w:rPr>
          <w:rFonts w:ascii="Times New Roman" w:hAnsi="Times New Roman" w:cs="Times New Roman"/>
          <w:b/>
          <w:iCs/>
          <w:color w:val="000000" w:themeColor="text1"/>
          <w:sz w:val="24"/>
          <w:szCs w:val="24"/>
          <w:shd w:val="clear" w:color="auto" w:fill="FFFFFF"/>
        </w:rPr>
        <w:t>Revista Brasileira de Ciência Veterinária</w:t>
      </w:r>
      <w:r w:rsidR="00866147" w:rsidRPr="002E21E5">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v 20, n. 3, p.160-165, 2013.</w:t>
      </w:r>
    </w:p>
    <w:p w:rsidR="00866147" w:rsidRPr="00642D5C" w:rsidRDefault="00EC0EAF" w:rsidP="00642D5C">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BRANDÃO, F. R.;</w:t>
      </w:r>
      <w:r w:rsidRPr="002E21E5">
        <w:rPr>
          <w:rFonts w:ascii="Times New Roman" w:hAnsi="Times New Roman" w:cs="Times New Roman"/>
          <w:color w:val="000000" w:themeColor="text1"/>
          <w:sz w:val="24"/>
          <w:szCs w:val="24"/>
          <w:shd w:val="clear" w:color="auto" w:fill="FFFFFF"/>
        </w:rPr>
        <w:t xml:space="preserve"> GOMES, L.</w:t>
      </w:r>
      <w:r>
        <w:rPr>
          <w:rFonts w:ascii="Times New Roman" w:hAnsi="Times New Roman" w:cs="Times New Roman"/>
          <w:color w:val="000000" w:themeColor="text1"/>
          <w:sz w:val="24"/>
          <w:szCs w:val="24"/>
          <w:shd w:val="clear" w:color="auto" w:fill="FFFFFF"/>
        </w:rPr>
        <w:t>C.;</w:t>
      </w:r>
      <w:r w:rsidRPr="002E21E5">
        <w:rPr>
          <w:rFonts w:ascii="Times New Roman" w:hAnsi="Times New Roman" w:cs="Times New Roman"/>
          <w:color w:val="000000" w:themeColor="text1"/>
          <w:sz w:val="24"/>
          <w:szCs w:val="24"/>
          <w:shd w:val="clear" w:color="auto" w:fill="FFFFFF"/>
        </w:rPr>
        <w:t xml:space="preserve"> C</w:t>
      </w:r>
      <w:r>
        <w:rPr>
          <w:rFonts w:ascii="Times New Roman" w:hAnsi="Times New Roman" w:cs="Times New Roman"/>
          <w:color w:val="000000" w:themeColor="text1"/>
          <w:sz w:val="24"/>
          <w:szCs w:val="24"/>
          <w:shd w:val="clear" w:color="auto" w:fill="FFFFFF"/>
        </w:rPr>
        <w:t xml:space="preserve">HAGAS, E. C.; ARAÚJO, L. D. </w:t>
      </w:r>
      <w:r w:rsidR="00866147" w:rsidRPr="002E21E5">
        <w:rPr>
          <w:rFonts w:ascii="Times New Roman" w:hAnsi="Times New Roman" w:cs="Times New Roman"/>
          <w:color w:val="000000" w:themeColor="text1"/>
          <w:sz w:val="24"/>
          <w:szCs w:val="24"/>
          <w:shd w:val="clear" w:color="auto" w:fill="FFFFFF"/>
        </w:rPr>
        <w:t xml:space="preserve">Densidade de estocagem de juvenis de tambaqui durante </w:t>
      </w:r>
      <w:proofErr w:type="gramStart"/>
      <w:r w:rsidR="00866147" w:rsidRPr="002E21E5">
        <w:rPr>
          <w:rFonts w:ascii="Times New Roman" w:hAnsi="Times New Roman" w:cs="Times New Roman"/>
          <w:color w:val="000000" w:themeColor="text1"/>
          <w:sz w:val="24"/>
          <w:szCs w:val="24"/>
          <w:shd w:val="clear" w:color="auto" w:fill="FFFFFF"/>
        </w:rPr>
        <w:t>a recria</w:t>
      </w:r>
      <w:proofErr w:type="gramEnd"/>
      <w:r w:rsidR="00866147" w:rsidRPr="002E21E5">
        <w:rPr>
          <w:rFonts w:ascii="Times New Roman" w:hAnsi="Times New Roman" w:cs="Times New Roman"/>
          <w:color w:val="000000" w:themeColor="text1"/>
          <w:sz w:val="24"/>
          <w:szCs w:val="24"/>
          <w:shd w:val="clear" w:color="auto" w:fill="FFFFFF"/>
        </w:rPr>
        <w:t xml:space="preserve"> em tanques-rede. </w:t>
      </w:r>
      <w:r w:rsidR="00866147" w:rsidRPr="00EC0EAF">
        <w:rPr>
          <w:rFonts w:ascii="Times New Roman" w:hAnsi="Times New Roman" w:cs="Times New Roman"/>
          <w:b/>
          <w:iCs/>
          <w:color w:val="000000" w:themeColor="text1"/>
          <w:sz w:val="24"/>
          <w:szCs w:val="24"/>
          <w:shd w:val="clear" w:color="auto" w:fill="FFFFFF"/>
        </w:rPr>
        <w:t>Pesquisa Agropecuária Brasileira</w:t>
      </w:r>
      <w:r w:rsidR="00866147" w:rsidRPr="00642D5C">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v. </w:t>
      </w:r>
      <w:r w:rsidR="00866147" w:rsidRPr="00EC0EAF">
        <w:rPr>
          <w:rFonts w:ascii="Times New Roman" w:hAnsi="Times New Roman" w:cs="Times New Roman"/>
          <w:iCs/>
          <w:color w:val="000000" w:themeColor="text1"/>
          <w:sz w:val="24"/>
          <w:szCs w:val="24"/>
          <w:shd w:val="clear" w:color="auto" w:fill="FFFFFF"/>
        </w:rPr>
        <w:t>39</w:t>
      </w:r>
      <w:r>
        <w:rPr>
          <w:rFonts w:ascii="Times New Roman" w:hAnsi="Times New Roman" w:cs="Times New Roman"/>
          <w:color w:val="000000" w:themeColor="text1"/>
          <w:sz w:val="24"/>
          <w:szCs w:val="24"/>
          <w:shd w:val="clear" w:color="auto" w:fill="FFFFFF"/>
        </w:rPr>
        <w:t>, n. 4, 357-362, 2006.</w:t>
      </w:r>
    </w:p>
    <w:p w:rsidR="00866147" w:rsidRPr="00AA6FD6" w:rsidRDefault="00AA6FD6" w:rsidP="00642D5C">
      <w:pPr>
        <w:spacing w:line="240" w:lineRule="auto"/>
        <w:jc w:val="both"/>
        <w:rPr>
          <w:rFonts w:ascii="Times New Roman" w:hAnsi="Times New Roman" w:cs="Times New Roman"/>
          <w:color w:val="000000" w:themeColor="text1"/>
          <w:sz w:val="24"/>
          <w:szCs w:val="24"/>
          <w:shd w:val="clear" w:color="auto" w:fill="FFFFFF"/>
        </w:rPr>
      </w:pPr>
      <w:r w:rsidRPr="00642D5C">
        <w:rPr>
          <w:rFonts w:ascii="Times New Roman" w:hAnsi="Times New Roman" w:cs="Times New Roman"/>
          <w:color w:val="000000" w:themeColor="text1"/>
          <w:sz w:val="24"/>
          <w:szCs w:val="24"/>
          <w:shd w:val="clear" w:color="auto" w:fill="FFFFFF"/>
        </w:rPr>
        <w:t>BRANDÃO, F. R.</w:t>
      </w:r>
      <w:r>
        <w:rPr>
          <w:rFonts w:ascii="Times New Roman" w:hAnsi="Times New Roman" w:cs="Times New Roman"/>
          <w:color w:val="000000" w:themeColor="text1"/>
          <w:sz w:val="24"/>
          <w:szCs w:val="24"/>
          <w:shd w:val="clear" w:color="auto" w:fill="FFFFFF"/>
        </w:rPr>
        <w:t>;</w:t>
      </w:r>
      <w:r w:rsidRPr="00642D5C">
        <w:rPr>
          <w:rFonts w:ascii="Times New Roman" w:hAnsi="Times New Roman" w:cs="Times New Roman"/>
          <w:color w:val="000000" w:themeColor="text1"/>
          <w:sz w:val="24"/>
          <w:szCs w:val="24"/>
          <w:shd w:val="clear" w:color="auto" w:fill="FFFFFF"/>
        </w:rPr>
        <w:t xml:space="preserve"> GOMES, L.</w:t>
      </w:r>
      <w:r>
        <w:rPr>
          <w:rFonts w:ascii="Times New Roman" w:hAnsi="Times New Roman" w:cs="Times New Roman"/>
          <w:color w:val="000000" w:themeColor="text1"/>
          <w:sz w:val="24"/>
          <w:szCs w:val="24"/>
          <w:shd w:val="clear" w:color="auto" w:fill="FFFFFF"/>
        </w:rPr>
        <w:t>C.; CHAGAS, E. C.;</w:t>
      </w:r>
      <w:r w:rsidRPr="00642D5C">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ARAÚJO, L. </w:t>
      </w:r>
      <w:proofErr w:type="gramStart"/>
      <w:r>
        <w:rPr>
          <w:rFonts w:ascii="Times New Roman" w:hAnsi="Times New Roman" w:cs="Times New Roman"/>
          <w:color w:val="000000" w:themeColor="text1"/>
          <w:sz w:val="24"/>
          <w:szCs w:val="24"/>
          <w:shd w:val="clear" w:color="auto" w:fill="FFFFFF"/>
        </w:rPr>
        <w:t>D.</w:t>
      </w:r>
      <w:proofErr w:type="gramEnd"/>
      <w:r>
        <w:rPr>
          <w:rFonts w:ascii="Times New Roman" w:hAnsi="Times New Roman" w:cs="Times New Roman"/>
          <w:color w:val="000000" w:themeColor="text1"/>
          <w:sz w:val="24"/>
          <w:szCs w:val="24"/>
          <w:shd w:val="clear" w:color="auto" w:fill="FFFFFF"/>
        </w:rPr>
        <w:t xml:space="preserve">; </w:t>
      </w:r>
      <w:r w:rsidRPr="00642D5C">
        <w:rPr>
          <w:rFonts w:ascii="Times New Roman" w:hAnsi="Times New Roman" w:cs="Times New Roman"/>
          <w:color w:val="000000" w:themeColor="text1"/>
          <w:sz w:val="24"/>
          <w:szCs w:val="24"/>
          <w:shd w:val="clear" w:color="auto" w:fill="FFFFFF"/>
        </w:rPr>
        <w:t>SILVA, A. L. F.</w:t>
      </w:r>
      <w:r w:rsidR="00866147" w:rsidRPr="00642D5C">
        <w:rPr>
          <w:rFonts w:ascii="Times New Roman" w:hAnsi="Times New Roman" w:cs="Times New Roman"/>
          <w:color w:val="000000" w:themeColor="text1"/>
          <w:sz w:val="24"/>
          <w:szCs w:val="24"/>
          <w:shd w:val="clear" w:color="auto" w:fill="FFFFFF"/>
        </w:rPr>
        <w:t xml:space="preserve"> Densidade </w:t>
      </w:r>
      <w:r w:rsidR="00866147" w:rsidRPr="00AA6FD6">
        <w:rPr>
          <w:rFonts w:ascii="Times New Roman" w:hAnsi="Times New Roman" w:cs="Times New Roman"/>
          <w:color w:val="000000" w:themeColor="text1"/>
          <w:sz w:val="24"/>
          <w:szCs w:val="24"/>
          <w:shd w:val="clear" w:color="auto" w:fill="FFFFFF"/>
        </w:rPr>
        <w:t xml:space="preserve">de estocagem de </w:t>
      </w:r>
      <w:proofErr w:type="spellStart"/>
      <w:r w:rsidR="00866147" w:rsidRPr="00AA6FD6">
        <w:rPr>
          <w:rFonts w:ascii="Times New Roman" w:hAnsi="Times New Roman" w:cs="Times New Roman"/>
          <w:color w:val="000000" w:themeColor="text1"/>
          <w:sz w:val="24"/>
          <w:szCs w:val="24"/>
          <w:shd w:val="clear" w:color="auto" w:fill="FFFFFF"/>
        </w:rPr>
        <w:t>matrinxã</w:t>
      </w:r>
      <w:proofErr w:type="spellEnd"/>
      <w:r w:rsidR="00866147" w:rsidRPr="00AA6FD6">
        <w:rPr>
          <w:rFonts w:ascii="Times New Roman" w:hAnsi="Times New Roman" w:cs="Times New Roman"/>
          <w:color w:val="000000" w:themeColor="text1"/>
          <w:sz w:val="24"/>
          <w:szCs w:val="24"/>
          <w:shd w:val="clear" w:color="auto" w:fill="FFFFFF"/>
        </w:rPr>
        <w:t xml:space="preserve"> (</w:t>
      </w:r>
      <w:proofErr w:type="spellStart"/>
      <w:r w:rsidR="00866147" w:rsidRPr="00AA6FD6">
        <w:rPr>
          <w:rFonts w:ascii="Times New Roman" w:hAnsi="Times New Roman" w:cs="Times New Roman"/>
          <w:i/>
          <w:color w:val="000000" w:themeColor="text1"/>
          <w:sz w:val="24"/>
          <w:szCs w:val="24"/>
          <w:shd w:val="clear" w:color="auto" w:fill="FFFFFF"/>
        </w:rPr>
        <w:t>Brycon</w:t>
      </w:r>
      <w:proofErr w:type="spellEnd"/>
      <w:r w:rsidR="00866147" w:rsidRPr="00AA6FD6">
        <w:rPr>
          <w:rFonts w:ascii="Times New Roman" w:hAnsi="Times New Roman" w:cs="Times New Roman"/>
          <w:i/>
          <w:color w:val="000000" w:themeColor="text1"/>
          <w:sz w:val="24"/>
          <w:szCs w:val="24"/>
          <w:shd w:val="clear" w:color="auto" w:fill="FFFFFF"/>
        </w:rPr>
        <w:t xml:space="preserve"> </w:t>
      </w:r>
      <w:proofErr w:type="spellStart"/>
      <w:r w:rsidR="00866147" w:rsidRPr="00AA6FD6">
        <w:rPr>
          <w:rFonts w:ascii="Times New Roman" w:hAnsi="Times New Roman" w:cs="Times New Roman"/>
          <w:i/>
          <w:color w:val="000000" w:themeColor="text1"/>
          <w:sz w:val="24"/>
          <w:szCs w:val="24"/>
          <w:shd w:val="clear" w:color="auto" w:fill="FFFFFF"/>
        </w:rPr>
        <w:t>amazonicus</w:t>
      </w:r>
      <w:proofErr w:type="spellEnd"/>
      <w:r w:rsidR="00866147" w:rsidRPr="00AA6FD6">
        <w:rPr>
          <w:rFonts w:ascii="Times New Roman" w:hAnsi="Times New Roman" w:cs="Times New Roman"/>
          <w:color w:val="000000" w:themeColor="text1"/>
          <w:sz w:val="24"/>
          <w:szCs w:val="24"/>
          <w:shd w:val="clear" w:color="auto" w:fill="FFFFFF"/>
        </w:rPr>
        <w:t>) na recria em tanque-rede. </w:t>
      </w:r>
      <w:r w:rsidR="00866147" w:rsidRPr="00AA6FD6">
        <w:rPr>
          <w:rFonts w:ascii="Times New Roman" w:hAnsi="Times New Roman" w:cs="Times New Roman"/>
          <w:b/>
          <w:iCs/>
          <w:color w:val="000000" w:themeColor="text1"/>
          <w:sz w:val="24"/>
          <w:szCs w:val="24"/>
          <w:shd w:val="clear" w:color="auto" w:fill="FFFFFF"/>
        </w:rPr>
        <w:t>Pesquisa Agropecuária Brasileira</w:t>
      </w:r>
      <w:r w:rsidR="00866147" w:rsidRPr="00AA6FD6">
        <w:rPr>
          <w:rFonts w:ascii="Times New Roman" w:hAnsi="Times New Roman" w:cs="Times New Roman"/>
          <w:color w:val="000000" w:themeColor="text1"/>
          <w:sz w:val="24"/>
          <w:szCs w:val="24"/>
          <w:shd w:val="clear" w:color="auto" w:fill="FFFFFF"/>
        </w:rPr>
        <w:t>, </w:t>
      </w:r>
      <w:r w:rsidRPr="00AA6FD6">
        <w:rPr>
          <w:rFonts w:ascii="Times New Roman" w:hAnsi="Times New Roman" w:cs="Times New Roman"/>
          <w:color w:val="000000" w:themeColor="text1"/>
          <w:sz w:val="24"/>
          <w:szCs w:val="24"/>
          <w:shd w:val="clear" w:color="auto" w:fill="FFFFFF"/>
        </w:rPr>
        <w:t>v.</w:t>
      </w:r>
      <w:r w:rsidR="00E04975">
        <w:rPr>
          <w:rFonts w:ascii="Times New Roman" w:hAnsi="Times New Roman" w:cs="Times New Roman"/>
          <w:color w:val="000000" w:themeColor="text1"/>
          <w:sz w:val="24"/>
          <w:szCs w:val="24"/>
          <w:shd w:val="clear" w:color="auto" w:fill="FFFFFF"/>
        </w:rPr>
        <w:t xml:space="preserve"> </w:t>
      </w:r>
      <w:r w:rsidR="00866147" w:rsidRPr="00AA6FD6">
        <w:rPr>
          <w:rFonts w:ascii="Times New Roman" w:hAnsi="Times New Roman" w:cs="Times New Roman"/>
          <w:iCs/>
          <w:color w:val="000000" w:themeColor="text1"/>
          <w:sz w:val="24"/>
          <w:szCs w:val="24"/>
          <w:shd w:val="clear" w:color="auto" w:fill="FFFFFF"/>
        </w:rPr>
        <w:t>40</w:t>
      </w:r>
      <w:r w:rsidRPr="00AA6FD6">
        <w:rPr>
          <w:rFonts w:ascii="Times New Roman" w:hAnsi="Times New Roman" w:cs="Times New Roman"/>
          <w:iCs/>
          <w:color w:val="000000" w:themeColor="text1"/>
          <w:sz w:val="24"/>
          <w:szCs w:val="24"/>
          <w:shd w:val="clear" w:color="auto" w:fill="FFFFFF"/>
        </w:rPr>
        <w:t>, n.</w:t>
      </w:r>
      <w:r w:rsidRPr="00AA6FD6">
        <w:rPr>
          <w:rFonts w:ascii="Times New Roman" w:hAnsi="Times New Roman" w:cs="Times New Roman"/>
          <w:color w:val="000000" w:themeColor="text1"/>
          <w:sz w:val="24"/>
          <w:szCs w:val="24"/>
          <w:shd w:val="clear" w:color="auto" w:fill="FFFFFF"/>
        </w:rPr>
        <w:t>3, p.299-303, 2005.</w:t>
      </w:r>
    </w:p>
    <w:p w:rsidR="00642D5C" w:rsidRPr="00AA6FD6" w:rsidRDefault="00AA6FD6" w:rsidP="00642D5C">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BRANDÃO, F. R.;</w:t>
      </w:r>
      <w:r w:rsidRPr="00AA6FD6">
        <w:rPr>
          <w:rFonts w:ascii="Times New Roman" w:hAnsi="Times New Roman" w:cs="Times New Roman"/>
          <w:color w:val="000000" w:themeColor="text1"/>
          <w:sz w:val="24"/>
          <w:szCs w:val="24"/>
          <w:shd w:val="clear" w:color="auto" w:fill="FFFFFF"/>
        </w:rPr>
        <w:t xml:space="preserve"> GOMES, L.</w:t>
      </w:r>
      <w:r>
        <w:rPr>
          <w:rFonts w:ascii="Times New Roman" w:hAnsi="Times New Roman" w:cs="Times New Roman"/>
          <w:color w:val="000000" w:themeColor="text1"/>
          <w:sz w:val="24"/>
          <w:szCs w:val="24"/>
          <w:shd w:val="clear" w:color="auto" w:fill="FFFFFF"/>
        </w:rPr>
        <w:t>C.;</w:t>
      </w:r>
      <w:r w:rsidRPr="00AA6FD6">
        <w:rPr>
          <w:rFonts w:ascii="Times New Roman" w:hAnsi="Times New Roman" w:cs="Times New Roman"/>
          <w:color w:val="000000" w:themeColor="text1"/>
          <w:sz w:val="24"/>
          <w:szCs w:val="24"/>
          <w:shd w:val="clear" w:color="auto" w:fill="FFFFFF"/>
        </w:rPr>
        <w:t xml:space="preserve"> CHAGAS, E. C.</w:t>
      </w:r>
      <w:r w:rsidR="00642D5C" w:rsidRPr="00AA6FD6">
        <w:rPr>
          <w:rFonts w:ascii="Times New Roman" w:hAnsi="Times New Roman" w:cs="Times New Roman"/>
          <w:color w:val="000000" w:themeColor="text1"/>
          <w:sz w:val="24"/>
          <w:szCs w:val="24"/>
          <w:shd w:val="clear" w:color="auto" w:fill="FFFFFF"/>
        </w:rPr>
        <w:t xml:space="preserve"> Respostas de estresse em pirarucu (</w:t>
      </w:r>
      <w:proofErr w:type="spellStart"/>
      <w:r w:rsidR="00642D5C" w:rsidRPr="00E04975">
        <w:rPr>
          <w:rFonts w:ascii="Times New Roman" w:hAnsi="Times New Roman" w:cs="Times New Roman"/>
          <w:i/>
          <w:color w:val="000000" w:themeColor="text1"/>
          <w:sz w:val="24"/>
          <w:szCs w:val="24"/>
          <w:shd w:val="clear" w:color="auto" w:fill="FFFFFF"/>
        </w:rPr>
        <w:t>Arapaima</w:t>
      </w:r>
      <w:proofErr w:type="spellEnd"/>
      <w:r w:rsidR="00642D5C" w:rsidRPr="00E04975">
        <w:rPr>
          <w:rFonts w:ascii="Times New Roman" w:hAnsi="Times New Roman" w:cs="Times New Roman"/>
          <w:i/>
          <w:color w:val="000000" w:themeColor="text1"/>
          <w:sz w:val="24"/>
          <w:szCs w:val="24"/>
          <w:shd w:val="clear" w:color="auto" w:fill="FFFFFF"/>
        </w:rPr>
        <w:t xml:space="preserve"> gigas</w:t>
      </w:r>
      <w:r w:rsidR="00642D5C" w:rsidRPr="00AA6FD6">
        <w:rPr>
          <w:rFonts w:ascii="Times New Roman" w:hAnsi="Times New Roman" w:cs="Times New Roman"/>
          <w:color w:val="000000" w:themeColor="text1"/>
          <w:sz w:val="24"/>
          <w:szCs w:val="24"/>
          <w:shd w:val="clear" w:color="auto" w:fill="FFFFFF"/>
        </w:rPr>
        <w:t>) durante práticas de rotina em piscicultura. </w:t>
      </w:r>
      <w:r w:rsidR="00642D5C" w:rsidRPr="00AA6FD6">
        <w:rPr>
          <w:rFonts w:ascii="Times New Roman" w:hAnsi="Times New Roman" w:cs="Times New Roman"/>
          <w:b/>
          <w:iCs/>
          <w:color w:val="000000" w:themeColor="text1"/>
          <w:sz w:val="24"/>
          <w:szCs w:val="24"/>
          <w:shd w:val="clear" w:color="auto" w:fill="FFFFFF"/>
        </w:rPr>
        <w:t xml:space="preserve">Acta </w:t>
      </w:r>
      <w:proofErr w:type="spellStart"/>
      <w:r w:rsidR="00642D5C" w:rsidRPr="00AA6FD6">
        <w:rPr>
          <w:rFonts w:ascii="Times New Roman" w:hAnsi="Times New Roman" w:cs="Times New Roman"/>
          <w:b/>
          <w:iCs/>
          <w:color w:val="000000" w:themeColor="text1"/>
          <w:sz w:val="24"/>
          <w:szCs w:val="24"/>
          <w:shd w:val="clear" w:color="auto" w:fill="FFFFFF"/>
        </w:rPr>
        <w:t>Amazonica</w:t>
      </w:r>
      <w:proofErr w:type="spellEnd"/>
      <w:r w:rsidR="00642D5C" w:rsidRPr="00AA6FD6">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v. </w:t>
      </w:r>
      <w:r w:rsidR="00642D5C" w:rsidRPr="00AA6FD6">
        <w:rPr>
          <w:rFonts w:ascii="Times New Roman" w:hAnsi="Times New Roman" w:cs="Times New Roman"/>
          <w:iCs/>
          <w:color w:val="000000" w:themeColor="text1"/>
          <w:sz w:val="24"/>
          <w:szCs w:val="24"/>
          <w:shd w:val="clear" w:color="auto" w:fill="FFFFFF"/>
        </w:rPr>
        <w:t>36</w:t>
      </w:r>
      <w:r>
        <w:rPr>
          <w:rFonts w:ascii="Times New Roman" w:hAnsi="Times New Roman" w:cs="Times New Roman"/>
          <w:iCs/>
          <w:color w:val="000000" w:themeColor="text1"/>
          <w:sz w:val="24"/>
          <w:szCs w:val="24"/>
          <w:shd w:val="clear" w:color="auto" w:fill="FFFFFF"/>
        </w:rPr>
        <w:t xml:space="preserve">, n. </w:t>
      </w:r>
      <w:r w:rsidR="00642D5C" w:rsidRPr="00AA6FD6">
        <w:rPr>
          <w:rFonts w:ascii="Times New Roman" w:hAnsi="Times New Roman" w:cs="Times New Roman"/>
          <w:color w:val="000000" w:themeColor="text1"/>
          <w:sz w:val="24"/>
          <w:szCs w:val="24"/>
          <w:shd w:val="clear" w:color="auto" w:fill="FFFFFF"/>
        </w:rPr>
        <w:t>3, 349</w:t>
      </w:r>
      <w:r>
        <w:rPr>
          <w:rFonts w:ascii="Times New Roman" w:hAnsi="Times New Roman" w:cs="Times New Roman"/>
          <w:color w:val="000000" w:themeColor="text1"/>
          <w:sz w:val="24"/>
          <w:szCs w:val="24"/>
          <w:shd w:val="clear" w:color="auto" w:fill="FFFFFF"/>
        </w:rPr>
        <w:t>, 2006.</w:t>
      </w:r>
    </w:p>
    <w:p w:rsidR="00866147" w:rsidRPr="00AA6FD6" w:rsidRDefault="00E04975" w:rsidP="00642D5C">
      <w:pPr>
        <w:spacing w:line="240" w:lineRule="auto"/>
        <w:jc w:val="both"/>
        <w:rPr>
          <w:rFonts w:ascii="Times New Roman" w:hAnsi="Times New Roman" w:cs="Times New Roman"/>
          <w:color w:val="000000" w:themeColor="text1"/>
          <w:sz w:val="24"/>
          <w:szCs w:val="24"/>
          <w:shd w:val="clear" w:color="auto" w:fill="FFFFFF"/>
        </w:rPr>
      </w:pPr>
      <w:r w:rsidRPr="008F7638">
        <w:rPr>
          <w:rFonts w:ascii="Times New Roman" w:hAnsi="Times New Roman" w:cs="Times New Roman"/>
          <w:color w:val="000000" w:themeColor="text1"/>
          <w:sz w:val="24"/>
          <w:szCs w:val="24"/>
          <w:shd w:val="clear" w:color="auto" w:fill="FFFFFF"/>
          <w:lang w:val="en-US"/>
        </w:rPr>
        <w:lastRenderedPageBreak/>
        <w:t>BRAUNER, C. J.; WANG, T.; VAL, A. L.; JENSEN, F. B</w:t>
      </w:r>
      <w:r w:rsidR="00866147" w:rsidRPr="008F7638">
        <w:rPr>
          <w:rFonts w:ascii="Times New Roman" w:hAnsi="Times New Roman" w:cs="Times New Roman"/>
          <w:color w:val="000000" w:themeColor="text1"/>
          <w:sz w:val="24"/>
          <w:szCs w:val="24"/>
          <w:shd w:val="clear" w:color="auto" w:fill="FFFFFF"/>
          <w:lang w:val="en-US"/>
        </w:rPr>
        <w:t xml:space="preserve">. Non-linear release of Bohr protons with </w:t>
      </w:r>
      <w:proofErr w:type="spellStart"/>
      <w:r w:rsidR="00866147" w:rsidRPr="008F7638">
        <w:rPr>
          <w:rFonts w:ascii="Times New Roman" w:hAnsi="Times New Roman" w:cs="Times New Roman"/>
          <w:color w:val="000000" w:themeColor="text1"/>
          <w:sz w:val="24"/>
          <w:szCs w:val="24"/>
          <w:shd w:val="clear" w:color="auto" w:fill="FFFFFF"/>
          <w:lang w:val="en-US"/>
        </w:rPr>
        <w:t>haemoglobin</w:t>
      </w:r>
      <w:proofErr w:type="spellEnd"/>
      <w:r w:rsidR="00866147" w:rsidRPr="008F7638">
        <w:rPr>
          <w:rFonts w:ascii="Times New Roman" w:hAnsi="Times New Roman" w:cs="Times New Roman"/>
          <w:color w:val="000000" w:themeColor="text1"/>
          <w:sz w:val="24"/>
          <w:szCs w:val="24"/>
          <w:shd w:val="clear" w:color="auto" w:fill="FFFFFF"/>
          <w:lang w:val="en-US"/>
        </w:rPr>
        <w:t>-oxygenation in the blood of two teleost fishes; carp (</w:t>
      </w:r>
      <w:proofErr w:type="spellStart"/>
      <w:r w:rsidR="00866147" w:rsidRPr="008F7638">
        <w:rPr>
          <w:rFonts w:ascii="Times New Roman" w:hAnsi="Times New Roman" w:cs="Times New Roman"/>
          <w:i/>
          <w:color w:val="000000" w:themeColor="text1"/>
          <w:sz w:val="24"/>
          <w:szCs w:val="24"/>
          <w:shd w:val="clear" w:color="auto" w:fill="FFFFFF"/>
          <w:lang w:val="en-US"/>
        </w:rPr>
        <w:t>Cyprinus</w:t>
      </w:r>
      <w:proofErr w:type="spellEnd"/>
      <w:r w:rsidR="00866147" w:rsidRPr="008F7638">
        <w:rPr>
          <w:rFonts w:ascii="Times New Roman" w:hAnsi="Times New Roman" w:cs="Times New Roman"/>
          <w:i/>
          <w:color w:val="000000" w:themeColor="text1"/>
          <w:sz w:val="24"/>
          <w:szCs w:val="24"/>
          <w:shd w:val="clear" w:color="auto" w:fill="FFFFFF"/>
          <w:lang w:val="en-US"/>
        </w:rPr>
        <w:t xml:space="preserve"> </w:t>
      </w:r>
      <w:proofErr w:type="spellStart"/>
      <w:r w:rsidR="00866147" w:rsidRPr="008F7638">
        <w:rPr>
          <w:rFonts w:ascii="Times New Roman" w:hAnsi="Times New Roman" w:cs="Times New Roman"/>
          <w:i/>
          <w:color w:val="000000" w:themeColor="text1"/>
          <w:sz w:val="24"/>
          <w:szCs w:val="24"/>
          <w:shd w:val="clear" w:color="auto" w:fill="FFFFFF"/>
          <w:lang w:val="en-US"/>
        </w:rPr>
        <w:t>carpio</w:t>
      </w:r>
      <w:proofErr w:type="spellEnd"/>
      <w:r w:rsidR="00866147" w:rsidRPr="008F7638">
        <w:rPr>
          <w:rFonts w:ascii="Times New Roman" w:hAnsi="Times New Roman" w:cs="Times New Roman"/>
          <w:color w:val="000000" w:themeColor="text1"/>
          <w:sz w:val="24"/>
          <w:szCs w:val="24"/>
          <w:shd w:val="clear" w:color="auto" w:fill="FFFFFF"/>
          <w:lang w:val="en-US"/>
        </w:rPr>
        <w:t xml:space="preserve">) and </w:t>
      </w:r>
      <w:proofErr w:type="spellStart"/>
      <w:r w:rsidR="00866147" w:rsidRPr="008F7638">
        <w:rPr>
          <w:rFonts w:ascii="Times New Roman" w:hAnsi="Times New Roman" w:cs="Times New Roman"/>
          <w:color w:val="000000" w:themeColor="text1"/>
          <w:sz w:val="24"/>
          <w:szCs w:val="24"/>
          <w:shd w:val="clear" w:color="auto" w:fill="FFFFFF"/>
          <w:lang w:val="en-US"/>
        </w:rPr>
        <w:t>tambaqui</w:t>
      </w:r>
      <w:proofErr w:type="spellEnd"/>
      <w:r w:rsidR="00866147" w:rsidRPr="008F7638">
        <w:rPr>
          <w:rFonts w:ascii="Times New Roman" w:hAnsi="Times New Roman" w:cs="Times New Roman"/>
          <w:color w:val="000000" w:themeColor="text1"/>
          <w:sz w:val="24"/>
          <w:szCs w:val="24"/>
          <w:shd w:val="clear" w:color="auto" w:fill="FFFFFF"/>
          <w:lang w:val="en-US"/>
        </w:rPr>
        <w:t xml:space="preserve"> (</w:t>
      </w:r>
      <w:proofErr w:type="spellStart"/>
      <w:r w:rsidR="00866147" w:rsidRPr="008F7638">
        <w:rPr>
          <w:rFonts w:ascii="Times New Roman" w:hAnsi="Times New Roman" w:cs="Times New Roman"/>
          <w:i/>
          <w:color w:val="000000" w:themeColor="text1"/>
          <w:sz w:val="24"/>
          <w:szCs w:val="24"/>
          <w:shd w:val="clear" w:color="auto" w:fill="FFFFFF"/>
          <w:lang w:val="en-US"/>
        </w:rPr>
        <w:t>Colossoma</w:t>
      </w:r>
      <w:proofErr w:type="spellEnd"/>
      <w:r w:rsidR="00866147" w:rsidRPr="008F7638">
        <w:rPr>
          <w:rFonts w:ascii="Times New Roman" w:hAnsi="Times New Roman" w:cs="Times New Roman"/>
          <w:i/>
          <w:color w:val="000000" w:themeColor="text1"/>
          <w:sz w:val="24"/>
          <w:szCs w:val="24"/>
          <w:shd w:val="clear" w:color="auto" w:fill="FFFFFF"/>
          <w:lang w:val="en-US"/>
        </w:rPr>
        <w:t xml:space="preserve"> </w:t>
      </w:r>
      <w:proofErr w:type="spellStart"/>
      <w:r w:rsidR="00866147" w:rsidRPr="008F7638">
        <w:rPr>
          <w:rFonts w:ascii="Times New Roman" w:hAnsi="Times New Roman" w:cs="Times New Roman"/>
          <w:i/>
          <w:color w:val="000000" w:themeColor="text1"/>
          <w:sz w:val="24"/>
          <w:szCs w:val="24"/>
          <w:shd w:val="clear" w:color="auto" w:fill="FFFFFF"/>
          <w:lang w:val="en-US"/>
        </w:rPr>
        <w:t>macropomum</w:t>
      </w:r>
      <w:proofErr w:type="spellEnd"/>
      <w:r w:rsidR="00866147" w:rsidRPr="008F7638">
        <w:rPr>
          <w:rFonts w:ascii="Times New Roman" w:hAnsi="Times New Roman" w:cs="Times New Roman"/>
          <w:color w:val="000000" w:themeColor="text1"/>
          <w:sz w:val="24"/>
          <w:szCs w:val="24"/>
          <w:shd w:val="clear" w:color="auto" w:fill="FFFFFF"/>
          <w:lang w:val="en-US"/>
        </w:rPr>
        <w:t>). </w:t>
      </w:r>
      <w:proofErr w:type="spellStart"/>
      <w:r w:rsidR="00866147" w:rsidRPr="00E04975">
        <w:rPr>
          <w:rFonts w:ascii="Times New Roman" w:hAnsi="Times New Roman" w:cs="Times New Roman"/>
          <w:b/>
          <w:iCs/>
          <w:color w:val="000000" w:themeColor="text1"/>
          <w:sz w:val="24"/>
          <w:szCs w:val="24"/>
          <w:shd w:val="clear" w:color="auto" w:fill="FFFFFF"/>
        </w:rPr>
        <w:t>Fish</w:t>
      </w:r>
      <w:proofErr w:type="spellEnd"/>
      <w:r w:rsidR="00866147" w:rsidRPr="00E04975">
        <w:rPr>
          <w:rFonts w:ascii="Times New Roman" w:hAnsi="Times New Roman" w:cs="Times New Roman"/>
          <w:b/>
          <w:iCs/>
          <w:color w:val="000000" w:themeColor="text1"/>
          <w:sz w:val="24"/>
          <w:szCs w:val="24"/>
          <w:shd w:val="clear" w:color="auto" w:fill="FFFFFF"/>
        </w:rPr>
        <w:t xml:space="preserve"> </w:t>
      </w:r>
      <w:proofErr w:type="spellStart"/>
      <w:r w:rsidR="00866147" w:rsidRPr="00E04975">
        <w:rPr>
          <w:rFonts w:ascii="Times New Roman" w:hAnsi="Times New Roman" w:cs="Times New Roman"/>
          <w:b/>
          <w:iCs/>
          <w:color w:val="000000" w:themeColor="text1"/>
          <w:sz w:val="24"/>
          <w:szCs w:val="24"/>
          <w:shd w:val="clear" w:color="auto" w:fill="FFFFFF"/>
        </w:rPr>
        <w:t>Physiology</w:t>
      </w:r>
      <w:proofErr w:type="spellEnd"/>
      <w:r w:rsidR="00866147" w:rsidRPr="00E04975">
        <w:rPr>
          <w:rFonts w:ascii="Times New Roman" w:hAnsi="Times New Roman" w:cs="Times New Roman"/>
          <w:b/>
          <w:iCs/>
          <w:color w:val="000000" w:themeColor="text1"/>
          <w:sz w:val="24"/>
          <w:szCs w:val="24"/>
          <w:shd w:val="clear" w:color="auto" w:fill="FFFFFF"/>
        </w:rPr>
        <w:t xml:space="preserve"> </w:t>
      </w:r>
      <w:proofErr w:type="spellStart"/>
      <w:r w:rsidR="00866147" w:rsidRPr="00E04975">
        <w:rPr>
          <w:rFonts w:ascii="Times New Roman" w:hAnsi="Times New Roman" w:cs="Times New Roman"/>
          <w:b/>
          <w:iCs/>
          <w:color w:val="000000" w:themeColor="text1"/>
          <w:sz w:val="24"/>
          <w:szCs w:val="24"/>
          <w:shd w:val="clear" w:color="auto" w:fill="FFFFFF"/>
        </w:rPr>
        <w:t>and</w:t>
      </w:r>
      <w:proofErr w:type="spellEnd"/>
      <w:r w:rsidR="00866147" w:rsidRPr="00E04975">
        <w:rPr>
          <w:rFonts w:ascii="Times New Roman" w:hAnsi="Times New Roman" w:cs="Times New Roman"/>
          <w:b/>
          <w:iCs/>
          <w:color w:val="000000" w:themeColor="text1"/>
          <w:sz w:val="24"/>
          <w:szCs w:val="24"/>
          <w:shd w:val="clear" w:color="auto" w:fill="FFFFFF"/>
        </w:rPr>
        <w:t xml:space="preserve"> </w:t>
      </w:r>
      <w:proofErr w:type="spellStart"/>
      <w:r w:rsidR="00866147" w:rsidRPr="00E04975">
        <w:rPr>
          <w:rFonts w:ascii="Times New Roman" w:hAnsi="Times New Roman" w:cs="Times New Roman"/>
          <w:b/>
          <w:iCs/>
          <w:color w:val="000000" w:themeColor="text1"/>
          <w:sz w:val="24"/>
          <w:szCs w:val="24"/>
          <w:shd w:val="clear" w:color="auto" w:fill="FFFFFF"/>
        </w:rPr>
        <w:t>Biochemistry</w:t>
      </w:r>
      <w:proofErr w:type="spellEnd"/>
      <w:r w:rsidR="00866147" w:rsidRPr="00AA6FD6">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v. </w:t>
      </w:r>
      <w:r w:rsidR="00866147" w:rsidRPr="00E04975">
        <w:rPr>
          <w:rFonts w:ascii="Times New Roman" w:hAnsi="Times New Roman" w:cs="Times New Roman"/>
          <w:iCs/>
          <w:color w:val="000000" w:themeColor="text1"/>
          <w:sz w:val="24"/>
          <w:szCs w:val="24"/>
          <w:shd w:val="clear" w:color="auto" w:fill="FFFFFF"/>
        </w:rPr>
        <w:t>24</w:t>
      </w:r>
      <w:r>
        <w:rPr>
          <w:rFonts w:ascii="Times New Roman" w:hAnsi="Times New Roman" w:cs="Times New Roman"/>
          <w:iCs/>
          <w:color w:val="000000" w:themeColor="text1"/>
          <w:sz w:val="24"/>
          <w:szCs w:val="24"/>
          <w:shd w:val="clear" w:color="auto" w:fill="FFFFFF"/>
        </w:rPr>
        <w:t xml:space="preserve">, n. </w:t>
      </w:r>
      <w:r w:rsidR="00866147" w:rsidRPr="00AA6FD6">
        <w:rPr>
          <w:rFonts w:ascii="Times New Roman" w:hAnsi="Times New Roman" w:cs="Times New Roman"/>
          <w:color w:val="000000" w:themeColor="text1"/>
          <w:sz w:val="24"/>
          <w:szCs w:val="24"/>
          <w:shd w:val="clear" w:color="auto" w:fill="FFFFFF"/>
        </w:rPr>
        <w:t>2, 97-104.</w:t>
      </w:r>
      <w:r>
        <w:rPr>
          <w:rFonts w:ascii="Times New Roman" w:hAnsi="Times New Roman" w:cs="Times New Roman"/>
          <w:color w:val="000000" w:themeColor="text1"/>
          <w:sz w:val="24"/>
          <w:szCs w:val="24"/>
          <w:shd w:val="clear" w:color="auto" w:fill="FFFFFF"/>
        </w:rPr>
        <w:t xml:space="preserve"> 2001.</w:t>
      </w:r>
    </w:p>
    <w:p w:rsidR="00866147" w:rsidRPr="002E21E5" w:rsidRDefault="00E04975" w:rsidP="002E21E5">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CAVERO, B. A. S.; PEREIRA-FILHO, M.; ROUBACH, R.; ITUASSÚ, D. R.; GANDRA, A. L.;</w:t>
      </w:r>
      <w:r w:rsidRPr="002E21E5">
        <w:rPr>
          <w:rFonts w:ascii="Times New Roman" w:hAnsi="Times New Roman" w:cs="Times New Roman"/>
          <w:color w:val="000000" w:themeColor="text1"/>
          <w:sz w:val="24"/>
          <w:szCs w:val="24"/>
          <w:shd w:val="clear" w:color="auto" w:fill="FFFFFF"/>
        </w:rPr>
        <w:t xml:space="preserve"> CRESCÊNCIO, R.</w:t>
      </w:r>
      <w:r w:rsidR="00866147" w:rsidRPr="002E21E5">
        <w:rPr>
          <w:rFonts w:ascii="Times New Roman" w:hAnsi="Times New Roman" w:cs="Times New Roman"/>
          <w:color w:val="000000" w:themeColor="text1"/>
          <w:sz w:val="24"/>
          <w:szCs w:val="24"/>
          <w:shd w:val="clear" w:color="auto" w:fill="FFFFFF"/>
        </w:rPr>
        <w:t xml:space="preserve"> Efeito da densidade de estocagem na homogeneidade do crescimento de juvenis de pirarucu em ambiente confinado. </w:t>
      </w:r>
      <w:r w:rsidR="00866147" w:rsidRPr="00E04975">
        <w:rPr>
          <w:rFonts w:ascii="Times New Roman" w:hAnsi="Times New Roman" w:cs="Times New Roman"/>
          <w:b/>
          <w:iCs/>
          <w:color w:val="000000" w:themeColor="text1"/>
          <w:sz w:val="24"/>
          <w:szCs w:val="24"/>
          <w:shd w:val="clear" w:color="auto" w:fill="FFFFFF"/>
        </w:rPr>
        <w:t>Pesquisa Agropecuária Brasileira</w:t>
      </w:r>
      <w:r w:rsidR="00866147" w:rsidRPr="002E21E5">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v. </w:t>
      </w:r>
      <w:r w:rsidR="00866147" w:rsidRPr="00E04975">
        <w:rPr>
          <w:rFonts w:ascii="Times New Roman" w:hAnsi="Times New Roman" w:cs="Times New Roman"/>
          <w:iCs/>
          <w:color w:val="000000" w:themeColor="text1"/>
          <w:sz w:val="24"/>
          <w:szCs w:val="24"/>
          <w:shd w:val="clear" w:color="auto" w:fill="FFFFFF"/>
        </w:rPr>
        <w:t>38</w:t>
      </w:r>
      <w:r>
        <w:rPr>
          <w:rFonts w:ascii="Times New Roman" w:hAnsi="Times New Roman" w:cs="Times New Roman"/>
          <w:iCs/>
          <w:color w:val="000000" w:themeColor="text1"/>
          <w:sz w:val="24"/>
          <w:szCs w:val="24"/>
          <w:shd w:val="clear" w:color="auto" w:fill="FFFFFF"/>
        </w:rPr>
        <w:t xml:space="preserve">, n. </w:t>
      </w:r>
      <w:r>
        <w:rPr>
          <w:rFonts w:ascii="Times New Roman" w:hAnsi="Times New Roman" w:cs="Times New Roman"/>
          <w:color w:val="000000" w:themeColor="text1"/>
          <w:sz w:val="24"/>
          <w:szCs w:val="24"/>
          <w:shd w:val="clear" w:color="auto" w:fill="FFFFFF"/>
        </w:rPr>
        <w:t>1, 103-107, 2003.</w:t>
      </w:r>
    </w:p>
    <w:p w:rsidR="00866147" w:rsidRPr="002E21E5" w:rsidRDefault="00E04975" w:rsidP="002E21E5">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CHAGAS, E. C.;</w:t>
      </w:r>
      <w:r w:rsidRPr="002E21E5">
        <w:rPr>
          <w:rFonts w:ascii="Times New Roman" w:hAnsi="Times New Roman" w:cs="Times New Roman"/>
          <w:color w:val="000000" w:themeColor="text1"/>
          <w:sz w:val="24"/>
          <w:szCs w:val="24"/>
          <w:shd w:val="clear" w:color="auto" w:fill="FFFFFF"/>
        </w:rPr>
        <w:t xml:space="preserve"> GOMES, L.</w:t>
      </w:r>
      <w:r>
        <w:rPr>
          <w:rFonts w:ascii="Times New Roman" w:hAnsi="Times New Roman" w:cs="Times New Roman"/>
          <w:color w:val="000000" w:themeColor="text1"/>
          <w:sz w:val="24"/>
          <w:szCs w:val="24"/>
          <w:shd w:val="clear" w:color="auto" w:fill="FFFFFF"/>
        </w:rPr>
        <w:t>C.; JÚNIOR, H. M.; ROUBACH, R.;</w:t>
      </w:r>
      <w:r w:rsidRPr="002E21E5">
        <w:rPr>
          <w:rFonts w:ascii="Times New Roman" w:hAnsi="Times New Roman" w:cs="Times New Roman"/>
          <w:color w:val="000000" w:themeColor="text1"/>
          <w:sz w:val="24"/>
          <w:szCs w:val="24"/>
          <w:shd w:val="clear" w:color="auto" w:fill="FFFFFF"/>
        </w:rPr>
        <w:t xml:space="preserve"> LOURENÇO, J. N. </w:t>
      </w:r>
      <w:r>
        <w:rPr>
          <w:rFonts w:ascii="Times New Roman" w:hAnsi="Times New Roman" w:cs="Times New Roman"/>
          <w:color w:val="000000" w:themeColor="text1"/>
          <w:sz w:val="24"/>
          <w:szCs w:val="24"/>
          <w:shd w:val="clear" w:color="auto" w:fill="FFFFFF"/>
        </w:rPr>
        <w:t>P.</w:t>
      </w:r>
      <w:r w:rsidR="00866147" w:rsidRPr="002E21E5">
        <w:rPr>
          <w:rFonts w:ascii="Times New Roman" w:hAnsi="Times New Roman" w:cs="Times New Roman"/>
          <w:color w:val="000000" w:themeColor="text1"/>
          <w:sz w:val="24"/>
          <w:szCs w:val="24"/>
          <w:shd w:val="clear" w:color="auto" w:fill="FFFFFF"/>
        </w:rPr>
        <w:t xml:space="preserve"> Desempenho de tambaqui cultivado em tanques-rede, em lago de várzea, </w:t>
      </w:r>
      <w:proofErr w:type="gramStart"/>
      <w:r w:rsidR="00866147" w:rsidRPr="002E21E5">
        <w:rPr>
          <w:rFonts w:ascii="Times New Roman" w:hAnsi="Times New Roman" w:cs="Times New Roman"/>
          <w:color w:val="000000" w:themeColor="text1"/>
          <w:sz w:val="24"/>
          <w:szCs w:val="24"/>
          <w:shd w:val="clear" w:color="auto" w:fill="FFFFFF"/>
        </w:rPr>
        <w:t>sob diferentes</w:t>
      </w:r>
      <w:proofErr w:type="gramEnd"/>
      <w:r w:rsidR="00866147" w:rsidRPr="002E21E5">
        <w:rPr>
          <w:rFonts w:ascii="Times New Roman" w:hAnsi="Times New Roman" w:cs="Times New Roman"/>
          <w:color w:val="000000" w:themeColor="text1"/>
          <w:sz w:val="24"/>
          <w:szCs w:val="24"/>
          <w:shd w:val="clear" w:color="auto" w:fill="FFFFFF"/>
        </w:rPr>
        <w:t xml:space="preserve"> taxas de alimentação. </w:t>
      </w:r>
      <w:r w:rsidR="00866147" w:rsidRPr="00E04975">
        <w:rPr>
          <w:rFonts w:ascii="Times New Roman" w:hAnsi="Times New Roman" w:cs="Times New Roman"/>
          <w:b/>
          <w:iCs/>
          <w:color w:val="000000" w:themeColor="text1"/>
          <w:sz w:val="24"/>
          <w:szCs w:val="24"/>
          <w:shd w:val="clear" w:color="auto" w:fill="FFFFFF"/>
        </w:rPr>
        <w:t>Pesquisa agropecuária brasileira</w:t>
      </w:r>
      <w:r w:rsidR="00866147" w:rsidRPr="00E04975">
        <w:rPr>
          <w:rFonts w:ascii="Times New Roman" w:hAnsi="Times New Roman" w:cs="Times New Roman"/>
          <w:color w:val="000000" w:themeColor="text1"/>
          <w:sz w:val="24"/>
          <w:szCs w:val="24"/>
          <w:shd w:val="clear" w:color="auto" w:fill="FFFFFF"/>
        </w:rPr>
        <w:t>,</w:t>
      </w:r>
      <w:r w:rsidR="00866147" w:rsidRPr="002E21E5">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v. </w:t>
      </w:r>
      <w:r w:rsidR="00866147" w:rsidRPr="00E04975">
        <w:rPr>
          <w:rFonts w:ascii="Times New Roman" w:hAnsi="Times New Roman" w:cs="Times New Roman"/>
          <w:iCs/>
          <w:color w:val="000000" w:themeColor="text1"/>
          <w:sz w:val="24"/>
          <w:szCs w:val="24"/>
          <w:shd w:val="clear" w:color="auto" w:fill="FFFFFF"/>
        </w:rPr>
        <w:t>40</w:t>
      </w:r>
      <w:r>
        <w:rPr>
          <w:rFonts w:ascii="Times New Roman" w:hAnsi="Times New Roman" w:cs="Times New Roman"/>
          <w:iCs/>
          <w:color w:val="000000" w:themeColor="text1"/>
          <w:sz w:val="24"/>
          <w:szCs w:val="24"/>
          <w:shd w:val="clear" w:color="auto" w:fill="FFFFFF"/>
        </w:rPr>
        <w:t xml:space="preserve">, n. </w:t>
      </w:r>
      <w:r>
        <w:rPr>
          <w:rFonts w:ascii="Times New Roman" w:hAnsi="Times New Roman" w:cs="Times New Roman"/>
          <w:color w:val="000000" w:themeColor="text1"/>
          <w:sz w:val="24"/>
          <w:szCs w:val="24"/>
          <w:shd w:val="clear" w:color="auto" w:fill="FFFFFF"/>
        </w:rPr>
        <w:t>8, 833-835, 2005.</w:t>
      </w:r>
    </w:p>
    <w:p w:rsidR="00866147" w:rsidRPr="008F7638" w:rsidRDefault="00E04975" w:rsidP="002E21E5">
      <w:pPr>
        <w:spacing w:line="240" w:lineRule="auto"/>
        <w:jc w:val="both"/>
        <w:rPr>
          <w:rFonts w:ascii="Times New Roman" w:hAnsi="Times New Roman" w:cs="Times New Roman"/>
          <w:color w:val="000000" w:themeColor="text1"/>
          <w:sz w:val="24"/>
          <w:szCs w:val="24"/>
          <w:lang w:val="en-US"/>
        </w:rPr>
      </w:pPr>
      <w:r w:rsidRPr="008F7638">
        <w:rPr>
          <w:rFonts w:ascii="Times New Roman" w:hAnsi="Times New Roman" w:cs="Times New Roman"/>
          <w:color w:val="000000" w:themeColor="text1"/>
          <w:sz w:val="24"/>
          <w:szCs w:val="24"/>
          <w:shd w:val="clear" w:color="auto" w:fill="FFFFFF"/>
          <w:lang w:val="en-US"/>
        </w:rPr>
        <w:t>CHAGAS, E. C.; GOMES, L. D. C.; MARTINS-JÚNIOR, H.; ROUBACH, R</w:t>
      </w:r>
      <w:r w:rsidR="00866147" w:rsidRPr="008F7638">
        <w:rPr>
          <w:rFonts w:ascii="Times New Roman" w:hAnsi="Times New Roman" w:cs="Times New Roman"/>
          <w:color w:val="000000" w:themeColor="text1"/>
          <w:sz w:val="24"/>
          <w:szCs w:val="24"/>
          <w:shd w:val="clear" w:color="auto" w:fill="FFFFFF"/>
          <w:lang w:val="en-US"/>
        </w:rPr>
        <w:t xml:space="preserve">. </w:t>
      </w:r>
      <w:proofErr w:type="spellStart"/>
      <w:r w:rsidR="00866147" w:rsidRPr="008F7638">
        <w:rPr>
          <w:rFonts w:ascii="Times New Roman" w:hAnsi="Times New Roman" w:cs="Times New Roman"/>
          <w:color w:val="000000" w:themeColor="text1"/>
          <w:sz w:val="24"/>
          <w:szCs w:val="24"/>
          <w:shd w:val="clear" w:color="auto" w:fill="FFFFFF"/>
          <w:lang w:val="en-US"/>
        </w:rPr>
        <w:t>Tambaqui</w:t>
      </w:r>
      <w:proofErr w:type="spellEnd"/>
      <w:r w:rsidR="00866147" w:rsidRPr="008F7638">
        <w:rPr>
          <w:rFonts w:ascii="Times New Roman" w:hAnsi="Times New Roman" w:cs="Times New Roman"/>
          <w:color w:val="000000" w:themeColor="text1"/>
          <w:sz w:val="24"/>
          <w:szCs w:val="24"/>
          <w:shd w:val="clear" w:color="auto" w:fill="FFFFFF"/>
          <w:lang w:val="en-US"/>
        </w:rPr>
        <w:t xml:space="preserve"> productivity reared in cages with different feeding rations. </w:t>
      </w:r>
      <w:proofErr w:type="spellStart"/>
      <w:proofErr w:type="gramStart"/>
      <w:r w:rsidR="00866147" w:rsidRPr="008F7638">
        <w:rPr>
          <w:rFonts w:ascii="Times New Roman" w:hAnsi="Times New Roman" w:cs="Times New Roman"/>
          <w:b/>
          <w:iCs/>
          <w:color w:val="000000" w:themeColor="text1"/>
          <w:sz w:val="24"/>
          <w:szCs w:val="24"/>
          <w:shd w:val="clear" w:color="auto" w:fill="FFFFFF"/>
          <w:lang w:val="en-US"/>
        </w:rPr>
        <w:t>Ciência</w:t>
      </w:r>
      <w:proofErr w:type="spellEnd"/>
      <w:r w:rsidR="00866147" w:rsidRPr="008F7638">
        <w:rPr>
          <w:rFonts w:ascii="Times New Roman" w:hAnsi="Times New Roman" w:cs="Times New Roman"/>
          <w:b/>
          <w:iCs/>
          <w:color w:val="000000" w:themeColor="text1"/>
          <w:sz w:val="24"/>
          <w:szCs w:val="24"/>
          <w:shd w:val="clear" w:color="auto" w:fill="FFFFFF"/>
          <w:lang w:val="en-US"/>
        </w:rPr>
        <w:t xml:space="preserve"> Rural</w:t>
      </w:r>
      <w:r w:rsidR="00866147" w:rsidRPr="008F7638">
        <w:rPr>
          <w:rFonts w:ascii="Times New Roman" w:hAnsi="Times New Roman" w:cs="Times New Roman"/>
          <w:color w:val="000000" w:themeColor="text1"/>
          <w:sz w:val="24"/>
          <w:szCs w:val="24"/>
          <w:shd w:val="clear" w:color="auto" w:fill="FFFFFF"/>
          <w:lang w:val="en-US"/>
        </w:rPr>
        <w:t>, </w:t>
      </w:r>
      <w:r w:rsidRPr="008F7638">
        <w:rPr>
          <w:rFonts w:ascii="Times New Roman" w:hAnsi="Times New Roman" w:cs="Times New Roman"/>
          <w:color w:val="000000" w:themeColor="text1"/>
          <w:sz w:val="24"/>
          <w:szCs w:val="24"/>
          <w:shd w:val="clear" w:color="auto" w:fill="FFFFFF"/>
          <w:lang w:val="en-US"/>
        </w:rPr>
        <w:t xml:space="preserve">v. </w:t>
      </w:r>
      <w:r w:rsidR="00866147" w:rsidRPr="008F7638">
        <w:rPr>
          <w:rFonts w:ascii="Times New Roman" w:hAnsi="Times New Roman" w:cs="Times New Roman"/>
          <w:iCs/>
          <w:color w:val="000000" w:themeColor="text1"/>
          <w:sz w:val="24"/>
          <w:szCs w:val="24"/>
          <w:shd w:val="clear" w:color="auto" w:fill="FFFFFF"/>
          <w:lang w:val="en-US"/>
        </w:rPr>
        <w:t>37</w:t>
      </w:r>
      <w:r w:rsidRPr="008F7638">
        <w:rPr>
          <w:rFonts w:ascii="Times New Roman" w:hAnsi="Times New Roman" w:cs="Times New Roman"/>
          <w:iCs/>
          <w:color w:val="000000" w:themeColor="text1"/>
          <w:sz w:val="24"/>
          <w:szCs w:val="24"/>
          <w:shd w:val="clear" w:color="auto" w:fill="FFFFFF"/>
          <w:lang w:val="en-US"/>
        </w:rPr>
        <w:t xml:space="preserve">, n. </w:t>
      </w:r>
      <w:r w:rsidRPr="008F7638">
        <w:rPr>
          <w:rFonts w:ascii="Times New Roman" w:hAnsi="Times New Roman" w:cs="Times New Roman"/>
          <w:color w:val="000000" w:themeColor="text1"/>
          <w:sz w:val="24"/>
          <w:szCs w:val="24"/>
          <w:shd w:val="clear" w:color="auto" w:fill="FFFFFF"/>
          <w:lang w:val="en-US"/>
        </w:rPr>
        <w:t>4, p.1109-1115, 2007.</w:t>
      </w:r>
      <w:proofErr w:type="gramEnd"/>
    </w:p>
    <w:p w:rsidR="00E04975" w:rsidRPr="00E04975" w:rsidRDefault="00E04975" w:rsidP="002E21E5">
      <w:pPr>
        <w:spacing w:line="240" w:lineRule="auto"/>
        <w:jc w:val="both"/>
        <w:rPr>
          <w:rFonts w:ascii="Times New Roman" w:hAnsi="Times New Roman" w:cs="Times New Roman"/>
          <w:color w:val="000000" w:themeColor="text1"/>
          <w:sz w:val="24"/>
          <w:szCs w:val="24"/>
          <w:shd w:val="clear" w:color="auto" w:fill="FFFFFF"/>
        </w:rPr>
      </w:pPr>
      <w:r w:rsidRPr="008F7638">
        <w:rPr>
          <w:rFonts w:ascii="Times New Roman" w:hAnsi="Times New Roman" w:cs="Times New Roman"/>
          <w:color w:val="000000" w:themeColor="text1"/>
          <w:sz w:val="24"/>
          <w:szCs w:val="24"/>
          <w:shd w:val="clear" w:color="auto" w:fill="FFFFFF"/>
          <w:lang w:val="en-US"/>
        </w:rPr>
        <w:t xml:space="preserve">COLLIER, H. B. Standardization of blood </w:t>
      </w:r>
      <w:proofErr w:type="spellStart"/>
      <w:r w:rsidRPr="008F7638">
        <w:rPr>
          <w:rFonts w:ascii="Times New Roman" w:hAnsi="Times New Roman" w:cs="Times New Roman"/>
          <w:color w:val="000000" w:themeColor="text1"/>
          <w:sz w:val="24"/>
          <w:szCs w:val="24"/>
          <w:shd w:val="clear" w:color="auto" w:fill="FFFFFF"/>
          <w:lang w:val="en-US"/>
        </w:rPr>
        <w:t>haemoglobin</w:t>
      </w:r>
      <w:proofErr w:type="spellEnd"/>
      <w:r w:rsidRPr="008F7638">
        <w:rPr>
          <w:rFonts w:ascii="Times New Roman" w:hAnsi="Times New Roman" w:cs="Times New Roman"/>
          <w:color w:val="000000" w:themeColor="text1"/>
          <w:sz w:val="24"/>
          <w:szCs w:val="24"/>
          <w:shd w:val="clear" w:color="auto" w:fill="FFFFFF"/>
          <w:lang w:val="en-US"/>
        </w:rPr>
        <w:t xml:space="preserve"> determinations. </w:t>
      </w:r>
      <w:proofErr w:type="spellStart"/>
      <w:r w:rsidRPr="00E04975">
        <w:rPr>
          <w:rFonts w:ascii="Times New Roman" w:hAnsi="Times New Roman" w:cs="Times New Roman"/>
          <w:b/>
          <w:bCs/>
          <w:color w:val="000000" w:themeColor="text1"/>
          <w:sz w:val="24"/>
          <w:szCs w:val="24"/>
          <w:shd w:val="clear" w:color="auto" w:fill="FFFFFF"/>
        </w:rPr>
        <w:t>Canadian</w:t>
      </w:r>
      <w:proofErr w:type="spellEnd"/>
      <w:r w:rsidRPr="00E04975">
        <w:rPr>
          <w:rFonts w:ascii="Times New Roman" w:hAnsi="Times New Roman" w:cs="Times New Roman"/>
          <w:b/>
          <w:bCs/>
          <w:color w:val="000000" w:themeColor="text1"/>
          <w:sz w:val="24"/>
          <w:szCs w:val="24"/>
          <w:shd w:val="clear" w:color="auto" w:fill="FFFFFF"/>
        </w:rPr>
        <w:t xml:space="preserve"> Medical </w:t>
      </w:r>
      <w:proofErr w:type="spellStart"/>
      <w:r w:rsidRPr="00E04975">
        <w:rPr>
          <w:rFonts w:ascii="Times New Roman" w:hAnsi="Times New Roman" w:cs="Times New Roman"/>
          <w:b/>
          <w:bCs/>
          <w:color w:val="000000" w:themeColor="text1"/>
          <w:sz w:val="24"/>
          <w:szCs w:val="24"/>
          <w:shd w:val="clear" w:color="auto" w:fill="FFFFFF"/>
        </w:rPr>
        <w:t>Association</w:t>
      </w:r>
      <w:proofErr w:type="spellEnd"/>
      <w:r w:rsidRPr="00E04975">
        <w:rPr>
          <w:rFonts w:ascii="Times New Roman" w:hAnsi="Times New Roman" w:cs="Times New Roman"/>
          <w:b/>
          <w:bCs/>
          <w:color w:val="000000" w:themeColor="text1"/>
          <w:sz w:val="24"/>
          <w:szCs w:val="24"/>
          <w:shd w:val="clear" w:color="auto" w:fill="FFFFFF"/>
        </w:rPr>
        <w:t xml:space="preserve"> </w:t>
      </w:r>
      <w:proofErr w:type="spellStart"/>
      <w:r w:rsidRPr="00E04975">
        <w:rPr>
          <w:rFonts w:ascii="Times New Roman" w:hAnsi="Times New Roman" w:cs="Times New Roman"/>
          <w:b/>
          <w:bCs/>
          <w:color w:val="000000" w:themeColor="text1"/>
          <w:sz w:val="24"/>
          <w:szCs w:val="24"/>
          <w:shd w:val="clear" w:color="auto" w:fill="FFFFFF"/>
        </w:rPr>
        <w:t>Journal</w:t>
      </w:r>
      <w:proofErr w:type="spellEnd"/>
      <w:r w:rsidRPr="00E04975">
        <w:rPr>
          <w:rFonts w:ascii="Times New Roman" w:hAnsi="Times New Roman" w:cs="Times New Roman"/>
          <w:color w:val="000000" w:themeColor="text1"/>
          <w:sz w:val="24"/>
          <w:szCs w:val="24"/>
          <w:shd w:val="clear" w:color="auto" w:fill="FFFFFF"/>
        </w:rPr>
        <w:t>, v. 50, n. 6, p. 550, 1944.</w:t>
      </w:r>
    </w:p>
    <w:p w:rsidR="00866147" w:rsidRPr="006B5D55" w:rsidRDefault="006B5D55" w:rsidP="002E21E5">
      <w:pPr>
        <w:spacing w:line="240" w:lineRule="auto"/>
        <w:jc w:val="both"/>
        <w:rPr>
          <w:rFonts w:ascii="Times New Roman" w:hAnsi="Times New Roman" w:cs="Times New Roman"/>
          <w:color w:val="000000" w:themeColor="text1"/>
          <w:sz w:val="24"/>
          <w:szCs w:val="24"/>
        </w:rPr>
      </w:pPr>
      <w:r w:rsidRPr="006B5D55">
        <w:rPr>
          <w:rFonts w:ascii="Times New Roman" w:hAnsi="Times New Roman" w:cs="Times New Roman"/>
          <w:color w:val="000000" w:themeColor="text1"/>
          <w:sz w:val="24"/>
          <w:szCs w:val="24"/>
          <w:shd w:val="clear" w:color="auto" w:fill="FFFFFF"/>
        </w:rPr>
        <w:t>DIETERICH, T. G.; POTRICH, F. R.; LORENZ, E. K</w:t>
      </w:r>
      <w:proofErr w:type="gramStart"/>
      <w:r w:rsidRPr="006B5D55">
        <w:rPr>
          <w:rFonts w:ascii="Times New Roman" w:hAnsi="Times New Roman" w:cs="Times New Roman"/>
          <w:color w:val="000000" w:themeColor="text1"/>
          <w:sz w:val="24"/>
          <w:szCs w:val="24"/>
          <w:shd w:val="clear" w:color="auto" w:fill="FFFFFF"/>
        </w:rPr>
        <w:t>.;</w:t>
      </w:r>
      <w:proofErr w:type="gramEnd"/>
      <w:r w:rsidRPr="006B5D55">
        <w:rPr>
          <w:rFonts w:ascii="Times New Roman" w:hAnsi="Times New Roman" w:cs="Times New Roman"/>
          <w:color w:val="000000" w:themeColor="text1"/>
          <w:sz w:val="24"/>
          <w:szCs w:val="24"/>
          <w:shd w:val="clear" w:color="auto" w:fill="FFFFFF"/>
        </w:rPr>
        <w:t xml:space="preserve"> SIGNOR, A. A.; FEIDEN, A.; BOSCOLO, W. R. </w:t>
      </w:r>
      <w:r w:rsidR="00866147" w:rsidRPr="006B5D55">
        <w:rPr>
          <w:rFonts w:ascii="Times New Roman" w:hAnsi="Times New Roman" w:cs="Times New Roman"/>
          <w:color w:val="000000" w:themeColor="text1"/>
          <w:sz w:val="24"/>
          <w:szCs w:val="24"/>
          <w:shd w:val="clear" w:color="auto" w:fill="FFFFFF"/>
        </w:rPr>
        <w:t xml:space="preserve">Parâmetros zootécnicos de juvenis de pacu alimentados a diferentes frequências de </w:t>
      </w:r>
      <w:proofErr w:type="spellStart"/>
      <w:r w:rsidR="00866147" w:rsidRPr="006B5D55">
        <w:rPr>
          <w:rFonts w:ascii="Times New Roman" w:hAnsi="Times New Roman" w:cs="Times New Roman"/>
          <w:color w:val="000000" w:themeColor="text1"/>
          <w:sz w:val="24"/>
          <w:szCs w:val="24"/>
          <w:shd w:val="clear" w:color="auto" w:fill="FFFFFF"/>
        </w:rPr>
        <w:t>arraçoamento</w:t>
      </w:r>
      <w:proofErr w:type="spellEnd"/>
      <w:r w:rsidR="00866147" w:rsidRPr="006B5D55">
        <w:rPr>
          <w:rFonts w:ascii="Times New Roman" w:hAnsi="Times New Roman" w:cs="Times New Roman"/>
          <w:color w:val="000000" w:themeColor="text1"/>
          <w:sz w:val="24"/>
          <w:szCs w:val="24"/>
          <w:shd w:val="clear" w:color="auto" w:fill="FFFFFF"/>
        </w:rPr>
        <w:t xml:space="preserve"> em tanques</w:t>
      </w:r>
      <w:r w:rsidR="00866147" w:rsidRPr="006B5D55">
        <w:rPr>
          <w:rFonts w:ascii="Times New Roman" w:hAnsi="Times New Roman" w:cs="Times New Roman"/>
          <w:color w:val="000000" w:themeColor="text1"/>
          <w:sz w:val="24"/>
          <w:szCs w:val="24"/>
          <w:shd w:val="clear" w:color="auto" w:fill="FFFFFF"/>
        </w:rPr>
        <w:noBreakHyphen/>
        <w:t>rede. </w:t>
      </w:r>
      <w:r w:rsidR="00866147" w:rsidRPr="006B5D55">
        <w:rPr>
          <w:rFonts w:ascii="Times New Roman" w:hAnsi="Times New Roman" w:cs="Times New Roman"/>
          <w:b/>
          <w:iCs/>
          <w:color w:val="000000" w:themeColor="text1"/>
          <w:sz w:val="24"/>
          <w:szCs w:val="24"/>
          <w:shd w:val="clear" w:color="auto" w:fill="FFFFFF"/>
        </w:rPr>
        <w:t>Pesquisa Agropecuária Brasileira</w:t>
      </w:r>
      <w:r w:rsidR="00866147" w:rsidRPr="006B5D55">
        <w:rPr>
          <w:rFonts w:ascii="Times New Roman" w:hAnsi="Times New Roman" w:cs="Times New Roman"/>
          <w:color w:val="000000" w:themeColor="text1"/>
          <w:sz w:val="24"/>
          <w:szCs w:val="24"/>
          <w:shd w:val="clear" w:color="auto" w:fill="FFFFFF"/>
        </w:rPr>
        <w:t>, </w:t>
      </w:r>
      <w:r w:rsidRPr="006B5D55">
        <w:rPr>
          <w:rFonts w:ascii="Times New Roman" w:hAnsi="Times New Roman" w:cs="Times New Roman"/>
          <w:color w:val="000000" w:themeColor="text1"/>
          <w:sz w:val="24"/>
          <w:szCs w:val="24"/>
          <w:shd w:val="clear" w:color="auto" w:fill="FFFFFF"/>
        </w:rPr>
        <w:t xml:space="preserve">v. </w:t>
      </w:r>
      <w:r w:rsidR="00866147" w:rsidRPr="006B5D55">
        <w:rPr>
          <w:rFonts w:ascii="Times New Roman" w:hAnsi="Times New Roman" w:cs="Times New Roman"/>
          <w:iCs/>
          <w:color w:val="000000" w:themeColor="text1"/>
          <w:sz w:val="24"/>
          <w:szCs w:val="24"/>
          <w:shd w:val="clear" w:color="auto" w:fill="FFFFFF"/>
        </w:rPr>
        <w:t>48</w:t>
      </w:r>
      <w:r w:rsidRPr="006B5D55">
        <w:rPr>
          <w:rFonts w:ascii="Times New Roman" w:hAnsi="Times New Roman" w:cs="Times New Roman"/>
          <w:iCs/>
          <w:color w:val="000000" w:themeColor="text1"/>
          <w:sz w:val="24"/>
          <w:szCs w:val="24"/>
          <w:shd w:val="clear" w:color="auto" w:fill="FFFFFF"/>
        </w:rPr>
        <w:t xml:space="preserve">, n. </w:t>
      </w:r>
      <w:r w:rsidRPr="006B5D55">
        <w:rPr>
          <w:rFonts w:ascii="Times New Roman" w:hAnsi="Times New Roman" w:cs="Times New Roman"/>
          <w:color w:val="000000" w:themeColor="text1"/>
          <w:sz w:val="24"/>
          <w:szCs w:val="24"/>
          <w:shd w:val="clear" w:color="auto" w:fill="FFFFFF"/>
        </w:rPr>
        <w:t>8, p.1043-1048, 2013.</w:t>
      </w:r>
    </w:p>
    <w:p w:rsidR="00866147" w:rsidRPr="008F7638" w:rsidRDefault="006B5D55" w:rsidP="002E21E5">
      <w:pPr>
        <w:spacing w:line="240" w:lineRule="auto"/>
        <w:jc w:val="both"/>
        <w:rPr>
          <w:rFonts w:ascii="Times New Roman" w:hAnsi="Times New Roman" w:cs="Times New Roman"/>
          <w:color w:val="000000" w:themeColor="text1"/>
          <w:sz w:val="24"/>
          <w:szCs w:val="24"/>
          <w:shd w:val="clear" w:color="auto" w:fill="FFFFFF"/>
          <w:lang w:val="en-US"/>
        </w:rPr>
      </w:pPr>
      <w:r w:rsidRPr="008F7638">
        <w:rPr>
          <w:rFonts w:ascii="Times New Roman" w:hAnsi="Times New Roman" w:cs="Times New Roman"/>
          <w:color w:val="000000" w:themeColor="text1"/>
          <w:sz w:val="24"/>
          <w:szCs w:val="24"/>
          <w:shd w:val="clear" w:color="auto" w:fill="FFFFFF"/>
          <w:lang w:val="en-US"/>
        </w:rPr>
        <w:t>ERONDU, E. S.; NNUBIA, C.; NWADUKWE, F. O.</w:t>
      </w:r>
      <w:r w:rsidR="00866147" w:rsidRPr="008F7638">
        <w:rPr>
          <w:rFonts w:ascii="Times New Roman" w:hAnsi="Times New Roman" w:cs="Times New Roman"/>
          <w:color w:val="000000" w:themeColor="text1"/>
          <w:sz w:val="24"/>
          <w:szCs w:val="24"/>
          <w:shd w:val="clear" w:color="auto" w:fill="FFFFFF"/>
          <w:lang w:val="en-US"/>
        </w:rPr>
        <w:t xml:space="preserve"> Haematological studies on four catfish species raised in freshwater ponds in Nigeria. </w:t>
      </w:r>
      <w:proofErr w:type="gramStart"/>
      <w:r w:rsidR="00866147" w:rsidRPr="008F7638">
        <w:rPr>
          <w:rFonts w:ascii="Times New Roman" w:hAnsi="Times New Roman" w:cs="Times New Roman"/>
          <w:b/>
          <w:iCs/>
          <w:color w:val="000000" w:themeColor="text1"/>
          <w:sz w:val="24"/>
          <w:szCs w:val="24"/>
          <w:shd w:val="clear" w:color="auto" w:fill="FFFFFF"/>
          <w:lang w:val="en-US"/>
        </w:rPr>
        <w:t>Journal of applied Ichthyology</w:t>
      </w:r>
      <w:r w:rsidR="00866147" w:rsidRPr="008F7638">
        <w:rPr>
          <w:rFonts w:ascii="Times New Roman" w:hAnsi="Times New Roman" w:cs="Times New Roman"/>
          <w:color w:val="000000" w:themeColor="text1"/>
          <w:sz w:val="24"/>
          <w:szCs w:val="24"/>
          <w:shd w:val="clear" w:color="auto" w:fill="FFFFFF"/>
          <w:lang w:val="en-US"/>
        </w:rPr>
        <w:t>, </w:t>
      </w:r>
      <w:r w:rsidRPr="008F7638">
        <w:rPr>
          <w:rFonts w:ascii="Times New Roman" w:hAnsi="Times New Roman" w:cs="Times New Roman"/>
          <w:color w:val="000000" w:themeColor="text1"/>
          <w:sz w:val="24"/>
          <w:szCs w:val="24"/>
          <w:shd w:val="clear" w:color="auto" w:fill="FFFFFF"/>
          <w:lang w:val="en-US"/>
        </w:rPr>
        <w:t xml:space="preserve">v. </w:t>
      </w:r>
      <w:r w:rsidR="00866147" w:rsidRPr="008F7638">
        <w:rPr>
          <w:rFonts w:ascii="Times New Roman" w:hAnsi="Times New Roman" w:cs="Times New Roman"/>
          <w:iCs/>
          <w:color w:val="000000" w:themeColor="text1"/>
          <w:sz w:val="24"/>
          <w:szCs w:val="24"/>
          <w:shd w:val="clear" w:color="auto" w:fill="FFFFFF"/>
          <w:lang w:val="en-US"/>
        </w:rPr>
        <w:t>9</w:t>
      </w:r>
      <w:r w:rsidRPr="008F7638">
        <w:rPr>
          <w:rFonts w:ascii="Times New Roman" w:hAnsi="Times New Roman" w:cs="Times New Roman"/>
          <w:iCs/>
          <w:color w:val="000000" w:themeColor="text1"/>
          <w:sz w:val="24"/>
          <w:szCs w:val="24"/>
          <w:shd w:val="clear" w:color="auto" w:fill="FFFFFF"/>
          <w:lang w:val="en-US"/>
        </w:rPr>
        <w:t xml:space="preserve">, n. </w:t>
      </w:r>
      <w:r w:rsidRPr="008F7638">
        <w:rPr>
          <w:rFonts w:ascii="Times New Roman" w:hAnsi="Times New Roman" w:cs="Times New Roman"/>
          <w:color w:val="000000" w:themeColor="text1"/>
          <w:sz w:val="24"/>
          <w:szCs w:val="24"/>
          <w:shd w:val="clear" w:color="auto" w:fill="FFFFFF"/>
          <w:lang w:val="en-US"/>
        </w:rPr>
        <w:t>3‐4, p.250-256, 1993.</w:t>
      </w:r>
      <w:proofErr w:type="gramEnd"/>
    </w:p>
    <w:p w:rsidR="00866147" w:rsidRPr="002E21E5" w:rsidRDefault="006B5D55" w:rsidP="002E21E5">
      <w:pPr>
        <w:spacing w:line="240" w:lineRule="auto"/>
        <w:jc w:val="both"/>
        <w:rPr>
          <w:rFonts w:ascii="Times New Roman" w:hAnsi="Times New Roman" w:cs="Times New Roman"/>
          <w:iCs/>
          <w:color w:val="000000" w:themeColor="text1"/>
          <w:sz w:val="24"/>
          <w:szCs w:val="24"/>
          <w:shd w:val="clear" w:color="auto" w:fill="FFFFFF"/>
        </w:rPr>
      </w:pPr>
      <w:proofErr w:type="gramStart"/>
      <w:r w:rsidRPr="008F7638">
        <w:rPr>
          <w:rFonts w:ascii="Times New Roman" w:hAnsi="Times New Roman" w:cs="Times New Roman"/>
          <w:color w:val="000000" w:themeColor="text1"/>
          <w:sz w:val="24"/>
          <w:szCs w:val="24"/>
          <w:shd w:val="clear" w:color="auto" w:fill="FFFFFF"/>
          <w:lang w:val="en-US"/>
        </w:rPr>
        <w:t>FAO.</w:t>
      </w:r>
      <w:proofErr w:type="gramEnd"/>
      <w:r w:rsidRPr="008F7638">
        <w:rPr>
          <w:rFonts w:ascii="Times New Roman" w:hAnsi="Times New Roman" w:cs="Times New Roman"/>
          <w:color w:val="000000" w:themeColor="text1"/>
          <w:sz w:val="24"/>
          <w:szCs w:val="24"/>
          <w:shd w:val="clear" w:color="auto" w:fill="FFFFFF"/>
          <w:lang w:val="en-US"/>
        </w:rPr>
        <w:t xml:space="preserve"> </w:t>
      </w:r>
      <w:proofErr w:type="gramStart"/>
      <w:r w:rsidR="00866147" w:rsidRPr="008F7638">
        <w:rPr>
          <w:rFonts w:ascii="Times New Roman" w:hAnsi="Times New Roman" w:cs="Times New Roman"/>
          <w:color w:val="000000" w:themeColor="text1"/>
          <w:sz w:val="24"/>
          <w:szCs w:val="24"/>
          <w:shd w:val="clear" w:color="auto" w:fill="FFFFFF"/>
          <w:lang w:val="en-US"/>
        </w:rPr>
        <w:t>Food and Agriculture Organization.</w:t>
      </w:r>
      <w:proofErr w:type="gramEnd"/>
      <w:r w:rsidR="00866147" w:rsidRPr="008F7638">
        <w:rPr>
          <w:rFonts w:ascii="Times New Roman" w:hAnsi="Times New Roman" w:cs="Times New Roman"/>
          <w:color w:val="000000" w:themeColor="text1"/>
          <w:sz w:val="24"/>
          <w:szCs w:val="24"/>
          <w:shd w:val="clear" w:color="auto" w:fill="FFFFFF"/>
          <w:lang w:val="en-US"/>
        </w:rPr>
        <w:t xml:space="preserve"> </w:t>
      </w:r>
      <w:proofErr w:type="gramStart"/>
      <w:r w:rsidR="00866147" w:rsidRPr="008F7638">
        <w:rPr>
          <w:rFonts w:ascii="Times New Roman" w:hAnsi="Times New Roman" w:cs="Times New Roman"/>
          <w:color w:val="000000" w:themeColor="text1"/>
          <w:sz w:val="24"/>
          <w:szCs w:val="24"/>
          <w:shd w:val="clear" w:color="auto" w:fill="FFFFFF"/>
          <w:lang w:val="en-US"/>
        </w:rPr>
        <w:t>[FAO].</w:t>
      </w:r>
      <w:proofErr w:type="gramEnd"/>
      <w:r w:rsidR="00866147" w:rsidRPr="008F7638">
        <w:rPr>
          <w:rFonts w:ascii="Times New Roman" w:hAnsi="Times New Roman" w:cs="Times New Roman"/>
          <w:color w:val="000000" w:themeColor="text1"/>
          <w:sz w:val="24"/>
          <w:szCs w:val="24"/>
          <w:shd w:val="clear" w:color="auto" w:fill="FFFFFF"/>
          <w:lang w:val="en-US"/>
        </w:rPr>
        <w:t xml:space="preserve">  </w:t>
      </w:r>
      <w:proofErr w:type="gramStart"/>
      <w:r w:rsidR="00866147" w:rsidRPr="008F7638">
        <w:rPr>
          <w:rFonts w:ascii="Times New Roman" w:hAnsi="Times New Roman" w:cs="Times New Roman"/>
          <w:b/>
          <w:color w:val="000000" w:themeColor="text1"/>
          <w:sz w:val="24"/>
          <w:szCs w:val="24"/>
          <w:lang w:val="en-US"/>
        </w:rPr>
        <w:t>The State of World Fisheries and Aquaculture 2016</w:t>
      </w:r>
      <w:r w:rsidR="00866147" w:rsidRPr="008F7638">
        <w:rPr>
          <w:rFonts w:ascii="Times New Roman" w:hAnsi="Times New Roman" w:cs="Times New Roman"/>
          <w:color w:val="000000" w:themeColor="text1"/>
          <w:sz w:val="24"/>
          <w:szCs w:val="24"/>
          <w:lang w:val="en-US"/>
        </w:rPr>
        <w:t>.</w:t>
      </w:r>
      <w:proofErr w:type="gramEnd"/>
      <w:r w:rsidR="00866147" w:rsidRPr="008F7638">
        <w:rPr>
          <w:rFonts w:ascii="Times New Roman" w:hAnsi="Times New Roman" w:cs="Times New Roman"/>
          <w:color w:val="000000" w:themeColor="text1"/>
          <w:sz w:val="24"/>
          <w:szCs w:val="24"/>
          <w:shd w:val="clear" w:color="auto" w:fill="FFFFFF"/>
          <w:lang w:val="en-US"/>
        </w:rPr>
        <w:t> </w:t>
      </w:r>
      <w:proofErr w:type="spellStart"/>
      <w:r>
        <w:rPr>
          <w:rFonts w:ascii="Times New Roman" w:hAnsi="Times New Roman" w:cs="Times New Roman"/>
          <w:iCs/>
          <w:color w:val="000000" w:themeColor="text1"/>
          <w:sz w:val="24"/>
          <w:szCs w:val="24"/>
          <w:shd w:val="clear" w:color="auto" w:fill="FFFFFF"/>
        </w:rPr>
        <w:t>Rome</w:t>
      </w:r>
      <w:proofErr w:type="spellEnd"/>
      <w:r>
        <w:rPr>
          <w:rFonts w:ascii="Times New Roman" w:hAnsi="Times New Roman" w:cs="Times New Roman"/>
          <w:iCs/>
          <w:color w:val="000000" w:themeColor="text1"/>
          <w:sz w:val="24"/>
          <w:szCs w:val="24"/>
          <w:shd w:val="clear" w:color="auto" w:fill="FFFFFF"/>
        </w:rPr>
        <w:t xml:space="preserve">, </w:t>
      </w:r>
      <w:proofErr w:type="spellStart"/>
      <w:r>
        <w:rPr>
          <w:rFonts w:ascii="Times New Roman" w:hAnsi="Times New Roman" w:cs="Times New Roman"/>
          <w:iCs/>
          <w:color w:val="000000" w:themeColor="text1"/>
          <w:sz w:val="24"/>
          <w:szCs w:val="24"/>
          <w:shd w:val="clear" w:color="auto" w:fill="FFFFFF"/>
        </w:rPr>
        <w:t>Italy</w:t>
      </w:r>
      <w:proofErr w:type="spellEnd"/>
      <w:r>
        <w:rPr>
          <w:rFonts w:ascii="Times New Roman" w:hAnsi="Times New Roman" w:cs="Times New Roman"/>
          <w:iCs/>
          <w:color w:val="000000" w:themeColor="text1"/>
          <w:sz w:val="24"/>
          <w:szCs w:val="24"/>
          <w:shd w:val="clear" w:color="auto" w:fill="FFFFFF"/>
        </w:rPr>
        <w:t>. 200p</w:t>
      </w:r>
      <w:r w:rsidR="00866147" w:rsidRPr="002E21E5">
        <w:rPr>
          <w:rFonts w:ascii="Times New Roman" w:hAnsi="Times New Roman" w:cs="Times New Roman"/>
          <w:iCs/>
          <w:color w:val="000000" w:themeColor="text1"/>
          <w:sz w:val="24"/>
          <w:szCs w:val="24"/>
          <w:shd w:val="clear" w:color="auto" w:fill="FFFFFF"/>
        </w:rPr>
        <w:t>.</w:t>
      </w:r>
      <w:r>
        <w:rPr>
          <w:rFonts w:ascii="Times New Roman" w:hAnsi="Times New Roman" w:cs="Times New Roman"/>
          <w:iCs/>
          <w:color w:val="000000" w:themeColor="text1"/>
          <w:sz w:val="24"/>
          <w:szCs w:val="24"/>
          <w:shd w:val="clear" w:color="auto" w:fill="FFFFFF"/>
        </w:rPr>
        <w:t xml:space="preserve">  Disponível em: &lt;</w:t>
      </w:r>
      <w:r w:rsidRPr="006B5D55">
        <w:t xml:space="preserve"> </w:t>
      </w:r>
      <w:hyperlink r:id="rId12" w:history="1">
        <w:r w:rsidRPr="00404F40">
          <w:rPr>
            <w:rStyle w:val="Hyperlink"/>
            <w:rFonts w:ascii="Times New Roman" w:hAnsi="Times New Roman" w:cs="Times New Roman"/>
            <w:iCs/>
            <w:sz w:val="24"/>
            <w:szCs w:val="24"/>
            <w:shd w:val="clear" w:color="auto" w:fill="FFFFFF"/>
          </w:rPr>
          <w:t>http://www.fao.org/3/a-i5555e.pdf</w:t>
        </w:r>
      </w:hyperlink>
      <w:r w:rsidR="00002852">
        <w:rPr>
          <w:rFonts w:ascii="Times New Roman" w:hAnsi="Times New Roman" w:cs="Times New Roman"/>
          <w:iCs/>
          <w:color w:val="000000" w:themeColor="text1"/>
          <w:sz w:val="24"/>
          <w:szCs w:val="24"/>
          <w:shd w:val="clear" w:color="auto" w:fill="FFFFFF"/>
        </w:rPr>
        <w:t xml:space="preserve">&gt;. Acesso: </w:t>
      </w:r>
      <w:proofErr w:type="gramStart"/>
      <w:r w:rsidR="00002852">
        <w:rPr>
          <w:rFonts w:ascii="Times New Roman" w:hAnsi="Times New Roman" w:cs="Times New Roman"/>
          <w:iCs/>
          <w:color w:val="000000" w:themeColor="text1"/>
          <w:sz w:val="24"/>
          <w:szCs w:val="24"/>
          <w:shd w:val="clear" w:color="auto" w:fill="FFFFFF"/>
        </w:rPr>
        <w:t>26</w:t>
      </w:r>
      <w:r>
        <w:rPr>
          <w:rFonts w:ascii="Times New Roman" w:hAnsi="Times New Roman" w:cs="Times New Roman"/>
          <w:iCs/>
          <w:color w:val="000000" w:themeColor="text1"/>
          <w:sz w:val="24"/>
          <w:szCs w:val="24"/>
          <w:shd w:val="clear" w:color="auto" w:fill="FFFFFF"/>
        </w:rPr>
        <w:t xml:space="preserve"> agosto 2017</w:t>
      </w:r>
      <w:proofErr w:type="gramEnd"/>
      <w:r>
        <w:rPr>
          <w:rFonts w:ascii="Times New Roman" w:hAnsi="Times New Roman" w:cs="Times New Roman"/>
          <w:iCs/>
          <w:color w:val="000000" w:themeColor="text1"/>
          <w:sz w:val="24"/>
          <w:szCs w:val="24"/>
          <w:shd w:val="clear" w:color="auto" w:fill="FFFFFF"/>
        </w:rPr>
        <w:t>.</w:t>
      </w:r>
    </w:p>
    <w:p w:rsidR="00866147" w:rsidRPr="002E21E5" w:rsidRDefault="006B5D55" w:rsidP="002E21E5">
      <w:pPr>
        <w:spacing w:line="240" w:lineRule="auto"/>
        <w:jc w:val="both"/>
        <w:rPr>
          <w:rFonts w:ascii="Times New Roman" w:hAnsi="Times New Roman" w:cs="Times New Roman"/>
          <w:color w:val="000000" w:themeColor="text1"/>
          <w:sz w:val="24"/>
          <w:szCs w:val="24"/>
        </w:rPr>
      </w:pPr>
      <w:r w:rsidRPr="002E21E5">
        <w:rPr>
          <w:rFonts w:ascii="Times New Roman" w:hAnsi="Times New Roman" w:cs="Times New Roman"/>
          <w:color w:val="000000" w:themeColor="text1"/>
          <w:sz w:val="24"/>
          <w:szCs w:val="24"/>
          <w:shd w:val="clear" w:color="auto" w:fill="FFFFFF"/>
        </w:rPr>
        <w:t>GOMES, L.C.</w:t>
      </w:r>
      <w:r w:rsidR="00E72CFE">
        <w:rPr>
          <w:rFonts w:ascii="Times New Roman" w:hAnsi="Times New Roman" w:cs="Times New Roman"/>
          <w:color w:val="000000" w:themeColor="text1"/>
          <w:sz w:val="24"/>
          <w:szCs w:val="24"/>
          <w:shd w:val="clear" w:color="auto" w:fill="FFFFFF"/>
        </w:rPr>
        <w:t>; BRANDÃO, F. R.; CHAGAS, E. C.;</w:t>
      </w:r>
      <w:r w:rsidRPr="002E21E5">
        <w:rPr>
          <w:rFonts w:ascii="Times New Roman" w:hAnsi="Times New Roman" w:cs="Times New Roman"/>
          <w:color w:val="000000" w:themeColor="text1"/>
          <w:sz w:val="24"/>
          <w:szCs w:val="24"/>
          <w:shd w:val="clear" w:color="auto" w:fill="FFFFFF"/>
        </w:rPr>
        <w:t xml:space="preserve"> FRABIZIO, </w:t>
      </w:r>
      <w:r w:rsidR="00E72CFE">
        <w:rPr>
          <w:rFonts w:ascii="Times New Roman" w:hAnsi="Times New Roman" w:cs="Times New Roman"/>
          <w:color w:val="000000" w:themeColor="text1"/>
          <w:sz w:val="24"/>
          <w:szCs w:val="24"/>
          <w:shd w:val="clear" w:color="auto" w:fill="FFFFFF"/>
        </w:rPr>
        <w:t>M.; FERREIRA, B.;</w:t>
      </w:r>
      <w:r w:rsidRPr="002E21E5">
        <w:rPr>
          <w:rFonts w:ascii="Times New Roman" w:hAnsi="Times New Roman" w:cs="Times New Roman"/>
          <w:color w:val="000000" w:themeColor="text1"/>
          <w:sz w:val="24"/>
          <w:szCs w:val="24"/>
          <w:shd w:val="clear" w:color="auto" w:fill="FFFFFF"/>
        </w:rPr>
        <w:t xml:space="preserve"> LOURENÇO, J. N.P. </w:t>
      </w:r>
      <w:r w:rsidR="00866147" w:rsidRPr="002E21E5">
        <w:rPr>
          <w:rFonts w:ascii="Times New Roman" w:hAnsi="Times New Roman" w:cs="Times New Roman"/>
          <w:color w:val="000000" w:themeColor="text1"/>
          <w:sz w:val="24"/>
          <w:szCs w:val="24"/>
          <w:shd w:val="clear" w:color="auto" w:fill="FFFFFF"/>
        </w:rPr>
        <w:t>Efeito do volume do tanque-rede na produtividade de tambaqui (</w:t>
      </w:r>
      <w:proofErr w:type="spellStart"/>
      <w:r w:rsidR="00866147" w:rsidRPr="006B5D55">
        <w:rPr>
          <w:rFonts w:ascii="Times New Roman" w:hAnsi="Times New Roman" w:cs="Times New Roman"/>
          <w:i/>
          <w:color w:val="000000" w:themeColor="text1"/>
          <w:sz w:val="24"/>
          <w:szCs w:val="24"/>
          <w:shd w:val="clear" w:color="auto" w:fill="FFFFFF"/>
        </w:rPr>
        <w:t>Colossoma</w:t>
      </w:r>
      <w:proofErr w:type="spellEnd"/>
      <w:r w:rsidR="00866147" w:rsidRPr="006B5D55">
        <w:rPr>
          <w:rFonts w:ascii="Times New Roman" w:hAnsi="Times New Roman" w:cs="Times New Roman"/>
          <w:i/>
          <w:color w:val="000000" w:themeColor="text1"/>
          <w:sz w:val="24"/>
          <w:szCs w:val="24"/>
          <w:shd w:val="clear" w:color="auto" w:fill="FFFFFF"/>
        </w:rPr>
        <w:t xml:space="preserve"> </w:t>
      </w:r>
      <w:proofErr w:type="spellStart"/>
      <w:r w:rsidR="00866147" w:rsidRPr="006B5D55">
        <w:rPr>
          <w:rFonts w:ascii="Times New Roman" w:hAnsi="Times New Roman" w:cs="Times New Roman"/>
          <w:i/>
          <w:color w:val="000000" w:themeColor="text1"/>
          <w:sz w:val="24"/>
          <w:szCs w:val="24"/>
          <w:shd w:val="clear" w:color="auto" w:fill="FFFFFF"/>
        </w:rPr>
        <w:t>macropomum</w:t>
      </w:r>
      <w:proofErr w:type="spellEnd"/>
      <w:r w:rsidR="00866147" w:rsidRPr="002E21E5">
        <w:rPr>
          <w:rFonts w:ascii="Times New Roman" w:hAnsi="Times New Roman" w:cs="Times New Roman"/>
          <w:color w:val="000000" w:themeColor="text1"/>
          <w:sz w:val="24"/>
          <w:szCs w:val="24"/>
          <w:shd w:val="clear" w:color="auto" w:fill="FFFFFF"/>
        </w:rPr>
        <w:t xml:space="preserve">) durante </w:t>
      </w:r>
      <w:proofErr w:type="gramStart"/>
      <w:r w:rsidR="00866147" w:rsidRPr="002E21E5">
        <w:rPr>
          <w:rFonts w:ascii="Times New Roman" w:hAnsi="Times New Roman" w:cs="Times New Roman"/>
          <w:color w:val="000000" w:themeColor="text1"/>
          <w:sz w:val="24"/>
          <w:szCs w:val="24"/>
          <w:shd w:val="clear" w:color="auto" w:fill="FFFFFF"/>
        </w:rPr>
        <w:t>a recria</w:t>
      </w:r>
      <w:proofErr w:type="gramEnd"/>
      <w:r w:rsidR="00866147" w:rsidRPr="002E21E5">
        <w:rPr>
          <w:rFonts w:ascii="Times New Roman" w:hAnsi="Times New Roman" w:cs="Times New Roman"/>
          <w:color w:val="000000" w:themeColor="text1"/>
          <w:sz w:val="24"/>
          <w:szCs w:val="24"/>
          <w:shd w:val="clear" w:color="auto" w:fill="FFFFFF"/>
        </w:rPr>
        <w:t>. </w:t>
      </w:r>
      <w:r w:rsidR="00866147" w:rsidRPr="006B5D55">
        <w:rPr>
          <w:rFonts w:ascii="Times New Roman" w:hAnsi="Times New Roman" w:cs="Times New Roman"/>
          <w:b/>
          <w:iCs/>
          <w:color w:val="000000" w:themeColor="text1"/>
          <w:sz w:val="24"/>
          <w:szCs w:val="24"/>
          <w:shd w:val="clear" w:color="auto" w:fill="FFFFFF"/>
        </w:rPr>
        <w:t>Acta Amaz</w:t>
      </w:r>
      <w:r w:rsidRPr="006B5D55">
        <w:rPr>
          <w:rFonts w:ascii="Times New Roman" w:hAnsi="Times New Roman" w:cs="Times New Roman"/>
          <w:b/>
          <w:iCs/>
          <w:color w:val="000000" w:themeColor="text1"/>
          <w:sz w:val="24"/>
          <w:szCs w:val="24"/>
          <w:shd w:val="clear" w:color="auto" w:fill="FFFFFF"/>
        </w:rPr>
        <w:t>ônica</w:t>
      </w:r>
      <w:r w:rsidR="00866147" w:rsidRPr="002E21E5">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v. </w:t>
      </w:r>
      <w:r w:rsidR="00866147" w:rsidRPr="006B5D55">
        <w:rPr>
          <w:rFonts w:ascii="Times New Roman" w:hAnsi="Times New Roman" w:cs="Times New Roman"/>
          <w:iCs/>
          <w:color w:val="000000" w:themeColor="text1"/>
          <w:sz w:val="24"/>
          <w:szCs w:val="24"/>
          <w:shd w:val="clear" w:color="auto" w:fill="FFFFFF"/>
        </w:rPr>
        <w:t>34</w:t>
      </w:r>
      <w:r>
        <w:rPr>
          <w:rFonts w:ascii="Times New Roman" w:hAnsi="Times New Roman" w:cs="Times New Roman"/>
          <w:color w:val="000000" w:themeColor="text1"/>
          <w:sz w:val="24"/>
          <w:szCs w:val="24"/>
          <w:shd w:val="clear" w:color="auto" w:fill="FFFFFF"/>
        </w:rPr>
        <w:t>, n. 1, 2004.</w:t>
      </w:r>
    </w:p>
    <w:p w:rsidR="00866147" w:rsidRPr="008F7638" w:rsidRDefault="00866147" w:rsidP="002E21E5">
      <w:pPr>
        <w:spacing w:line="240" w:lineRule="auto"/>
        <w:jc w:val="both"/>
        <w:rPr>
          <w:rFonts w:ascii="Times New Roman" w:hAnsi="Times New Roman" w:cs="Times New Roman"/>
          <w:color w:val="000000" w:themeColor="text1"/>
          <w:sz w:val="24"/>
          <w:szCs w:val="24"/>
          <w:lang w:val="en-US"/>
        </w:rPr>
      </w:pPr>
      <w:r w:rsidRPr="002E21E5">
        <w:rPr>
          <w:rFonts w:ascii="Times New Roman" w:hAnsi="Times New Roman" w:cs="Times New Roman"/>
          <w:color w:val="000000" w:themeColor="text1"/>
          <w:sz w:val="24"/>
          <w:szCs w:val="24"/>
        </w:rPr>
        <w:t>GOMES, L.C.; SIMÕES, L.N.; ARAÚJO-LIMA, C.A.R.M. Tambaqui (</w:t>
      </w:r>
      <w:proofErr w:type="spellStart"/>
      <w:r w:rsidRPr="002E21E5">
        <w:rPr>
          <w:rFonts w:ascii="Times New Roman" w:hAnsi="Times New Roman" w:cs="Times New Roman"/>
          <w:i/>
          <w:iCs/>
          <w:color w:val="000000" w:themeColor="text1"/>
          <w:sz w:val="24"/>
          <w:szCs w:val="24"/>
        </w:rPr>
        <w:t>Colossoma</w:t>
      </w:r>
      <w:proofErr w:type="spellEnd"/>
      <w:r w:rsidRPr="002E21E5">
        <w:rPr>
          <w:rFonts w:ascii="Times New Roman" w:hAnsi="Times New Roman" w:cs="Times New Roman"/>
          <w:i/>
          <w:iCs/>
          <w:color w:val="000000" w:themeColor="text1"/>
          <w:sz w:val="24"/>
          <w:szCs w:val="24"/>
        </w:rPr>
        <w:t xml:space="preserve"> </w:t>
      </w:r>
      <w:proofErr w:type="spellStart"/>
      <w:r w:rsidRPr="002E21E5">
        <w:rPr>
          <w:rFonts w:ascii="Times New Roman" w:hAnsi="Times New Roman" w:cs="Times New Roman"/>
          <w:i/>
          <w:iCs/>
          <w:color w:val="000000" w:themeColor="text1"/>
          <w:sz w:val="24"/>
          <w:szCs w:val="24"/>
        </w:rPr>
        <w:t>macropomum</w:t>
      </w:r>
      <w:proofErr w:type="spellEnd"/>
      <w:r w:rsidR="00E72CFE">
        <w:rPr>
          <w:rFonts w:ascii="Times New Roman" w:hAnsi="Times New Roman" w:cs="Times New Roman"/>
          <w:color w:val="000000" w:themeColor="text1"/>
          <w:sz w:val="24"/>
          <w:szCs w:val="24"/>
        </w:rPr>
        <w:t xml:space="preserve">). </w:t>
      </w:r>
      <w:r w:rsidRPr="002E21E5">
        <w:rPr>
          <w:rFonts w:ascii="Times New Roman" w:hAnsi="Times New Roman" w:cs="Times New Roman"/>
          <w:color w:val="000000" w:themeColor="text1"/>
          <w:sz w:val="24"/>
          <w:szCs w:val="24"/>
        </w:rPr>
        <w:t xml:space="preserve">In: </w:t>
      </w:r>
      <w:r w:rsidR="00E72CFE" w:rsidRPr="002E21E5">
        <w:rPr>
          <w:rFonts w:ascii="Times New Roman" w:hAnsi="Times New Roman" w:cs="Times New Roman"/>
          <w:color w:val="000000" w:themeColor="text1"/>
          <w:sz w:val="24"/>
          <w:szCs w:val="24"/>
        </w:rPr>
        <w:t xml:space="preserve">BALDISSEROTTO, B.; GOMES, L.C. </w:t>
      </w:r>
      <w:r w:rsidRPr="002E21E5">
        <w:rPr>
          <w:rFonts w:ascii="Times New Roman" w:hAnsi="Times New Roman" w:cs="Times New Roman"/>
          <w:iCs/>
          <w:color w:val="000000" w:themeColor="text1"/>
          <w:sz w:val="24"/>
          <w:szCs w:val="24"/>
        </w:rPr>
        <w:t>Espécies nativas para piscicultura no Brasil.</w:t>
      </w:r>
      <w:r w:rsidRPr="002E21E5">
        <w:rPr>
          <w:rFonts w:ascii="Times New Roman" w:hAnsi="Times New Roman" w:cs="Times New Roman"/>
          <w:color w:val="000000" w:themeColor="text1"/>
          <w:sz w:val="24"/>
          <w:szCs w:val="24"/>
        </w:rPr>
        <w:t> </w:t>
      </w:r>
      <w:r w:rsidRPr="008F7638">
        <w:rPr>
          <w:rFonts w:ascii="Times New Roman" w:hAnsi="Times New Roman" w:cs="Times New Roman"/>
          <w:color w:val="000000" w:themeColor="text1"/>
          <w:sz w:val="24"/>
          <w:szCs w:val="24"/>
          <w:lang w:val="en-US"/>
        </w:rPr>
        <w:t xml:space="preserve">2ª. Ed. </w:t>
      </w:r>
      <w:proofErr w:type="spellStart"/>
      <w:r w:rsidRPr="008F7638">
        <w:rPr>
          <w:rFonts w:ascii="Times New Roman" w:hAnsi="Times New Roman" w:cs="Times New Roman"/>
          <w:color w:val="000000" w:themeColor="text1"/>
          <w:sz w:val="24"/>
          <w:szCs w:val="24"/>
          <w:lang w:val="en-US"/>
        </w:rPr>
        <w:t>Editora</w:t>
      </w:r>
      <w:proofErr w:type="spellEnd"/>
      <w:r w:rsidRPr="008F7638">
        <w:rPr>
          <w:rFonts w:ascii="Times New Roman" w:hAnsi="Times New Roman" w:cs="Times New Roman"/>
          <w:color w:val="000000" w:themeColor="text1"/>
          <w:sz w:val="24"/>
          <w:szCs w:val="24"/>
          <w:lang w:val="en-US"/>
        </w:rPr>
        <w:t xml:space="preserve"> UFSM,</w:t>
      </w:r>
      <w:r w:rsidR="00E72CFE" w:rsidRPr="008F7638">
        <w:rPr>
          <w:rFonts w:ascii="Times New Roman" w:hAnsi="Times New Roman" w:cs="Times New Roman"/>
          <w:color w:val="000000" w:themeColor="text1"/>
          <w:sz w:val="24"/>
          <w:szCs w:val="24"/>
          <w:lang w:val="en-US"/>
        </w:rPr>
        <w:t xml:space="preserve"> Santa Maria, 2010. </w:t>
      </w:r>
      <w:proofErr w:type="gramStart"/>
      <w:r w:rsidR="00E72CFE" w:rsidRPr="008F7638">
        <w:rPr>
          <w:rFonts w:ascii="Times New Roman" w:hAnsi="Times New Roman" w:cs="Times New Roman"/>
          <w:color w:val="000000" w:themeColor="text1"/>
          <w:sz w:val="24"/>
          <w:szCs w:val="24"/>
          <w:lang w:val="en-US"/>
        </w:rPr>
        <w:t>p.175-204</w:t>
      </w:r>
      <w:proofErr w:type="gramEnd"/>
      <w:r w:rsidR="00E72CFE" w:rsidRPr="008F7638">
        <w:rPr>
          <w:rFonts w:ascii="Times New Roman" w:hAnsi="Times New Roman" w:cs="Times New Roman"/>
          <w:color w:val="000000" w:themeColor="text1"/>
          <w:sz w:val="24"/>
          <w:szCs w:val="24"/>
          <w:lang w:val="en-US"/>
        </w:rPr>
        <w:t>.</w:t>
      </w:r>
    </w:p>
    <w:p w:rsidR="00866147" w:rsidRPr="002E21E5" w:rsidRDefault="00E72CFE" w:rsidP="002E21E5">
      <w:pPr>
        <w:spacing w:line="240" w:lineRule="auto"/>
        <w:jc w:val="both"/>
        <w:rPr>
          <w:rFonts w:ascii="Times New Roman" w:hAnsi="Times New Roman" w:cs="Times New Roman"/>
          <w:color w:val="000000" w:themeColor="text1"/>
          <w:sz w:val="24"/>
          <w:szCs w:val="24"/>
          <w:lang w:val="en-US"/>
        </w:rPr>
      </w:pPr>
      <w:r w:rsidRPr="008F7638">
        <w:rPr>
          <w:rFonts w:ascii="Times New Roman" w:hAnsi="Times New Roman" w:cs="Times New Roman"/>
          <w:color w:val="000000" w:themeColor="text1"/>
          <w:sz w:val="24"/>
          <w:szCs w:val="24"/>
          <w:shd w:val="clear" w:color="auto" w:fill="FFFFFF"/>
          <w:lang w:val="en-US"/>
        </w:rPr>
        <w:t xml:space="preserve">GUIMARÃES, I. G.; LIM, C.; YILDIRIM-AKSOY, M.; LI, M. H.; KLESIUS, P. H. </w:t>
      </w:r>
      <w:r w:rsidR="00866147" w:rsidRPr="008F7638">
        <w:rPr>
          <w:rFonts w:ascii="Times New Roman" w:hAnsi="Times New Roman" w:cs="Times New Roman"/>
          <w:color w:val="000000" w:themeColor="text1"/>
          <w:sz w:val="24"/>
          <w:szCs w:val="24"/>
          <w:shd w:val="clear" w:color="auto" w:fill="FFFFFF"/>
          <w:lang w:val="en-US"/>
        </w:rPr>
        <w:t>Effects of dietary levels of vitamin A on growth, hematology, immune response and resistance of Nile tilapia (</w:t>
      </w:r>
      <w:proofErr w:type="spellStart"/>
      <w:r w:rsidR="00866147" w:rsidRPr="008F7638">
        <w:rPr>
          <w:rFonts w:ascii="Times New Roman" w:hAnsi="Times New Roman" w:cs="Times New Roman"/>
          <w:i/>
          <w:color w:val="000000" w:themeColor="text1"/>
          <w:sz w:val="24"/>
          <w:szCs w:val="24"/>
          <w:shd w:val="clear" w:color="auto" w:fill="FFFFFF"/>
          <w:lang w:val="en-US"/>
        </w:rPr>
        <w:t>Oreochromis</w:t>
      </w:r>
      <w:proofErr w:type="spellEnd"/>
      <w:r w:rsidR="00866147" w:rsidRPr="008F7638">
        <w:rPr>
          <w:rFonts w:ascii="Times New Roman" w:hAnsi="Times New Roman" w:cs="Times New Roman"/>
          <w:i/>
          <w:color w:val="000000" w:themeColor="text1"/>
          <w:sz w:val="24"/>
          <w:szCs w:val="24"/>
          <w:shd w:val="clear" w:color="auto" w:fill="FFFFFF"/>
          <w:lang w:val="en-US"/>
        </w:rPr>
        <w:t xml:space="preserve"> </w:t>
      </w:r>
      <w:proofErr w:type="spellStart"/>
      <w:r w:rsidR="00866147" w:rsidRPr="008F7638">
        <w:rPr>
          <w:rFonts w:ascii="Times New Roman" w:hAnsi="Times New Roman" w:cs="Times New Roman"/>
          <w:i/>
          <w:color w:val="000000" w:themeColor="text1"/>
          <w:sz w:val="24"/>
          <w:szCs w:val="24"/>
          <w:shd w:val="clear" w:color="auto" w:fill="FFFFFF"/>
          <w:lang w:val="en-US"/>
        </w:rPr>
        <w:t>niloticus</w:t>
      </w:r>
      <w:proofErr w:type="spellEnd"/>
      <w:r w:rsidR="00866147" w:rsidRPr="008F7638">
        <w:rPr>
          <w:rFonts w:ascii="Times New Roman" w:hAnsi="Times New Roman" w:cs="Times New Roman"/>
          <w:color w:val="000000" w:themeColor="text1"/>
          <w:sz w:val="24"/>
          <w:szCs w:val="24"/>
          <w:shd w:val="clear" w:color="auto" w:fill="FFFFFF"/>
          <w:lang w:val="en-US"/>
        </w:rPr>
        <w:t xml:space="preserve">) to Streptococcus </w:t>
      </w:r>
      <w:proofErr w:type="spellStart"/>
      <w:r w:rsidR="00866147" w:rsidRPr="008F7638">
        <w:rPr>
          <w:rFonts w:ascii="Times New Roman" w:hAnsi="Times New Roman" w:cs="Times New Roman"/>
          <w:color w:val="000000" w:themeColor="text1"/>
          <w:sz w:val="24"/>
          <w:szCs w:val="24"/>
          <w:shd w:val="clear" w:color="auto" w:fill="FFFFFF"/>
          <w:lang w:val="en-US"/>
        </w:rPr>
        <w:t>iniae</w:t>
      </w:r>
      <w:proofErr w:type="spellEnd"/>
      <w:r w:rsidR="00866147" w:rsidRPr="008F7638">
        <w:rPr>
          <w:rFonts w:ascii="Times New Roman" w:hAnsi="Times New Roman" w:cs="Times New Roman"/>
          <w:color w:val="000000" w:themeColor="text1"/>
          <w:sz w:val="24"/>
          <w:szCs w:val="24"/>
          <w:shd w:val="clear" w:color="auto" w:fill="FFFFFF"/>
          <w:lang w:val="en-US"/>
        </w:rPr>
        <w:t>. </w:t>
      </w:r>
      <w:r w:rsidR="00866147" w:rsidRPr="008F7638">
        <w:rPr>
          <w:rFonts w:ascii="Times New Roman" w:hAnsi="Times New Roman" w:cs="Times New Roman"/>
          <w:b/>
          <w:iCs/>
          <w:color w:val="000000" w:themeColor="text1"/>
          <w:sz w:val="24"/>
          <w:szCs w:val="24"/>
          <w:shd w:val="clear" w:color="auto" w:fill="FFFFFF"/>
          <w:lang w:val="en-US"/>
        </w:rPr>
        <w:t>Animal feed science and technology</w:t>
      </w:r>
      <w:r w:rsidR="00866147" w:rsidRPr="008F7638">
        <w:rPr>
          <w:rFonts w:ascii="Times New Roman" w:hAnsi="Times New Roman" w:cs="Times New Roman"/>
          <w:color w:val="000000" w:themeColor="text1"/>
          <w:sz w:val="24"/>
          <w:szCs w:val="24"/>
          <w:shd w:val="clear" w:color="auto" w:fill="FFFFFF"/>
          <w:lang w:val="en-US"/>
        </w:rPr>
        <w:t>, </w:t>
      </w:r>
      <w:r w:rsidRPr="008F7638">
        <w:rPr>
          <w:rFonts w:ascii="Times New Roman" w:hAnsi="Times New Roman" w:cs="Times New Roman"/>
          <w:color w:val="000000" w:themeColor="text1"/>
          <w:sz w:val="24"/>
          <w:szCs w:val="24"/>
          <w:shd w:val="clear" w:color="auto" w:fill="FFFFFF"/>
          <w:lang w:val="en-US"/>
        </w:rPr>
        <w:t xml:space="preserve">v. </w:t>
      </w:r>
      <w:r w:rsidR="00866147" w:rsidRPr="008F7638">
        <w:rPr>
          <w:rFonts w:ascii="Times New Roman" w:hAnsi="Times New Roman" w:cs="Times New Roman"/>
          <w:iCs/>
          <w:color w:val="000000" w:themeColor="text1"/>
          <w:sz w:val="24"/>
          <w:szCs w:val="24"/>
          <w:shd w:val="clear" w:color="auto" w:fill="FFFFFF"/>
          <w:lang w:val="en-US"/>
        </w:rPr>
        <w:t>188</w:t>
      </w:r>
      <w:r w:rsidR="00866147" w:rsidRPr="008F7638">
        <w:rPr>
          <w:rFonts w:ascii="Times New Roman" w:hAnsi="Times New Roman" w:cs="Times New Roman"/>
          <w:color w:val="000000" w:themeColor="text1"/>
          <w:sz w:val="24"/>
          <w:szCs w:val="24"/>
          <w:shd w:val="clear" w:color="auto" w:fill="FFFFFF"/>
          <w:lang w:val="en-US"/>
        </w:rPr>
        <w:t xml:space="preserve">, </w:t>
      </w:r>
      <w:r w:rsidRPr="008F7638">
        <w:rPr>
          <w:rFonts w:ascii="Times New Roman" w:hAnsi="Times New Roman" w:cs="Times New Roman"/>
          <w:color w:val="000000" w:themeColor="text1"/>
          <w:sz w:val="24"/>
          <w:szCs w:val="24"/>
          <w:shd w:val="clear" w:color="auto" w:fill="FFFFFF"/>
          <w:lang w:val="en-US"/>
        </w:rPr>
        <w:t xml:space="preserve">p. </w:t>
      </w:r>
      <w:r w:rsidR="00866147" w:rsidRPr="008F7638">
        <w:rPr>
          <w:rFonts w:ascii="Times New Roman" w:hAnsi="Times New Roman" w:cs="Times New Roman"/>
          <w:color w:val="000000" w:themeColor="text1"/>
          <w:sz w:val="24"/>
          <w:szCs w:val="24"/>
          <w:shd w:val="clear" w:color="auto" w:fill="FFFFFF"/>
          <w:lang w:val="en-US"/>
        </w:rPr>
        <w:t>126-136</w:t>
      </w:r>
      <w:r w:rsidRPr="008F7638">
        <w:rPr>
          <w:rFonts w:ascii="Times New Roman" w:hAnsi="Times New Roman" w:cs="Times New Roman"/>
          <w:color w:val="000000" w:themeColor="text1"/>
          <w:sz w:val="24"/>
          <w:szCs w:val="24"/>
          <w:shd w:val="clear" w:color="auto" w:fill="FFFFFF"/>
          <w:lang w:val="en-US"/>
        </w:rPr>
        <w:t>,</w:t>
      </w:r>
      <w:r w:rsidR="00866147" w:rsidRPr="002E21E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2014.</w:t>
      </w:r>
    </w:p>
    <w:p w:rsidR="00866147" w:rsidRPr="008F7638" w:rsidRDefault="00866147" w:rsidP="00642D5C">
      <w:pPr>
        <w:spacing w:line="240" w:lineRule="auto"/>
        <w:jc w:val="both"/>
        <w:rPr>
          <w:rFonts w:ascii="Times New Roman" w:hAnsi="Times New Roman" w:cs="Times New Roman"/>
          <w:color w:val="000000" w:themeColor="text1"/>
          <w:sz w:val="24"/>
          <w:szCs w:val="24"/>
          <w:lang w:val="en-US"/>
        </w:rPr>
      </w:pPr>
      <w:r w:rsidRPr="00642D5C">
        <w:rPr>
          <w:rFonts w:ascii="Times New Roman" w:hAnsi="Times New Roman" w:cs="Times New Roman"/>
          <w:color w:val="000000" w:themeColor="text1"/>
          <w:sz w:val="24"/>
          <w:szCs w:val="24"/>
          <w:lang w:val="en-US"/>
        </w:rPr>
        <w:t xml:space="preserve">HASHIMOTO, D.T.; SENHORINI, J.A.; FORESTI, F.; PORTO-FORESTI, F. Interspecific fish hybrids in Brazil: management of genetic resources for sustainable use. </w:t>
      </w:r>
      <w:proofErr w:type="gramStart"/>
      <w:r w:rsidRPr="008F7638">
        <w:rPr>
          <w:rFonts w:ascii="Times New Roman" w:hAnsi="Times New Roman" w:cs="Times New Roman"/>
          <w:b/>
          <w:color w:val="000000" w:themeColor="text1"/>
          <w:sz w:val="24"/>
          <w:szCs w:val="24"/>
          <w:lang w:val="en-US"/>
        </w:rPr>
        <w:t>Reviews in Aquaculture</w:t>
      </w:r>
      <w:r w:rsidRPr="008F7638">
        <w:rPr>
          <w:rFonts w:ascii="Times New Roman" w:hAnsi="Times New Roman" w:cs="Times New Roman"/>
          <w:color w:val="000000" w:themeColor="text1"/>
          <w:sz w:val="24"/>
          <w:szCs w:val="24"/>
          <w:lang w:val="en-US"/>
        </w:rPr>
        <w:t>.</w:t>
      </w:r>
      <w:proofErr w:type="gramEnd"/>
      <w:r w:rsidRPr="008F7638">
        <w:rPr>
          <w:rFonts w:ascii="Times New Roman" w:hAnsi="Times New Roman" w:cs="Times New Roman"/>
          <w:color w:val="000000" w:themeColor="text1"/>
          <w:sz w:val="24"/>
          <w:szCs w:val="24"/>
          <w:lang w:val="en-US"/>
        </w:rPr>
        <w:t xml:space="preserve"> v.</w:t>
      </w:r>
      <w:r w:rsidR="00E72CFE" w:rsidRPr="008F7638">
        <w:rPr>
          <w:rFonts w:ascii="Times New Roman" w:hAnsi="Times New Roman" w:cs="Times New Roman"/>
          <w:color w:val="000000" w:themeColor="text1"/>
          <w:sz w:val="24"/>
          <w:szCs w:val="24"/>
          <w:lang w:val="en-US"/>
        </w:rPr>
        <w:t xml:space="preserve"> 4, p.108-</w:t>
      </w:r>
      <w:r w:rsidRPr="008F7638">
        <w:rPr>
          <w:rFonts w:ascii="Times New Roman" w:hAnsi="Times New Roman" w:cs="Times New Roman"/>
          <w:color w:val="000000" w:themeColor="text1"/>
          <w:sz w:val="24"/>
          <w:szCs w:val="24"/>
          <w:lang w:val="en-US"/>
        </w:rPr>
        <w:t>118, 2012.</w:t>
      </w:r>
    </w:p>
    <w:p w:rsidR="00642D5C" w:rsidRPr="00E72CFE" w:rsidRDefault="00E72CFE" w:rsidP="00642D5C">
      <w:pPr>
        <w:spacing w:line="240" w:lineRule="auto"/>
        <w:jc w:val="both"/>
        <w:rPr>
          <w:rFonts w:ascii="Times New Roman" w:hAnsi="Times New Roman" w:cs="Times New Roman"/>
          <w:color w:val="000000" w:themeColor="text1"/>
          <w:sz w:val="24"/>
          <w:szCs w:val="24"/>
        </w:rPr>
      </w:pPr>
      <w:proofErr w:type="gramStart"/>
      <w:r w:rsidRPr="008F7638">
        <w:rPr>
          <w:rFonts w:ascii="Times New Roman" w:hAnsi="Times New Roman" w:cs="Times New Roman"/>
          <w:color w:val="000000" w:themeColor="text1"/>
          <w:sz w:val="24"/>
          <w:szCs w:val="24"/>
          <w:shd w:val="clear" w:color="auto" w:fill="FFFFFF"/>
          <w:lang w:val="en-US"/>
        </w:rPr>
        <w:t>HELFMAN, G.; COLLETTE, B. B.; FACEY, D. E.; BOWEN, B. W.</w:t>
      </w:r>
      <w:proofErr w:type="gramEnd"/>
      <w:r w:rsidR="00642D5C" w:rsidRPr="008F7638">
        <w:rPr>
          <w:rFonts w:ascii="Times New Roman" w:hAnsi="Times New Roman" w:cs="Times New Roman"/>
          <w:color w:val="000000" w:themeColor="text1"/>
          <w:sz w:val="24"/>
          <w:szCs w:val="24"/>
          <w:shd w:val="clear" w:color="auto" w:fill="FFFFFF"/>
          <w:lang w:val="en-US"/>
        </w:rPr>
        <w:t> </w:t>
      </w:r>
      <w:r w:rsidR="00642D5C" w:rsidRPr="008F7638">
        <w:rPr>
          <w:rFonts w:ascii="Times New Roman" w:hAnsi="Times New Roman" w:cs="Times New Roman"/>
          <w:b/>
          <w:iCs/>
          <w:color w:val="000000" w:themeColor="text1"/>
          <w:sz w:val="24"/>
          <w:szCs w:val="24"/>
          <w:shd w:val="clear" w:color="auto" w:fill="FFFFFF"/>
          <w:lang w:val="en-US"/>
        </w:rPr>
        <w:t>The diversity of fishes</w:t>
      </w:r>
      <w:r w:rsidR="00642D5C" w:rsidRPr="008F7638">
        <w:rPr>
          <w:rFonts w:ascii="Times New Roman" w:hAnsi="Times New Roman" w:cs="Times New Roman"/>
          <w:iCs/>
          <w:color w:val="000000" w:themeColor="text1"/>
          <w:sz w:val="24"/>
          <w:szCs w:val="24"/>
          <w:shd w:val="clear" w:color="auto" w:fill="FFFFFF"/>
          <w:lang w:val="en-US"/>
        </w:rPr>
        <w:t>: biology, evolution, and ecology</w:t>
      </w:r>
      <w:r w:rsidR="00642D5C" w:rsidRPr="008F7638">
        <w:rPr>
          <w:rFonts w:ascii="Times New Roman" w:hAnsi="Times New Roman" w:cs="Times New Roman"/>
          <w:color w:val="000000" w:themeColor="text1"/>
          <w:sz w:val="24"/>
          <w:szCs w:val="24"/>
          <w:shd w:val="clear" w:color="auto" w:fill="FFFFFF"/>
          <w:lang w:val="en-US"/>
        </w:rPr>
        <w:t xml:space="preserve">. </w:t>
      </w:r>
      <w:r w:rsidR="00642D5C" w:rsidRPr="00E72CFE">
        <w:rPr>
          <w:rFonts w:ascii="Times New Roman" w:hAnsi="Times New Roman" w:cs="Times New Roman"/>
          <w:color w:val="000000" w:themeColor="text1"/>
          <w:sz w:val="24"/>
          <w:szCs w:val="24"/>
          <w:shd w:val="clear" w:color="auto" w:fill="FFFFFF"/>
        </w:rPr>
        <w:t xml:space="preserve">John </w:t>
      </w:r>
      <w:proofErr w:type="spellStart"/>
      <w:r w:rsidR="00642D5C" w:rsidRPr="00E72CFE">
        <w:rPr>
          <w:rFonts w:ascii="Times New Roman" w:hAnsi="Times New Roman" w:cs="Times New Roman"/>
          <w:color w:val="000000" w:themeColor="text1"/>
          <w:sz w:val="24"/>
          <w:szCs w:val="24"/>
          <w:shd w:val="clear" w:color="auto" w:fill="FFFFFF"/>
        </w:rPr>
        <w:t>Wiley</w:t>
      </w:r>
      <w:proofErr w:type="spellEnd"/>
      <w:r w:rsidR="00642D5C" w:rsidRPr="00E72CFE">
        <w:rPr>
          <w:rFonts w:ascii="Times New Roman" w:hAnsi="Times New Roman" w:cs="Times New Roman"/>
          <w:color w:val="000000" w:themeColor="text1"/>
          <w:sz w:val="24"/>
          <w:szCs w:val="24"/>
          <w:shd w:val="clear" w:color="auto" w:fill="FFFFFF"/>
        </w:rPr>
        <w:t xml:space="preserve"> &amp; Sons, 2009. 736p.</w:t>
      </w:r>
    </w:p>
    <w:p w:rsidR="00866147" w:rsidRPr="002E21E5" w:rsidRDefault="00E72CFE" w:rsidP="00642D5C">
      <w:pPr>
        <w:spacing w:line="240" w:lineRule="auto"/>
        <w:jc w:val="both"/>
        <w:rPr>
          <w:rFonts w:ascii="Times New Roman" w:hAnsi="Times New Roman" w:cs="Times New Roman"/>
          <w:color w:val="000000" w:themeColor="text1"/>
          <w:sz w:val="24"/>
          <w:szCs w:val="24"/>
          <w:shd w:val="clear" w:color="auto" w:fill="FFFFFF"/>
        </w:rPr>
      </w:pPr>
      <w:r w:rsidRPr="00642D5C">
        <w:rPr>
          <w:rFonts w:ascii="Times New Roman" w:hAnsi="Times New Roman" w:cs="Times New Roman"/>
          <w:color w:val="000000" w:themeColor="text1"/>
          <w:sz w:val="24"/>
          <w:szCs w:val="24"/>
          <w:shd w:val="clear" w:color="auto" w:fill="FFFFFF"/>
        </w:rPr>
        <w:t>INOUE, L. A. K. A.</w:t>
      </w:r>
      <w:r>
        <w:rPr>
          <w:rFonts w:ascii="Times New Roman" w:hAnsi="Times New Roman" w:cs="Times New Roman"/>
          <w:color w:val="000000" w:themeColor="text1"/>
          <w:sz w:val="24"/>
          <w:szCs w:val="24"/>
          <w:shd w:val="clear" w:color="auto" w:fill="FFFFFF"/>
        </w:rPr>
        <w:t>;</w:t>
      </w:r>
      <w:r w:rsidRPr="00642D5C">
        <w:rPr>
          <w:rFonts w:ascii="Times New Roman" w:hAnsi="Times New Roman" w:cs="Times New Roman"/>
          <w:color w:val="000000" w:themeColor="text1"/>
          <w:sz w:val="24"/>
          <w:szCs w:val="24"/>
          <w:shd w:val="clear" w:color="auto" w:fill="FFFFFF"/>
        </w:rPr>
        <w:t xml:space="preserve"> BOIJINK, C. D. L.</w:t>
      </w:r>
      <w:r>
        <w:rPr>
          <w:rFonts w:ascii="Times New Roman" w:hAnsi="Times New Roman" w:cs="Times New Roman"/>
          <w:color w:val="000000" w:themeColor="text1"/>
          <w:sz w:val="24"/>
          <w:szCs w:val="24"/>
          <w:shd w:val="clear" w:color="auto" w:fill="FFFFFF"/>
        </w:rPr>
        <w:t>;</w:t>
      </w:r>
      <w:r w:rsidRPr="00642D5C">
        <w:rPr>
          <w:rFonts w:ascii="Times New Roman" w:hAnsi="Times New Roman" w:cs="Times New Roman"/>
          <w:color w:val="000000" w:themeColor="text1"/>
          <w:sz w:val="24"/>
          <w:szCs w:val="24"/>
          <w:shd w:val="clear" w:color="auto" w:fill="FFFFFF"/>
        </w:rPr>
        <w:t xml:space="preserve"> RIBEIRO, P. T.</w:t>
      </w:r>
      <w:r>
        <w:rPr>
          <w:rFonts w:ascii="Times New Roman" w:hAnsi="Times New Roman" w:cs="Times New Roman"/>
          <w:color w:val="000000" w:themeColor="text1"/>
          <w:sz w:val="24"/>
          <w:szCs w:val="24"/>
          <w:shd w:val="clear" w:color="auto" w:fill="FFFFFF"/>
        </w:rPr>
        <w:t>;</w:t>
      </w:r>
      <w:r w:rsidRPr="00642D5C">
        <w:rPr>
          <w:rFonts w:ascii="Times New Roman" w:hAnsi="Times New Roman" w:cs="Times New Roman"/>
          <w:color w:val="000000" w:themeColor="text1"/>
          <w:sz w:val="24"/>
          <w:szCs w:val="24"/>
          <w:shd w:val="clear" w:color="auto" w:fill="FFFFFF"/>
        </w:rPr>
        <w:t xml:space="preserve"> SILVA, A. </w:t>
      </w:r>
      <w:proofErr w:type="gramStart"/>
      <w:r w:rsidRPr="00642D5C">
        <w:rPr>
          <w:rFonts w:ascii="Times New Roman" w:hAnsi="Times New Roman" w:cs="Times New Roman"/>
          <w:color w:val="000000" w:themeColor="text1"/>
          <w:sz w:val="24"/>
          <w:szCs w:val="24"/>
          <w:shd w:val="clear" w:color="auto" w:fill="FFFFFF"/>
        </w:rPr>
        <w:t>D.</w:t>
      </w:r>
      <w:proofErr w:type="gramEnd"/>
      <w:r>
        <w:rPr>
          <w:rFonts w:ascii="Times New Roman" w:hAnsi="Times New Roman" w:cs="Times New Roman"/>
          <w:color w:val="000000" w:themeColor="text1"/>
          <w:sz w:val="24"/>
          <w:szCs w:val="24"/>
          <w:shd w:val="clear" w:color="auto" w:fill="FFFFFF"/>
        </w:rPr>
        <w:t>;</w:t>
      </w:r>
      <w:r w:rsidRPr="00642D5C">
        <w:rPr>
          <w:rFonts w:ascii="Times New Roman" w:hAnsi="Times New Roman" w:cs="Times New Roman"/>
          <w:color w:val="000000" w:themeColor="text1"/>
          <w:sz w:val="24"/>
          <w:szCs w:val="24"/>
          <w:shd w:val="clear" w:color="auto" w:fill="FFFFFF"/>
        </w:rPr>
        <w:t xml:space="preserve"> AFFONSO, E. G</w:t>
      </w:r>
      <w:r>
        <w:rPr>
          <w:rFonts w:ascii="Times New Roman" w:hAnsi="Times New Roman" w:cs="Times New Roman"/>
          <w:color w:val="000000" w:themeColor="text1"/>
          <w:sz w:val="24"/>
          <w:szCs w:val="24"/>
          <w:shd w:val="clear" w:color="auto" w:fill="FFFFFF"/>
        </w:rPr>
        <w:t xml:space="preserve">. </w:t>
      </w:r>
      <w:r w:rsidR="00866147" w:rsidRPr="00642D5C">
        <w:rPr>
          <w:rFonts w:ascii="Times New Roman" w:hAnsi="Times New Roman" w:cs="Times New Roman"/>
          <w:color w:val="000000" w:themeColor="text1"/>
          <w:sz w:val="24"/>
          <w:szCs w:val="24"/>
          <w:shd w:val="clear" w:color="auto" w:fill="FFFFFF"/>
        </w:rPr>
        <w:t xml:space="preserve">Avaliação de respostas metabólicas do tambaqui exposto ao </w:t>
      </w:r>
      <w:proofErr w:type="spellStart"/>
      <w:r w:rsidR="00866147" w:rsidRPr="00642D5C">
        <w:rPr>
          <w:rFonts w:ascii="Times New Roman" w:hAnsi="Times New Roman" w:cs="Times New Roman"/>
          <w:color w:val="000000" w:themeColor="text1"/>
          <w:sz w:val="24"/>
          <w:szCs w:val="24"/>
          <w:shd w:val="clear" w:color="auto" w:fill="FFFFFF"/>
        </w:rPr>
        <w:t>eugenol</w:t>
      </w:r>
      <w:proofErr w:type="spellEnd"/>
      <w:r w:rsidR="00866147" w:rsidRPr="00642D5C">
        <w:rPr>
          <w:rFonts w:ascii="Times New Roman" w:hAnsi="Times New Roman" w:cs="Times New Roman"/>
          <w:color w:val="000000" w:themeColor="text1"/>
          <w:sz w:val="24"/>
          <w:szCs w:val="24"/>
          <w:shd w:val="clear" w:color="auto" w:fill="FFFFFF"/>
        </w:rPr>
        <w:t xml:space="preserve"> em banhos anestésicos. </w:t>
      </w:r>
      <w:r w:rsidR="00866147" w:rsidRPr="00E72CFE">
        <w:rPr>
          <w:rFonts w:ascii="Times New Roman" w:hAnsi="Times New Roman" w:cs="Times New Roman"/>
          <w:b/>
          <w:color w:val="000000" w:themeColor="text1"/>
          <w:sz w:val="24"/>
          <w:szCs w:val="24"/>
          <w:shd w:val="clear" w:color="auto" w:fill="FFFFFF"/>
        </w:rPr>
        <w:t xml:space="preserve">Acta </w:t>
      </w:r>
      <w:proofErr w:type="spellStart"/>
      <w:r w:rsidR="00866147" w:rsidRPr="00E72CFE">
        <w:rPr>
          <w:rFonts w:ascii="Times New Roman" w:hAnsi="Times New Roman" w:cs="Times New Roman"/>
          <w:b/>
          <w:color w:val="000000" w:themeColor="text1"/>
          <w:sz w:val="24"/>
          <w:szCs w:val="24"/>
          <w:shd w:val="clear" w:color="auto" w:fill="FFFFFF"/>
        </w:rPr>
        <w:t>Amazonica</w:t>
      </w:r>
      <w:proofErr w:type="spellEnd"/>
      <w:r w:rsidR="00866147" w:rsidRPr="002E21E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v. </w:t>
      </w:r>
      <w:r>
        <w:rPr>
          <w:rFonts w:ascii="Times New Roman" w:hAnsi="Times New Roman" w:cs="Times New Roman"/>
          <w:color w:val="000000" w:themeColor="text1"/>
          <w:sz w:val="24"/>
          <w:szCs w:val="24"/>
        </w:rPr>
        <w:t xml:space="preserve">41, n. 2, 327 – </w:t>
      </w:r>
      <w:proofErr w:type="gramStart"/>
      <w:r>
        <w:rPr>
          <w:rFonts w:ascii="Times New Roman" w:hAnsi="Times New Roman" w:cs="Times New Roman"/>
          <w:color w:val="000000" w:themeColor="text1"/>
          <w:sz w:val="24"/>
          <w:szCs w:val="24"/>
        </w:rPr>
        <w:t>332, 2011</w:t>
      </w:r>
      <w:proofErr w:type="gramEnd"/>
      <w:r>
        <w:rPr>
          <w:rFonts w:ascii="Times New Roman" w:hAnsi="Times New Roman" w:cs="Times New Roman"/>
          <w:color w:val="000000" w:themeColor="text1"/>
          <w:sz w:val="24"/>
          <w:szCs w:val="24"/>
        </w:rPr>
        <w:t>.</w:t>
      </w:r>
    </w:p>
    <w:p w:rsidR="00866147" w:rsidRPr="008F7638" w:rsidRDefault="00866147" w:rsidP="002E21E5">
      <w:pPr>
        <w:spacing w:line="240" w:lineRule="auto"/>
        <w:jc w:val="both"/>
        <w:rPr>
          <w:rFonts w:ascii="Times New Roman" w:hAnsi="Times New Roman" w:cs="Times New Roman"/>
          <w:color w:val="000000" w:themeColor="text1"/>
          <w:sz w:val="24"/>
          <w:szCs w:val="24"/>
          <w:shd w:val="clear" w:color="auto" w:fill="FFFFFF"/>
          <w:lang w:val="en-US"/>
        </w:rPr>
      </w:pPr>
      <w:r w:rsidRPr="002E21E5">
        <w:rPr>
          <w:rFonts w:ascii="Times New Roman" w:hAnsi="Times New Roman" w:cs="Times New Roman"/>
          <w:color w:val="000000" w:themeColor="text1"/>
          <w:sz w:val="24"/>
          <w:szCs w:val="24"/>
          <w:shd w:val="clear" w:color="auto" w:fill="FFFFFF"/>
        </w:rPr>
        <w:lastRenderedPageBreak/>
        <w:t>IBGE</w:t>
      </w:r>
      <w:r w:rsidR="00E72CFE">
        <w:rPr>
          <w:rFonts w:ascii="Times New Roman" w:hAnsi="Times New Roman" w:cs="Times New Roman"/>
          <w:color w:val="000000" w:themeColor="text1"/>
          <w:sz w:val="24"/>
          <w:szCs w:val="24"/>
          <w:shd w:val="clear" w:color="auto" w:fill="FFFFFF"/>
        </w:rPr>
        <w:t xml:space="preserve">. </w:t>
      </w:r>
      <w:r w:rsidR="00E72CFE" w:rsidRPr="002E21E5">
        <w:rPr>
          <w:rFonts w:ascii="Times New Roman" w:hAnsi="Times New Roman" w:cs="Times New Roman"/>
          <w:color w:val="000000" w:themeColor="text1"/>
          <w:sz w:val="24"/>
          <w:szCs w:val="24"/>
          <w:shd w:val="clear" w:color="auto" w:fill="FFFFFF"/>
        </w:rPr>
        <w:t>Instituto Brasileiro de Geografia e Estatística</w:t>
      </w:r>
      <w:r w:rsidR="00E72CFE">
        <w:rPr>
          <w:rFonts w:ascii="Times New Roman" w:hAnsi="Times New Roman" w:cs="Times New Roman"/>
          <w:color w:val="000000" w:themeColor="text1"/>
          <w:sz w:val="24"/>
          <w:szCs w:val="24"/>
          <w:shd w:val="clear" w:color="auto" w:fill="FFFFFF"/>
        </w:rPr>
        <w:t>.</w:t>
      </w:r>
      <w:r w:rsidRPr="002E21E5">
        <w:rPr>
          <w:rFonts w:ascii="Times New Roman" w:hAnsi="Times New Roman" w:cs="Times New Roman"/>
          <w:color w:val="000000" w:themeColor="text1"/>
          <w:sz w:val="24"/>
          <w:szCs w:val="24"/>
          <w:shd w:val="clear" w:color="auto" w:fill="FFFFFF"/>
        </w:rPr>
        <w:t xml:space="preserve"> </w:t>
      </w:r>
      <w:r w:rsidRPr="004C3D47">
        <w:rPr>
          <w:rFonts w:ascii="Times New Roman" w:hAnsi="Times New Roman" w:cs="Times New Roman"/>
          <w:b/>
          <w:color w:val="000000" w:themeColor="text1"/>
          <w:sz w:val="24"/>
          <w:szCs w:val="24"/>
          <w:shd w:val="clear" w:color="auto" w:fill="FFFFFF"/>
        </w:rPr>
        <w:t>Produção da Pecuária Municipal</w:t>
      </w:r>
      <w:r w:rsidR="004C3D47">
        <w:rPr>
          <w:rFonts w:ascii="Times New Roman" w:hAnsi="Times New Roman" w:cs="Times New Roman"/>
          <w:b/>
          <w:color w:val="000000" w:themeColor="text1"/>
          <w:sz w:val="24"/>
          <w:szCs w:val="24"/>
          <w:shd w:val="clear" w:color="auto" w:fill="FFFFFF"/>
        </w:rPr>
        <w:t>.</w:t>
      </w:r>
      <w:r w:rsidRPr="002E21E5">
        <w:rPr>
          <w:rFonts w:ascii="Times New Roman" w:hAnsi="Times New Roman" w:cs="Times New Roman"/>
          <w:color w:val="000000" w:themeColor="text1"/>
          <w:sz w:val="24"/>
          <w:szCs w:val="24"/>
          <w:shd w:val="clear" w:color="auto" w:fill="FFFFFF"/>
        </w:rPr>
        <w:t xml:space="preserve"> </w:t>
      </w:r>
      <w:proofErr w:type="spellStart"/>
      <w:proofErr w:type="gramStart"/>
      <w:r w:rsidRPr="002E21E5">
        <w:rPr>
          <w:rFonts w:ascii="Times New Roman" w:hAnsi="Times New Roman" w:cs="Times New Roman"/>
          <w:color w:val="000000" w:themeColor="text1"/>
          <w:sz w:val="24"/>
          <w:szCs w:val="24"/>
          <w:shd w:val="clear" w:color="auto" w:fill="FFFFFF"/>
        </w:rPr>
        <w:t>vol</w:t>
      </w:r>
      <w:proofErr w:type="spellEnd"/>
      <w:proofErr w:type="gramEnd"/>
      <w:r w:rsidRPr="002E21E5">
        <w:rPr>
          <w:rFonts w:ascii="Times New Roman" w:hAnsi="Times New Roman" w:cs="Times New Roman"/>
          <w:color w:val="000000" w:themeColor="text1"/>
          <w:sz w:val="24"/>
          <w:szCs w:val="24"/>
          <w:shd w:val="clear" w:color="auto" w:fill="FFFFFF"/>
        </w:rPr>
        <w:t xml:space="preserve"> 43. Rio de Janeiro, RJ, </w:t>
      </w:r>
      <w:proofErr w:type="spellStart"/>
      <w:r w:rsidRPr="002E21E5">
        <w:rPr>
          <w:rFonts w:ascii="Times New Roman" w:hAnsi="Times New Roman" w:cs="Times New Roman"/>
          <w:color w:val="000000" w:themeColor="text1"/>
          <w:sz w:val="24"/>
          <w:szCs w:val="24"/>
          <w:shd w:val="clear" w:color="auto" w:fill="FFFFFF"/>
        </w:rPr>
        <w:t>Brazil</w:t>
      </w:r>
      <w:proofErr w:type="spellEnd"/>
      <w:r w:rsidRPr="002E21E5">
        <w:rPr>
          <w:rFonts w:ascii="Times New Roman" w:hAnsi="Times New Roman" w:cs="Times New Roman"/>
          <w:color w:val="000000" w:themeColor="text1"/>
          <w:sz w:val="24"/>
          <w:szCs w:val="24"/>
          <w:shd w:val="clear" w:color="auto" w:fill="FFFFFF"/>
        </w:rPr>
        <w:t>.</w:t>
      </w:r>
      <w:r w:rsidR="00E72CFE">
        <w:rPr>
          <w:rFonts w:ascii="Times New Roman" w:hAnsi="Times New Roman" w:cs="Times New Roman"/>
          <w:color w:val="000000" w:themeColor="text1"/>
          <w:sz w:val="24"/>
          <w:szCs w:val="24"/>
          <w:shd w:val="clear" w:color="auto" w:fill="FFFFFF"/>
        </w:rPr>
        <w:t xml:space="preserve"> </w:t>
      </w:r>
      <w:r w:rsidR="00E72CFE" w:rsidRPr="002E21E5">
        <w:rPr>
          <w:rFonts w:ascii="Times New Roman" w:hAnsi="Times New Roman" w:cs="Times New Roman"/>
          <w:color w:val="000000" w:themeColor="text1"/>
          <w:sz w:val="24"/>
          <w:szCs w:val="24"/>
          <w:shd w:val="clear" w:color="auto" w:fill="FFFFFF"/>
        </w:rPr>
        <w:t>201</w:t>
      </w:r>
      <w:r w:rsidR="00E72CFE">
        <w:rPr>
          <w:rFonts w:ascii="Times New Roman" w:hAnsi="Times New Roman" w:cs="Times New Roman"/>
          <w:color w:val="000000" w:themeColor="text1"/>
          <w:sz w:val="24"/>
          <w:szCs w:val="24"/>
          <w:shd w:val="clear" w:color="auto" w:fill="FFFFFF"/>
        </w:rPr>
        <w:t>5</w:t>
      </w:r>
      <w:r w:rsidR="00E72CFE" w:rsidRPr="002E21E5">
        <w:rPr>
          <w:rFonts w:ascii="Times New Roman" w:hAnsi="Times New Roman" w:cs="Times New Roman"/>
          <w:color w:val="000000" w:themeColor="text1"/>
          <w:sz w:val="24"/>
          <w:szCs w:val="24"/>
          <w:shd w:val="clear" w:color="auto" w:fill="FFFFFF"/>
        </w:rPr>
        <w:t>.</w:t>
      </w:r>
      <w:r w:rsidR="00E72CFE">
        <w:rPr>
          <w:rFonts w:ascii="Times New Roman" w:hAnsi="Times New Roman" w:cs="Times New Roman"/>
          <w:color w:val="000000" w:themeColor="text1"/>
          <w:sz w:val="24"/>
          <w:szCs w:val="24"/>
          <w:shd w:val="clear" w:color="auto" w:fill="FFFFFF"/>
        </w:rPr>
        <w:t xml:space="preserve"> Disponível em: &lt;</w:t>
      </w:r>
      <w:r w:rsidR="00E72CFE" w:rsidRPr="00E72CFE">
        <w:t xml:space="preserve"> </w:t>
      </w:r>
      <w:hyperlink r:id="rId13" w:history="1">
        <w:r w:rsidR="00E72CFE" w:rsidRPr="00404F40">
          <w:rPr>
            <w:rStyle w:val="Hyperlink"/>
            <w:rFonts w:ascii="Times New Roman" w:hAnsi="Times New Roman" w:cs="Times New Roman"/>
            <w:sz w:val="24"/>
            <w:szCs w:val="24"/>
            <w:shd w:val="clear" w:color="auto" w:fill="FFFFFF"/>
          </w:rPr>
          <w:t>http://biblioteca.ibge.gov.br/visualizacao/periodicos/84/ppm_2015_v43_br.pdf</w:t>
        </w:r>
      </w:hyperlink>
      <w:r w:rsidR="00E72CFE">
        <w:rPr>
          <w:rFonts w:ascii="Times New Roman" w:hAnsi="Times New Roman" w:cs="Times New Roman"/>
          <w:color w:val="000000" w:themeColor="text1"/>
          <w:sz w:val="24"/>
          <w:szCs w:val="24"/>
          <w:shd w:val="clear" w:color="auto" w:fill="FFFFFF"/>
        </w:rPr>
        <w:t xml:space="preserve">&gt;. </w:t>
      </w:r>
      <w:proofErr w:type="spellStart"/>
      <w:r w:rsidR="00E72CFE" w:rsidRPr="008F7638">
        <w:rPr>
          <w:rFonts w:ascii="Times New Roman" w:hAnsi="Times New Roman" w:cs="Times New Roman"/>
          <w:color w:val="000000" w:themeColor="text1"/>
          <w:sz w:val="24"/>
          <w:szCs w:val="24"/>
          <w:shd w:val="clear" w:color="auto" w:fill="FFFFFF"/>
          <w:lang w:val="en-US"/>
        </w:rPr>
        <w:t>Acesso</w:t>
      </w:r>
      <w:proofErr w:type="spellEnd"/>
      <w:r w:rsidR="00E72CFE" w:rsidRPr="008F7638">
        <w:rPr>
          <w:rFonts w:ascii="Times New Roman" w:hAnsi="Times New Roman" w:cs="Times New Roman"/>
          <w:color w:val="000000" w:themeColor="text1"/>
          <w:sz w:val="24"/>
          <w:szCs w:val="24"/>
          <w:shd w:val="clear" w:color="auto" w:fill="FFFFFF"/>
          <w:lang w:val="en-US"/>
        </w:rPr>
        <w:t xml:space="preserve"> </w:t>
      </w:r>
      <w:proofErr w:type="spellStart"/>
      <w:r w:rsidR="00E72CFE" w:rsidRPr="008F7638">
        <w:rPr>
          <w:rFonts w:ascii="Times New Roman" w:hAnsi="Times New Roman" w:cs="Times New Roman"/>
          <w:color w:val="000000" w:themeColor="text1"/>
          <w:sz w:val="24"/>
          <w:szCs w:val="24"/>
          <w:shd w:val="clear" w:color="auto" w:fill="FFFFFF"/>
          <w:lang w:val="en-US"/>
        </w:rPr>
        <w:t>em</w:t>
      </w:r>
      <w:proofErr w:type="spellEnd"/>
      <w:r w:rsidR="00E72CFE" w:rsidRPr="008F7638">
        <w:rPr>
          <w:rFonts w:ascii="Times New Roman" w:hAnsi="Times New Roman" w:cs="Times New Roman"/>
          <w:color w:val="000000" w:themeColor="text1"/>
          <w:sz w:val="24"/>
          <w:szCs w:val="24"/>
          <w:shd w:val="clear" w:color="auto" w:fill="FFFFFF"/>
          <w:lang w:val="en-US"/>
        </w:rPr>
        <w:t xml:space="preserve">: </w:t>
      </w:r>
      <w:r w:rsidR="00406458" w:rsidRPr="008F7638">
        <w:rPr>
          <w:rFonts w:ascii="Times New Roman" w:hAnsi="Times New Roman" w:cs="Times New Roman"/>
          <w:color w:val="000000" w:themeColor="text1"/>
          <w:sz w:val="24"/>
          <w:szCs w:val="24"/>
          <w:shd w:val="clear" w:color="auto" w:fill="FFFFFF"/>
          <w:lang w:val="en-US"/>
        </w:rPr>
        <w:t xml:space="preserve">13 </w:t>
      </w:r>
      <w:proofErr w:type="spellStart"/>
      <w:r w:rsidR="00406458" w:rsidRPr="008F7638">
        <w:rPr>
          <w:rFonts w:ascii="Times New Roman" w:hAnsi="Times New Roman" w:cs="Times New Roman"/>
          <w:color w:val="000000" w:themeColor="text1"/>
          <w:sz w:val="24"/>
          <w:szCs w:val="24"/>
          <w:shd w:val="clear" w:color="auto" w:fill="FFFFFF"/>
          <w:lang w:val="en-US"/>
        </w:rPr>
        <w:t>agosto</w:t>
      </w:r>
      <w:proofErr w:type="spellEnd"/>
      <w:r w:rsidR="00406458" w:rsidRPr="008F7638">
        <w:rPr>
          <w:rFonts w:ascii="Times New Roman" w:hAnsi="Times New Roman" w:cs="Times New Roman"/>
          <w:color w:val="000000" w:themeColor="text1"/>
          <w:sz w:val="24"/>
          <w:szCs w:val="24"/>
          <w:shd w:val="clear" w:color="auto" w:fill="FFFFFF"/>
          <w:lang w:val="en-US"/>
        </w:rPr>
        <w:t xml:space="preserve"> 2017.</w:t>
      </w:r>
    </w:p>
    <w:p w:rsidR="00866147" w:rsidRPr="008F7638" w:rsidRDefault="007664C6" w:rsidP="002E21E5">
      <w:pPr>
        <w:spacing w:line="240" w:lineRule="auto"/>
        <w:jc w:val="both"/>
        <w:rPr>
          <w:rFonts w:ascii="Times New Roman" w:hAnsi="Times New Roman" w:cs="Times New Roman"/>
          <w:color w:val="000000" w:themeColor="text1"/>
          <w:sz w:val="24"/>
          <w:szCs w:val="24"/>
          <w:shd w:val="clear" w:color="auto" w:fill="FFFFFF"/>
          <w:lang w:val="en-US"/>
        </w:rPr>
      </w:pPr>
      <w:r w:rsidRPr="008F7638">
        <w:rPr>
          <w:rFonts w:ascii="Times New Roman" w:hAnsi="Times New Roman" w:cs="Times New Roman"/>
          <w:color w:val="000000" w:themeColor="text1"/>
          <w:sz w:val="24"/>
          <w:szCs w:val="24"/>
          <w:shd w:val="clear" w:color="auto" w:fill="FFFFFF"/>
          <w:lang w:val="en-US"/>
        </w:rPr>
        <w:t>KPUNDEH, M. D.; XU, P.; YANG, H.; QIANG, J.; HE, J.</w:t>
      </w:r>
      <w:r w:rsidR="00866147" w:rsidRPr="008F7638">
        <w:rPr>
          <w:rFonts w:ascii="Times New Roman" w:hAnsi="Times New Roman" w:cs="Times New Roman"/>
          <w:color w:val="000000" w:themeColor="text1"/>
          <w:sz w:val="24"/>
          <w:szCs w:val="24"/>
          <w:shd w:val="clear" w:color="auto" w:fill="FFFFFF"/>
          <w:lang w:val="en-US"/>
        </w:rPr>
        <w:t xml:space="preserve"> Stocking densities and chronic zero culture water exchange stress’ effects on biological performances, hematological and serum biochemical indices of gift tilapia juveniles (</w:t>
      </w:r>
      <w:proofErr w:type="spellStart"/>
      <w:r w:rsidR="00866147" w:rsidRPr="008F7638">
        <w:rPr>
          <w:rFonts w:ascii="Times New Roman" w:hAnsi="Times New Roman" w:cs="Times New Roman"/>
          <w:i/>
          <w:color w:val="000000" w:themeColor="text1"/>
          <w:sz w:val="24"/>
          <w:szCs w:val="24"/>
          <w:shd w:val="clear" w:color="auto" w:fill="FFFFFF"/>
          <w:lang w:val="en-US"/>
        </w:rPr>
        <w:t>Oreochromis</w:t>
      </w:r>
      <w:proofErr w:type="spellEnd"/>
      <w:r w:rsidR="00866147" w:rsidRPr="008F7638">
        <w:rPr>
          <w:rFonts w:ascii="Times New Roman" w:hAnsi="Times New Roman" w:cs="Times New Roman"/>
          <w:i/>
          <w:color w:val="000000" w:themeColor="text1"/>
          <w:sz w:val="24"/>
          <w:szCs w:val="24"/>
          <w:shd w:val="clear" w:color="auto" w:fill="FFFFFF"/>
          <w:lang w:val="en-US"/>
        </w:rPr>
        <w:t xml:space="preserve"> </w:t>
      </w:r>
      <w:proofErr w:type="spellStart"/>
      <w:r w:rsidR="00866147" w:rsidRPr="008F7638">
        <w:rPr>
          <w:rFonts w:ascii="Times New Roman" w:hAnsi="Times New Roman" w:cs="Times New Roman"/>
          <w:i/>
          <w:color w:val="000000" w:themeColor="text1"/>
          <w:sz w:val="24"/>
          <w:szCs w:val="24"/>
          <w:shd w:val="clear" w:color="auto" w:fill="FFFFFF"/>
          <w:lang w:val="en-US"/>
        </w:rPr>
        <w:t>niloticus</w:t>
      </w:r>
      <w:proofErr w:type="spellEnd"/>
      <w:r w:rsidR="00866147" w:rsidRPr="008F7638">
        <w:rPr>
          <w:rFonts w:ascii="Times New Roman" w:hAnsi="Times New Roman" w:cs="Times New Roman"/>
          <w:color w:val="000000" w:themeColor="text1"/>
          <w:sz w:val="24"/>
          <w:szCs w:val="24"/>
          <w:shd w:val="clear" w:color="auto" w:fill="FFFFFF"/>
          <w:lang w:val="en-US"/>
        </w:rPr>
        <w:t>).</w:t>
      </w:r>
      <w:r w:rsidR="00866147" w:rsidRPr="008F7638">
        <w:rPr>
          <w:rFonts w:ascii="Times New Roman" w:hAnsi="Times New Roman" w:cs="Times New Roman"/>
          <w:b/>
          <w:color w:val="000000" w:themeColor="text1"/>
          <w:sz w:val="24"/>
          <w:szCs w:val="24"/>
          <w:shd w:val="clear" w:color="auto" w:fill="FFFFFF"/>
          <w:lang w:val="en-US"/>
        </w:rPr>
        <w:t> </w:t>
      </w:r>
      <w:r w:rsidR="00866147" w:rsidRPr="008F7638">
        <w:rPr>
          <w:rFonts w:ascii="Times New Roman" w:hAnsi="Times New Roman" w:cs="Times New Roman"/>
          <w:b/>
          <w:iCs/>
          <w:color w:val="000000" w:themeColor="text1"/>
          <w:sz w:val="24"/>
          <w:szCs w:val="24"/>
          <w:shd w:val="clear" w:color="auto" w:fill="FFFFFF"/>
          <w:lang w:val="en-US"/>
        </w:rPr>
        <w:t xml:space="preserve">J </w:t>
      </w:r>
      <w:proofErr w:type="spellStart"/>
      <w:r w:rsidR="00866147" w:rsidRPr="008F7638">
        <w:rPr>
          <w:rFonts w:ascii="Times New Roman" w:hAnsi="Times New Roman" w:cs="Times New Roman"/>
          <w:b/>
          <w:iCs/>
          <w:color w:val="000000" w:themeColor="text1"/>
          <w:sz w:val="24"/>
          <w:szCs w:val="24"/>
          <w:shd w:val="clear" w:color="auto" w:fill="FFFFFF"/>
          <w:lang w:val="en-US"/>
        </w:rPr>
        <w:t>Aquac</w:t>
      </w:r>
      <w:proofErr w:type="spellEnd"/>
      <w:r w:rsidR="00866147" w:rsidRPr="008F7638">
        <w:rPr>
          <w:rFonts w:ascii="Times New Roman" w:hAnsi="Times New Roman" w:cs="Times New Roman"/>
          <w:b/>
          <w:iCs/>
          <w:color w:val="000000" w:themeColor="text1"/>
          <w:sz w:val="24"/>
          <w:szCs w:val="24"/>
          <w:shd w:val="clear" w:color="auto" w:fill="FFFFFF"/>
          <w:lang w:val="en-US"/>
        </w:rPr>
        <w:t xml:space="preserve"> Res Development</w:t>
      </w:r>
      <w:r w:rsidR="00866147" w:rsidRPr="008F7638">
        <w:rPr>
          <w:rFonts w:ascii="Times New Roman" w:hAnsi="Times New Roman" w:cs="Times New Roman"/>
          <w:i/>
          <w:color w:val="000000" w:themeColor="text1"/>
          <w:sz w:val="24"/>
          <w:szCs w:val="24"/>
          <w:shd w:val="clear" w:color="auto" w:fill="FFFFFF"/>
          <w:lang w:val="en-US"/>
        </w:rPr>
        <w:t>,</w:t>
      </w:r>
      <w:r w:rsidR="00866147" w:rsidRPr="008F7638">
        <w:rPr>
          <w:rFonts w:ascii="Times New Roman" w:hAnsi="Times New Roman" w:cs="Times New Roman"/>
          <w:color w:val="000000" w:themeColor="text1"/>
          <w:sz w:val="24"/>
          <w:szCs w:val="24"/>
          <w:shd w:val="clear" w:color="auto" w:fill="FFFFFF"/>
          <w:lang w:val="en-US"/>
        </w:rPr>
        <w:t> </w:t>
      </w:r>
      <w:r w:rsidRPr="008F7638">
        <w:rPr>
          <w:rFonts w:ascii="Times New Roman" w:hAnsi="Times New Roman" w:cs="Times New Roman"/>
          <w:color w:val="000000" w:themeColor="text1"/>
          <w:sz w:val="24"/>
          <w:szCs w:val="24"/>
          <w:shd w:val="clear" w:color="auto" w:fill="FFFFFF"/>
          <w:lang w:val="en-US"/>
        </w:rPr>
        <w:t xml:space="preserve">v. </w:t>
      </w:r>
      <w:r w:rsidR="00866147" w:rsidRPr="008F7638">
        <w:rPr>
          <w:rFonts w:ascii="Times New Roman" w:hAnsi="Times New Roman" w:cs="Times New Roman"/>
          <w:iCs/>
          <w:color w:val="000000" w:themeColor="text1"/>
          <w:sz w:val="24"/>
          <w:szCs w:val="24"/>
          <w:shd w:val="clear" w:color="auto" w:fill="FFFFFF"/>
          <w:lang w:val="en-US"/>
        </w:rPr>
        <w:t>4</w:t>
      </w:r>
      <w:r w:rsidRPr="008F7638">
        <w:rPr>
          <w:rFonts w:ascii="Times New Roman" w:hAnsi="Times New Roman" w:cs="Times New Roman"/>
          <w:iCs/>
          <w:color w:val="000000" w:themeColor="text1"/>
          <w:sz w:val="24"/>
          <w:szCs w:val="24"/>
          <w:shd w:val="clear" w:color="auto" w:fill="FFFFFF"/>
          <w:lang w:val="en-US"/>
        </w:rPr>
        <w:t xml:space="preserve">, n. </w:t>
      </w:r>
      <w:r w:rsidRPr="008F7638">
        <w:rPr>
          <w:rFonts w:ascii="Times New Roman" w:hAnsi="Times New Roman" w:cs="Times New Roman"/>
          <w:color w:val="000000" w:themeColor="text1"/>
          <w:sz w:val="24"/>
          <w:szCs w:val="24"/>
          <w:shd w:val="clear" w:color="auto" w:fill="FFFFFF"/>
          <w:lang w:val="en-US"/>
        </w:rPr>
        <w:t xml:space="preserve">189, </w:t>
      </w:r>
      <w:proofErr w:type="gramStart"/>
      <w:r w:rsidRPr="008F7638">
        <w:rPr>
          <w:rFonts w:ascii="Times New Roman" w:hAnsi="Times New Roman" w:cs="Times New Roman"/>
          <w:color w:val="000000" w:themeColor="text1"/>
          <w:sz w:val="24"/>
          <w:szCs w:val="24"/>
          <w:shd w:val="clear" w:color="auto" w:fill="FFFFFF"/>
          <w:lang w:val="en-US"/>
        </w:rPr>
        <w:t>2p.,</w:t>
      </w:r>
      <w:proofErr w:type="gramEnd"/>
      <w:r w:rsidRPr="008F7638">
        <w:rPr>
          <w:rFonts w:ascii="Times New Roman" w:hAnsi="Times New Roman" w:cs="Times New Roman"/>
          <w:color w:val="000000" w:themeColor="text1"/>
          <w:sz w:val="24"/>
          <w:szCs w:val="24"/>
          <w:shd w:val="clear" w:color="auto" w:fill="FFFFFF"/>
          <w:lang w:val="en-US"/>
        </w:rPr>
        <w:t xml:space="preserve"> 2013.</w:t>
      </w:r>
    </w:p>
    <w:p w:rsidR="00866147" w:rsidRPr="002E21E5" w:rsidRDefault="004C3D47" w:rsidP="002E21E5">
      <w:pPr>
        <w:spacing w:line="240" w:lineRule="auto"/>
        <w:jc w:val="both"/>
        <w:rPr>
          <w:rFonts w:ascii="Times New Roman" w:hAnsi="Times New Roman" w:cs="Times New Roman"/>
          <w:color w:val="000000" w:themeColor="text1"/>
          <w:sz w:val="24"/>
          <w:szCs w:val="24"/>
        </w:rPr>
      </w:pPr>
      <w:r w:rsidRPr="008F7638">
        <w:rPr>
          <w:rFonts w:ascii="Times New Roman" w:hAnsi="Times New Roman" w:cs="Times New Roman"/>
          <w:color w:val="000000" w:themeColor="text1"/>
          <w:sz w:val="24"/>
          <w:szCs w:val="24"/>
          <w:shd w:val="clear" w:color="auto" w:fill="FFFFFF"/>
          <w:lang w:val="en-US"/>
        </w:rPr>
        <w:t>LABARRÈRE, C. R.; TEIXEIRA, E. A.; MELO, M. M</w:t>
      </w:r>
      <w:r w:rsidR="00866147" w:rsidRPr="008F7638">
        <w:rPr>
          <w:rFonts w:ascii="Times New Roman" w:hAnsi="Times New Roman" w:cs="Times New Roman"/>
          <w:color w:val="000000" w:themeColor="text1"/>
          <w:sz w:val="24"/>
          <w:szCs w:val="24"/>
          <w:shd w:val="clear" w:color="auto" w:fill="FFFFFF"/>
          <w:lang w:val="en-US"/>
        </w:rPr>
        <w:t xml:space="preserve">. </w:t>
      </w:r>
      <w:proofErr w:type="spellStart"/>
      <w:r w:rsidR="00866147" w:rsidRPr="002E21E5">
        <w:rPr>
          <w:rFonts w:ascii="Times New Roman" w:hAnsi="Times New Roman" w:cs="Times New Roman"/>
          <w:color w:val="000000" w:themeColor="text1"/>
          <w:sz w:val="24"/>
          <w:szCs w:val="24"/>
          <w:shd w:val="clear" w:color="auto" w:fill="FFFFFF"/>
          <w:lang w:val="en-US"/>
        </w:rPr>
        <w:t>Erythrogram</w:t>
      </w:r>
      <w:proofErr w:type="spellEnd"/>
      <w:r w:rsidR="00866147" w:rsidRPr="002E21E5">
        <w:rPr>
          <w:rFonts w:ascii="Times New Roman" w:hAnsi="Times New Roman" w:cs="Times New Roman"/>
          <w:color w:val="000000" w:themeColor="text1"/>
          <w:sz w:val="24"/>
          <w:szCs w:val="24"/>
          <w:shd w:val="clear" w:color="auto" w:fill="FFFFFF"/>
          <w:lang w:val="en-US"/>
        </w:rPr>
        <w:t xml:space="preserve"> of hybrids </w:t>
      </w:r>
      <w:proofErr w:type="spellStart"/>
      <w:r w:rsidR="00866147" w:rsidRPr="002E21E5">
        <w:rPr>
          <w:rFonts w:ascii="Times New Roman" w:hAnsi="Times New Roman" w:cs="Times New Roman"/>
          <w:color w:val="000000" w:themeColor="text1"/>
          <w:sz w:val="24"/>
          <w:szCs w:val="24"/>
          <w:shd w:val="clear" w:color="auto" w:fill="FFFFFF"/>
          <w:lang w:val="en-US"/>
        </w:rPr>
        <w:t>surubins</w:t>
      </w:r>
      <w:proofErr w:type="spellEnd"/>
      <w:r w:rsidR="00866147" w:rsidRPr="002E21E5">
        <w:rPr>
          <w:rFonts w:ascii="Times New Roman" w:hAnsi="Times New Roman" w:cs="Times New Roman"/>
          <w:color w:val="000000" w:themeColor="text1"/>
          <w:sz w:val="24"/>
          <w:szCs w:val="24"/>
          <w:shd w:val="clear" w:color="auto" w:fill="FFFFFF"/>
          <w:lang w:val="en-US"/>
        </w:rPr>
        <w:t xml:space="preserve"> (</w:t>
      </w:r>
      <w:proofErr w:type="spellStart"/>
      <w:r w:rsidR="00866147" w:rsidRPr="002E21E5">
        <w:rPr>
          <w:rFonts w:ascii="Times New Roman" w:hAnsi="Times New Roman" w:cs="Times New Roman"/>
          <w:color w:val="000000" w:themeColor="text1"/>
          <w:sz w:val="24"/>
          <w:szCs w:val="24"/>
          <w:shd w:val="clear" w:color="auto" w:fill="FFFFFF"/>
          <w:lang w:val="en-US"/>
        </w:rPr>
        <w:t>Pseudoplatystoma</w:t>
      </w:r>
      <w:proofErr w:type="spellEnd"/>
      <w:r w:rsidR="00866147" w:rsidRPr="002E21E5">
        <w:rPr>
          <w:rFonts w:ascii="Times New Roman" w:hAnsi="Times New Roman" w:cs="Times New Roman"/>
          <w:color w:val="000000" w:themeColor="text1"/>
          <w:sz w:val="24"/>
          <w:szCs w:val="24"/>
          <w:shd w:val="clear" w:color="auto" w:fill="FFFFFF"/>
          <w:lang w:val="en-US"/>
        </w:rPr>
        <w:t xml:space="preserve"> </w:t>
      </w:r>
      <w:proofErr w:type="spellStart"/>
      <w:r w:rsidR="00866147" w:rsidRPr="002E21E5">
        <w:rPr>
          <w:rFonts w:ascii="Times New Roman" w:hAnsi="Times New Roman" w:cs="Times New Roman"/>
          <w:color w:val="000000" w:themeColor="text1"/>
          <w:sz w:val="24"/>
          <w:szCs w:val="24"/>
          <w:shd w:val="clear" w:color="auto" w:fill="FFFFFF"/>
          <w:lang w:val="en-US"/>
        </w:rPr>
        <w:t>coruscans</w:t>
      </w:r>
      <w:proofErr w:type="spellEnd"/>
      <w:r w:rsidR="00866147" w:rsidRPr="002E21E5">
        <w:rPr>
          <w:rFonts w:ascii="Times New Roman" w:hAnsi="Times New Roman" w:cs="Times New Roman"/>
          <w:color w:val="000000" w:themeColor="text1"/>
          <w:sz w:val="24"/>
          <w:szCs w:val="24"/>
          <w:shd w:val="clear" w:color="auto" w:fill="FFFFFF"/>
          <w:lang w:val="en-US"/>
        </w:rPr>
        <w:t xml:space="preserve"> X P. </w:t>
      </w:r>
      <w:proofErr w:type="spellStart"/>
      <w:r w:rsidR="00866147" w:rsidRPr="002E21E5">
        <w:rPr>
          <w:rFonts w:ascii="Times New Roman" w:hAnsi="Times New Roman" w:cs="Times New Roman"/>
          <w:color w:val="000000" w:themeColor="text1"/>
          <w:sz w:val="24"/>
          <w:szCs w:val="24"/>
          <w:shd w:val="clear" w:color="auto" w:fill="FFFFFF"/>
          <w:lang w:val="en-US"/>
        </w:rPr>
        <w:t>reticulatum</w:t>
      </w:r>
      <w:proofErr w:type="spellEnd"/>
      <w:r w:rsidR="00866147" w:rsidRPr="002E21E5">
        <w:rPr>
          <w:rFonts w:ascii="Times New Roman" w:hAnsi="Times New Roman" w:cs="Times New Roman"/>
          <w:color w:val="000000" w:themeColor="text1"/>
          <w:sz w:val="24"/>
          <w:szCs w:val="24"/>
          <w:shd w:val="clear" w:color="auto" w:fill="FFFFFF"/>
          <w:lang w:val="en-US"/>
        </w:rPr>
        <w:t>) kept at different stocking densities. </w:t>
      </w:r>
      <w:r w:rsidR="00866147" w:rsidRPr="004C3D47">
        <w:rPr>
          <w:rFonts w:ascii="Times New Roman" w:hAnsi="Times New Roman" w:cs="Times New Roman"/>
          <w:b/>
          <w:iCs/>
          <w:color w:val="000000" w:themeColor="text1"/>
          <w:sz w:val="24"/>
          <w:szCs w:val="24"/>
          <w:shd w:val="clear" w:color="auto" w:fill="FFFFFF"/>
        </w:rPr>
        <w:t>Arquivo Brasileiro de Medicina Veterinária e Zootecnia</w:t>
      </w:r>
      <w:r w:rsidR="00866147" w:rsidRPr="002E21E5">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v.</w:t>
      </w:r>
      <w:r w:rsidR="00866147" w:rsidRPr="004C3D47">
        <w:rPr>
          <w:rFonts w:ascii="Times New Roman" w:hAnsi="Times New Roman" w:cs="Times New Roman"/>
          <w:iCs/>
          <w:color w:val="000000" w:themeColor="text1"/>
          <w:sz w:val="24"/>
          <w:szCs w:val="24"/>
          <w:shd w:val="clear" w:color="auto" w:fill="FFFFFF"/>
        </w:rPr>
        <w:t>64</w:t>
      </w:r>
      <w:r>
        <w:rPr>
          <w:rFonts w:ascii="Times New Roman" w:hAnsi="Times New Roman" w:cs="Times New Roman"/>
          <w:color w:val="000000" w:themeColor="text1"/>
          <w:sz w:val="24"/>
          <w:szCs w:val="24"/>
          <w:shd w:val="clear" w:color="auto" w:fill="FFFFFF"/>
        </w:rPr>
        <w:t xml:space="preserve">, n. </w:t>
      </w:r>
      <w:r w:rsidR="00866147" w:rsidRPr="002E21E5">
        <w:rPr>
          <w:rFonts w:ascii="Times New Roman" w:hAnsi="Times New Roman" w:cs="Times New Roman"/>
          <w:color w:val="000000" w:themeColor="text1"/>
          <w:sz w:val="24"/>
          <w:szCs w:val="24"/>
          <w:shd w:val="clear" w:color="auto" w:fill="FFFFFF"/>
        </w:rPr>
        <w:t xml:space="preserve">2, </w:t>
      </w:r>
      <w:r>
        <w:rPr>
          <w:rFonts w:ascii="Times New Roman" w:hAnsi="Times New Roman" w:cs="Times New Roman"/>
          <w:color w:val="000000" w:themeColor="text1"/>
          <w:sz w:val="24"/>
          <w:szCs w:val="24"/>
          <w:shd w:val="clear" w:color="auto" w:fill="FFFFFF"/>
        </w:rPr>
        <w:t xml:space="preserve">p. </w:t>
      </w:r>
      <w:r w:rsidR="00866147" w:rsidRPr="002E21E5">
        <w:rPr>
          <w:rFonts w:ascii="Times New Roman" w:hAnsi="Times New Roman" w:cs="Times New Roman"/>
          <w:color w:val="000000" w:themeColor="text1"/>
          <w:sz w:val="24"/>
          <w:szCs w:val="24"/>
          <w:shd w:val="clear" w:color="auto" w:fill="FFFFFF"/>
        </w:rPr>
        <w:t>510-514</w:t>
      </w:r>
      <w:r>
        <w:rPr>
          <w:rFonts w:ascii="Times New Roman" w:hAnsi="Times New Roman" w:cs="Times New Roman"/>
          <w:color w:val="000000" w:themeColor="text1"/>
          <w:sz w:val="24"/>
          <w:szCs w:val="24"/>
          <w:shd w:val="clear" w:color="auto" w:fill="FFFFFF"/>
        </w:rPr>
        <w:t>, 2012.</w:t>
      </w:r>
    </w:p>
    <w:p w:rsidR="00866147" w:rsidRPr="002E21E5" w:rsidRDefault="004C3D47" w:rsidP="002E21E5">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MARTINS, M. L.;</w:t>
      </w:r>
      <w:r w:rsidRPr="002E21E5">
        <w:rPr>
          <w:rFonts w:ascii="Times New Roman" w:hAnsi="Times New Roman" w:cs="Times New Roman"/>
          <w:color w:val="000000" w:themeColor="text1"/>
          <w:sz w:val="24"/>
          <w:szCs w:val="24"/>
          <w:shd w:val="clear" w:color="auto" w:fill="FFFFFF"/>
        </w:rPr>
        <w:t xml:space="preserve"> MORAES</w:t>
      </w:r>
      <w:r>
        <w:rPr>
          <w:rFonts w:ascii="Times New Roman" w:hAnsi="Times New Roman" w:cs="Times New Roman"/>
          <w:color w:val="000000" w:themeColor="text1"/>
          <w:sz w:val="24"/>
          <w:szCs w:val="24"/>
          <w:shd w:val="clear" w:color="auto" w:fill="FFFFFF"/>
        </w:rPr>
        <w:t>, F. R.; MORAES, J. R. E</w:t>
      </w:r>
      <w:proofErr w:type="gramStart"/>
      <w:r>
        <w:rPr>
          <w:rFonts w:ascii="Times New Roman" w:hAnsi="Times New Roman" w:cs="Times New Roman"/>
          <w:color w:val="000000" w:themeColor="text1"/>
          <w:sz w:val="24"/>
          <w:szCs w:val="24"/>
          <w:shd w:val="clear" w:color="auto" w:fill="FFFFFF"/>
        </w:rPr>
        <w:t>.;</w:t>
      </w:r>
      <w:proofErr w:type="gramEnd"/>
      <w:r>
        <w:rPr>
          <w:rFonts w:ascii="Times New Roman" w:hAnsi="Times New Roman" w:cs="Times New Roman"/>
          <w:color w:val="000000" w:themeColor="text1"/>
          <w:sz w:val="24"/>
          <w:szCs w:val="24"/>
          <w:shd w:val="clear" w:color="auto" w:fill="FFFFFF"/>
        </w:rPr>
        <w:t xml:space="preserve"> </w:t>
      </w:r>
      <w:r w:rsidRPr="002E21E5">
        <w:rPr>
          <w:rFonts w:ascii="Times New Roman" w:hAnsi="Times New Roman" w:cs="Times New Roman"/>
          <w:color w:val="000000" w:themeColor="text1"/>
          <w:sz w:val="24"/>
          <w:szCs w:val="24"/>
          <w:shd w:val="clear" w:color="auto" w:fill="FFFFFF"/>
        </w:rPr>
        <w:t>MALHEIROS, E. B</w:t>
      </w:r>
      <w:r w:rsidR="00866147" w:rsidRPr="002E21E5">
        <w:rPr>
          <w:rFonts w:ascii="Times New Roman" w:hAnsi="Times New Roman" w:cs="Times New Roman"/>
          <w:color w:val="000000" w:themeColor="text1"/>
          <w:sz w:val="24"/>
          <w:szCs w:val="24"/>
          <w:shd w:val="clear" w:color="auto" w:fill="FFFFFF"/>
        </w:rPr>
        <w:t xml:space="preserve">. Falha na resposta do cortisol ao estresse por captura e por </w:t>
      </w:r>
      <w:proofErr w:type="spellStart"/>
      <w:r w:rsidR="00866147" w:rsidRPr="002E21E5">
        <w:rPr>
          <w:rFonts w:ascii="Times New Roman" w:hAnsi="Times New Roman" w:cs="Times New Roman"/>
          <w:color w:val="000000" w:themeColor="text1"/>
          <w:sz w:val="24"/>
          <w:szCs w:val="24"/>
          <w:shd w:val="clear" w:color="auto" w:fill="FFFFFF"/>
        </w:rPr>
        <w:t>carragenina</w:t>
      </w:r>
      <w:proofErr w:type="spellEnd"/>
      <w:r w:rsidR="00866147" w:rsidRPr="002E21E5">
        <w:rPr>
          <w:rFonts w:ascii="Times New Roman" w:hAnsi="Times New Roman" w:cs="Times New Roman"/>
          <w:color w:val="000000" w:themeColor="text1"/>
          <w:sz w:val="24"/>
          <w:szCs w:val="24"/>
          <w:shd w:val="clear" w:color="auto" w:fill="FFFFFF"/>
        </w:rPr>
        <w:t xml:space="preserve"> em </w:t>
      </w:r>
      <w:proofErr w:type="spellStart"/>
      <w:r w:rsidR="00866147" w:rsidRPr="004C3D47">
        <w:rPr>
          <w:rFonts w:ascii="Times New Roman" w:hAnsi="Times New Roman" w:cs="Times New Roman"/>
          <w:i/>
          <w:color w:val="000000" w:themeColor="text1"/>
          <w:sz w:val="24"/>
          <w:szCs w:val="24"/>
          <w:shd w:val="clear" w:color="auto" w:fill="FFFFFF"/>
        </w:rPr>
        <w:t>Piaractus</w:t>
      </w:r>
      <w:proofErr w:type="spellEnd"/>
      <w:r w:rsidR="00866147" w:rsidRPr="004C3D47">
        <w:rPr>
          <w:rFonts w:ascii="Times New Roman" w:hAnsi="Times New Roman" w:cs="Times New Roman"/>
          <w:i/>
          <w:color w:val="000000" w:themeColor="text1"/>
          <w:sz w:val="24"/>
          <w:szCs w:val="24"/>
          <w:shd w:val="clear" w:color="auto" w:fill="FFFFFF"/>
        </w:rPr>
        <w:t xml:space="preserve"> </w:t>
      </w:r>
      <w:proofErr w:type="spellStart"/>
      <w:r w:rsidR="00866147" w:rsidRPr="004C3D47">
        <w:rPr>
          <w:rFonts w:ascii="Times New Roman" w:hAnsi="Times New Roman" w:cs="Times New Roman"/>
          <w:i/>
          <w:color w:val="000000" w:themeColor="text1"/>
          <w:sz w:val="24"/>
          <w:szCs w:val="24"/>
          <w:shd w:val="clear" w:color="auto" w:fill="FFFFFF"/>
        </w:rPr>
        <w:t>mesopotamicus</w:t>
      </w:r>
      <w:proofErr w:type="spellEnd"/>
      <w:r w:rsidR="00866147" w:rsidRPr="002E21E5">
        <w:rPr>
          <w:rFonts w:ascii="Times New Roman" w:hAnsi="Times New Roman" w:cs="Times New Roman"/>
          <w:color w:val="000000" w:themeColor="text1"/>
          <w:sz w:val="24"/>
          <w:szCs w:val="24"/>
          <w:shd w:val="clear" w:color="auto" w:fill="FFFFFF"/>
        </w:rPr>
        <w:t xml:space="preserve"> </w:t>
      </w:r>
      <w:proofErr w:type="spellStart"/>
      <w:r w:rsidR="00866147" w:rsidRPr="002E21E5">
        <w:rPr>
          <w:rFonts w:ascii="Times New Roman" w:hAnsi="Times New Roman" w:cs="Times New Roman"/>
          <w:color w:val="000000" w:themeColor="text1"/>
          <w:sz w:val="24"/>
          <w:szCs w:val="24"/>
          <w:shd w:val="clear" w:color="auto" w:fill="FFFFFF"/>
        </w:rPr>
        <w:t>Holmberg</w:t>
      </w:r>
      <w:proofErr w:type="spellEnd"/>
      <w:r w:rsidR="00866147" w:rsidRPr="002E21E5">
        <w:rPr>
          <w:rFonts w:ascii="Times New Roman" w:hAnsi="Times New Roman" w:cs="Times New Roman"/>
          <w:color w:val="000000" w:themeColor="text1"/>
          <w:sz w:val="24"/>
          <w:szCs w:val="24"/>
          <w:shd w:val="clear" w:color="auto" w:fill="FFFFFF"/>
        </w:rPr>
        <w:t>, 1887 (</w:t>
      </w:r>
      <w:proofErr w:type="spellStart"/>
      <w:r w:rsidR="00866147" w:rsidRPr="002E21E5">
        <w:rPr>
          <w:rFonts w:ascii="Times New Roman" w:hAnsi="Times New Roman" w:cs="Times New Roman"/>
          <w:color w:val="000000" w:themeColor="text1"/>
          <w:sz w:val="24"/>
          <w:szCs w:val="24"/>
          <w:shd w:val="clear" w:color="auto" w:fill="FFFFFF"/>
        </w:rPr>
        <w:t>Osteichthyes</w:t>
      </w:r>
      <w:proofErr w:type="spellEnd"/>
      <w:r w:rsidR="00866147" w:rsidRPr="002E21E5">
        <w:rPr>
          <w:rFonts w:ascii="Times New Roman" w:hAnsi="Times New Roman" w:cs="Times New Roman"/>
          <w:color w:val="000000" w:themeColor="text1"/>
          <w:sz w:val="24"/>
          <w:szCs w:val="24"/>
          <w:shd w:val="clear" w:color="auto" w:fill="FFFFFF"/>
        </w:rPr>
        <w:t>: Characidae). </w:t>
      </w:r>
      <w:r w:rsidR="00866147" w:rsidRPr="004C3D47">
        <w:rPr>
          <w:rFonts w:ascii="Times New Roman" w:hAnsi="Times New Roman" w:cs="Times New Roman"/>
          <w:b/>
          <w:iCs/>
          <w:color w:val="000000" w:themeColor="text1"/>
          <w:sz w:val="24"/>
          <w:szCs w:val="24"/>
          <w:shd w:val="clear" w:color="auto" w:fill="FFFFFF"/>
        </w:rPr>
        <w:t xml:space="preserve">Acta </w:t>
      </w:r>
      <w:proofErr w:type="spellStart"/>
      <w:r w:rsidR="00866147" w:rsidRPr="004C3D47">
        <w:rPr>
          <w:rFonts w:ascii="Times New Roman" w:hAnsi="Times New Roman" w:cs="Times New Roman"/>
          <w:b/>
          <w:iCs/>
          <w:color w:val="000000" w:themeColor="text1"/>
          <w:sz w:val="24"/>
          <w:szCs w:val="24"/>
          <w:shd w:val="clear" w:color="auto" w:fill="FFFFFF"/>
        </w:rPr>
        <w:t>Scientiarum</w:t>
      </w:r>
      <w:proofErr w:type="spellEnd"/>
      <w:r w:rsidR="00866147" w:rsidRPr="002E21E5">
        <w:rPr>
          <w:rFonts w:ascii="Times New Roman" w:hAnsi="Times New Roman" w:cs="Times New Roman"/>
          <w:i/>
          <w:iCs/>
          <w:color w:val="000000" w:themeColor="text1"/>
          <w:sz w:val="24"/>
          <w:szCs w:val="24"/>
          <w:shd w:val="clear" w:color="auto" w:fill="FFFFFF"/>
        </w:rPr>
        <w:t xml:space="preserve"> </w:t>
      </w:r>
      <w:proofErr w:type="spellStart"/>
      <w:r w:rsidR="00866147" w:rsidRPr="004C3D47">
        <w:rPr>
          <w:rFonts w:ascii="Times New Roman" w:hAnsi="Times New Roman" w:cs="Times New Roman"/>
          <w:b/>
          <w:iCs/>
          <w:color w:val="000000" w:themeColor="text1"/>
          <w:sz w:val="24"/>
          <w:szCs w:val="24"/>
          <w:shd w:val="clear" w:color="auto" w:fill="FFFFFF"/>
        </w:rPr>
        <w:t>Biological</w:t>
      </w:r>
      <w:proofErr w:type="spellEnd"/>
      <w:r w:rsidR="00866147" w:rsidRPr="004C3D47">
        <w:rPr>
          <w:rFonts w:ascii="Times New Roman" w:hAnsi="Times New Roman" w:cs="Times New Roman"/>
          <w:b/>
          <w:iCs/>
          <w:color w:val="000000" w:themeColor="text1"/>
          <w:sz w:val="24"/>
          <w:szCs w:val="24"/>
          <w:shd w:val="clear" w:color="auto" w:fill="FFFFFF"/>
        </w:rPr>
        <w:t xml:space="preserve"> </w:t>
      </w:r>
      <w:proofErr w:type="spellStart"/>
      <w:r w:rsidR="00866147" w:rsidRPr="004C3D47">
        <w:rPr>
          <w:rFonts w:ascii="Times New Roman" w:hAnsi="Times New Roman" w:cs="Times New Roman"/>
          <w:b/>
          <w:iCs/>
          <w:color w:val="000000" w:themeColor="text1"/>
          <w:sz w:val="24"/>
          <w:szCs w:val="24"/>
          <w:shd w:val="clear" w:color="auto" w:fill="FFFFFF"/>
        </w:rPr>
        <w:t>Sciences</w:t>
      </w:r>
      <w:proofErr w:type="spellEnd"/>
      <w:r w:rsidR="00866147" w:rsidRPr="002E21E5">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v. </w:t>
      </w:r>
      <w:r w:rsidR="00866147" w:rsidRPr="004C3D47">
        <w:rPr>
          <w:rFonts w:ascii="Times New Roman" w:hAnsi="Times New Roman" w:cs="Times New Roman"/>
          <w:iCs/>
          <w:color w:val="000000" w:themeColor="text1"/>
          <w:sz w:val="24"/>
          <w:szCs w:val="24"/>
          <w:shd w:val="clear" w:color="auto" w:fill="FFFFFF"/>
        </w:rPr>
        <w:t>22</w:t>
      </w:r>
      <w:r w:rsidR="00866147" w:rsidRPr="002E21E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p. 545-552,</w:t>
      </w:r>
      <w:r w:rsidR="00866147" w:rsidRPr="002E21E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2008.</w:t>
      </w:r>
    </w:p>
    <w:p w:rsidR="00866147" w:rsidRPr="002E21E5" w:rsidRDefault="00866147" w:rsidP="002E21E5">
      <w:pPr>
        <w:spacing w:after="0" w:line="240" w:lineRule="auto"/>
        <w:jc w:val="both"/>
        <w:rPr>
          <w:rFonts w:ascii="Times New Roman" w:hAnsi="Times New Roman" w:cs="Times New Roman"/>
          <w:color w:val="000000" w:themeColor="text1"/>
          <w:sz w:val="24"/>
          <w:szCs w:val="24"/>
          <w:shd w:val="clear" w:color="auto" w:fill="FFFFFF"/>
        </w:rPr>
      </w:pPr>
    </w:p>
    <w:p w:rsidR="00866147" w:rsidRPr="002E21E5" w:rsidRDefault="004C3D47" w:rsidP="002E21E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MARTINS, M. L.;</w:t>
      </w:r>
      <w:r w:rsidRPr="002E21E5">
        <w:rPr>
          <w:rFonts w:ascii="Times New Roman" w:hAnsi="Times New Roman" w:cs="Times New Roman"/>
          <w:color w:val="000000" w:themeColor="text1"/>
          <w:sz w:val="24"/>
          <w:szCs w:val="24"/>
          <w:shd w:val="clear" w:color="auto" w:fill="FFFFFF"/>
        </w:rPr>
        <w:t xml:space="preserve"> MORAES, F. R.</w:t>
      </w:r>
      <w:r>
        <w:rPr>
          <w:rFonts w:ascii="Times New Roman" w:hAnsi="Times New Roman" w:cs="Times New Roman"/>
          <w:color w:val="000000" w:themeColor="text1"/>
          <w:sz w:val="24"/>
          <w:szCs w:val="24"/>
          <w:shd w:val="clear" w:color="auto" w:fill="FFFFFF"/>
        </w:rPr>
        <w:t>; FUJIMOTO, R. Y</w:t>
      </w:r>
      <w:proofErr w:type="gramStart"/>
      <w:r>
        <w:rPr>
          <w:rFonts w:ascii="Times New Roman" w:hAnsi="Times New Roman" w:cs="Times New Roman"/>
          <w:color w:val="000000" w:themeColor="text1"/>
          <w:sz w:val="24"/>
          <w:szCs w:val="24"/>
          <w:shd w:val="clear" w:color="auto" w:fill="FFFFFF"/>
        </w:rPr>
        <w:t>.;</w:t>
      </w:r>
      <w:proofErr w:type="gramEnd"/>
      <w:r w:rsidRPr="002E21E5">
        <w:rPr>
          <w:rFonts w:ascii="Times New Roman" w:hAnsi="Times New Roman" w:cs="Times New Roman"/>
          <w:color w:val="000000" w:themeColor="text1"/>
          <w:sz w:val="24"/>
          <w:szCs w:val="24"/>
          <w:shd w:val="clear" w:color="auto" w:fill="FFFFFF"/>
        </w:rPr>
        <w:t xml:space="preserve"> TAKAHASHI, D.</w:t>
      </w:r>
      <w:r>
        <w:rPr>
          <w:rFonts w:ascii="Times New Roman" w:hAnsi="Times New Roman" w:cs="Times New Roman"/>
          <w:color w:val="000000" w:themeColor="text1"/>
          <w:sz w:val="24"/>
          <w:szCs w:val="24"/>
          <w:shd w:val="clear" w:color="auto" w:fill="FFFFFF"/>
        </w:rPr>
        <w:t>;</w:t>
      </w:r>
      <w:r w:rsidRPr="002E21E5">
        <w:rPr>
          <w:rFonts w:ascii="Times New Roman" w:hAnsi="Times New Roman" w:cs="Times New Roman"/>
          <w:color w:val="000000" w:themeColor="text1"/>
          <w:sz w:val="24"/>
          <w:szCs w:val="24"/>
          <w:shd w:val="clear" w:color="auto" w:fill="FFFFFF"/>
        </w:rPr>
        <w:t xml:space="preserve"> NOMURA, J. F. J. </w:t>
      </w:r>
      <w:r w:rsidR="00866147" w:rsidRPr="002E21E5">
        <w:rPr>
          <w:rFonts w:ascii="Times New Roman" w:hAnsi="Times New Roman" w:cs="Times New Roman"/>
          <w:color w:val="000000" w:themeColor="text1"/>
          <w:sz w:val="24"/>
          <w:szCs w:val="24"/>
          <w:shd w:val="clear" w:color="auto" w:fill="FFFFFF"/>
        </w:rPr>
        <w:t xml:space="preserve">Respostas do híbrido </w:t>
      </w:r>
      <w:proofErr w:type="spellStart"/>
      <w:r w:rsidR="00866147" w:rsidRPr="002E21E5">
        <w:rPr>
          <w:rFonts w:ascii="Times New Roman" w:hAnsi="Times New Roman" w:cs="Times New Roman"/>
          <w:color w:val="000000" w:themeColor="text1"/>
          <w:sz w:val="24"/>
          <w:szCs w:val="24"/>
          <w:shd w:val="clear" w:color="auto" w:fill="FFFFFF"/>
        </w:rPr>
        <w:t>tambacu</w:t>
      </w:r>
      <w:proofErr w:type="spellEnd"/>
      <w:r w:rsidR="00866147" w:rsidRPr="002E21E5">
        <w:rPr>
          <w:rFonts w:ascii="Times New Roman" w:hAnsi="Times New Roman" w:cs="Times New Roman"/>
          <w:color w:val="000000" w:themeColor="text1"/>
          <w:sz w:val="24"/>
          <w:szCs w:val="24"/>
          <w:shd w:val="clear" w:color="auto" w:fill="FFFFFF"/>
        </w:rPr>
        <w:t xml:space="preserve"> (</w:t>
      </w:r>
      <w:proofErr w:type="spellStart"/>
      <w:r w:rsidR="00866147" w:rsidRPr="004C3D47">
        <w:rPr>
          <w:rFonts w:ascii="Times New Roman" w:hAnsi="Times New Roman" w:cs="Times New Roman"/>
          <w:i/>
          <w:color w:val="000000" w:themeColor="text1"/>
          <w:sz w:val="24"/>
          <w:szCs w:val="24"/>
          <w:shd w:val="clear" w:color="auto" w:fill="FFFFFF"/>
        </w:rPr>
        <w:t>Piaractus</w:t>
      </w:r>
      <w:proofErr w:type="spellEnd"/>
      <w:r w:rsidR="00866147" w:rsidRPr="004C3D47">
        <w:rPr>
          <w:rFonts w:ascii="Times New Roman" w:hAnsi="Times New Roman" w:cs="Times New Roman"/>
          <w:i/>
          <w:color w:val="000000" w:themeColor="text1"/>
          <w:sz w:val="24"/>
          <w:szCs w:val="24"/>
          <w:shd w:val="clear" w:color="auto" w:fill="FFFFFF"/>
        </w:rPr>
        <w:t xml:space="preserve"> </w:t>
      </w:r>
      <w:proofErr w:type="spellStart"/>
      <w:r w:rsidR="00866147" w:rsidRPr="004C3D47">
        <w:rPr>
          <w:rFonts w:ascii="Times New Roman" w:hAnsi="Times New Roman" w:cs="Times New Roman"/>
          <w:i/>
          <w:color w:val="000000" w:themeColor="text1"/>
          <w:sz w:val="24"/>
          <w:szCs w:val="24"/>
          <w:shd w:val="clear" w:color="auto" w:fill="FFFFFF"/>
        </w:rPr>
        <w:t>mesopotamicus</w:t>
      </w:r>
      <w:proofErr w:type="spellEnd"/>
      <w:r w:rsidR="00866147" w:rsidRPr="002E21E5">
        <w:rPr>
          <w:rFonts w:ascii="Times New Roman" w:hAnsi="Times New Roman" w:cs="Times New Roman"/>
          <w:color w:val="000000" w:themeColor="text1"/>
          <w:sz w:val="24"/>
          <w:szCs w:val="24"/>
          <w:shd w:val="clear" w:color="auto" w:fill="FFFFFF"/>
        </w:rPr>
        <w:t xml:space="preserve"> </w:t>
      </w:r>
      <w:proofErr w:type="spellStart"/>
      <w:r w:rsidR="00866147" w:rsidRPr="002E21E5">
        <w:rPr>
          <w:rFonts w:ascii="Times New Roman" w:hAnsi="Times New Roman" w:cs="Times New Roman"/>
          <w:color w:val="000000" w:themeColor="text1"/>
          <w:sz w:val="24"/>
          <w:szCs w:val="24"/>
          <w:shd w:val="clear" w:color="auto" w:fill="FFFFFF"/>
        </w:rPr>
        <w:t>Holmberg</w:t>
      </w:r>
      <w:proofErr w:type="spellEnd"/>
      <w:r w:rsidR="00866147" w:rsidRPr="002E21E5">
        <w:rPr>
          <w:rFonts w:ascii="Times New Roman" w:hAnsi="Times New Roman" w:cs="Times New Roman"/>
          <w:color w:val="000000" w:themeColor="text1"/>
          <w:sz w:val="24"/>
          <w:szCs w:val="24"/>
          <w:shd w:val="clear" w:color="auto" w:fill="FFFFFF"/>
        </w:rPr>
        <w:t xml:space="preserve">, </w:t>
      </w:r>
      <w:proofErr w:type="gramStart"/>
      <w:r w:rsidR="00866147" w:rsidRPr="002E21E5">
        <w:rPr>
          <w:rFonts w:ascii="Times New Roman" w:hAnsi="Times New Roman" w:cs="Times New Roman"/>
          <w:color w:val="000000" w:themeColor="text1"/>
          <w:sz w:val="24"/>
          <w:szCs w:val="24"/>
          <w:shd w:val="clear" w:color="auto" w:fill="FFFFFF"/>
        </w:rPr>
        <w:t>1887 macho</w:t>
      </w:r>
      <w:proofErr w:type="gramEnd"/>
      <w:r w:rsidR="00866147" w:rsidRPr="002E21E5">
        <w:rPr>
          <w:rFonts w:ascii="Times New Roman" w:hAnsi="Times New Roman" w:cs="Times New Roman"/>
          <w:color w:val="000000" w:themeColor="text1"/>
          <w:sz w:val="24"/>
          <w:szCs w:val="24"/>
          <w:shd w:val="clear" w:color="auto" w:fill="FFFFFF"/>
        </w:rPr>
        <w:t xml:space="preserve"> x </w:t>
      </w:r>
      <w:proofErr w:type="spellStart"/>
      <w:r w:rsidR="00866147" w:rsidRPr="004C3D47">
        <w:rPr>
          <w:rFonts w:ascii="Times New Roman" w:hAnsi="Times New Roman" w:cs="Times New Roman"/>
          <w:i/>
          <w:color w:val="000000" w:themeColor="text1"/>
          <w:sz w:val="24"/>
          <w:szCs w:val="24"/>
          <w:shd w:val="clear" w:color="auto" w:fill="FFFFFF"/>
        </w:rPr>
        <w:t>Colossoma</w:t>
      </w:r>
      <w:proofErr w:type="spellEnd"/>
      <w:r w:rsidR="00866147" w:rsidRPr="004C3D47">
        <w:rPr>
          <w:rFonts w:ascii="Times New Roman" w:hAnsi="Times New Roman" w:cs="Times New Roman"/>
          <w:i/>
          <w:color w:val="000000" w:themeColor="text1"/>
          <w:sz w:val="24"/>
          <w:szCs w:val="24"/>
          <w:shd w:val="clear" w:color="auto" w:fill="FFFFFF"/>
        </w:rPr>
        <w:t xml:space="preserve"> </w:t>
      </w:r>
      <w:proofErr w:type="spellStart"/>
      <w:r w:rsidR="00866147" w:rsidRPr="004C3D47">
        <w:rPr>
          <w:rFonts w:ascii="Times New Roman" w:hAnsi="Times New Roman" w:cs="Times New Roman"/>
          <w:i/>
          <w:color w:val="000000" w:themeColor="text1"/>
          <w:sz w:val="24"/>
          <w:szCs w:val="24"/>
          <w:shd w:val="clear" w:color="auto" w:fill="FFFFFF"/>
        </w:rPr>
        <w:t>macropomum</w:t>
      </w:r>
      <w:proofErr w:type="spellEnd"/>
      <w:r w:rsidR="00866147" w:rsidRPr="002E21E5">
        <w:rPr>
          <w:rFonts w:ascii="Times New Roman" w:hAnsi="Times New Roman" w:cs="Times New Roman"/>
          <w:color w:val="000000" w:themeColor="text1"/>
          <w:sz w:val="24"/>
          <w:szCs w:val="24"/>
          <w:shd w:val="clear" w:color="auto" w:fill="FFFFFF"/>
        </w:rPr>
        <w:t xml:space="preserve"> </w:t>
      </w:r>
      <w:proofErr w:type="spellStart"/>
      <w:r w:rsidR="00866147" w:rsidRPr="002E21E5">
        <w:rPr>
          <w:rFonts w:ascii="Times New Roman" w:hAnsi="Times New Roman" w:cs="Times New Roman"/>
          <w:color w:val="000000" w:themeColor="text1"/>
          <w:sz w:val="24"/>
          <w:szCs w:val="24"/>
          <w:shd w:val="clear" w:color="auto" w:fill="FFFFFF"/>
        </w:rPr>
        <w:t>Cuvier</w:t>
      </w:r>
      <w:proofErr w:type="spellEnd"/>
      <w:r w:rsidR="00866147" w:rsidRPr="002E21E5">
        <w:rPr>
          <w:rFonts w:ascii="Times New Roman" w:hAnsi="Times New Roman" w:cs="Times New Roman"/>
          <w:color w:val="000000" w:themeColor="text1"/>
          <w:sz w:val="24"/>
          <w:szCs w:val="24"/>
          <w:shd w:val="clear" w:color="auto" w:fill="FFFFFF"/>
        </w:rPr>
        <w:t>, 1818 fêmea) a estímulos simples ou consecutivos de captura. </w:t>
      </w:r>
      <w:r w:rsidR="00866147" w:rsidRPr="004C3D47">
        <w:rPr>
          <w:rFonts w:ascii="Times New Roman" w:hAnsi="Times New Roman" w:cs="Times New Roman"/>
          <w:b/>
          <w:iCs/>
          <w:color w:val="000000" w:themeColor="text1"/>
          <w:sz w:val="24"/>
          <w:szCs w:val="24"/>
          <w:shd w:val="clear" w:color="auto" w:fill="FFFFFF"/>
        </w:rPr>
        <w:t>Boletim do Instituto de Pesca</w:t>
      </w:r>
      <w:r w:rsidR="00866147" w:rsidRPr="004C3D47">
        <w:rPr>
          <w:rFonts w:ascii="Times New Roman" w:hAnsi="Times New Roman" w:cs="Times New Roman"/>
          <w:iCs/>
          <w:color w:val="000000" w:themeColor="text1"/>
          <w:sz w:val="24"/>
          <w:szCs w:val="24"/>
          <w:shd w:val="clear" w:color="auto" w:fill="FFFFFF"/>
        </w:rPr>
        <w:t>, São Paulo</w:t>
      </w:r>
      <w:r w:rsidR="00866147" w:rsidRPr="002E21E5">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v. </w:t>
      </w:r>
      <w:r w:rsidR="00866147" w:rsidRPr="004C3D47">
        <w:rPr>
          <w:rFonts w:ascii="Times New Roman" w:hAnsi="Times New Roman" w:cs="Times New Roman"/>
          <w:iCs/>
          <w:color w:val="000000" w:themeColor="text1"/>
          <w:sz w:val="24"/>
          <w:szCs w:val="24"/>
          <w:shd w:val="clear" w:color="auto" w:fill="FFFFFF"/>
        </w:rPr>
        <w:t>28</w:t>
      </w:r>
      <w:r>
        <w:rPr>
          <w:rFonts w:ascii="Times New Roman" w:hAnsi="Times New Roman" w:cs="Times New Roman"/>
          <w:color w:val="000000" w:themeColor="text1"/>
          <w:sz w:val="24"/>
          <w:szCs w:val="24"/>
          <w:shd w:val="clear" w:color="auto" w:fill="FFFFFF"/>
        </w:rPr>
        <w:t>, n. 2, p. 195-204, 2002.</w:t>
      </w:r>
    </w:p>
    <w:p w:rsidR="00866147" w:rsidRPr="002E21E5" w:rsidRDefault="00866147" w:rsidP="002E21E5">
      <w:pPr>
        <w:spacing w:line="240" w:lineRule="auto"/>
        <w:jc w:val="both"/>
        <w:rPr>
          <w:rFonts w:ascii="Times New Roman" w:hAnsi="Times New Roman" w:cs="Times New Roman"/>
          <w:color w:val="000000" w:themeColor="text1"/>
          <w:sz w:val="24"/>
          <w:szCs w:val="24"/>
          <w:shd w:val="clear" w:color="auto" w:fill="FFFFFF"/>
        </w:rPr>
      </w:pPr>
    </w:p>
    <w:p w:rsidR="00866147" w:rsidRPr="002E21E5" w:rsidRDefault="0016642F" w:rsidP="002E21E5">
      <w:pPr>
        <w:spacing w:line="240" w:lineRule="auto"/>
        <w:jc w:val="both"/>
        <w:rPr>
          <w:rFonts w:ascii="Times New Roman" w:hAnsi="Times New Roman" w:cs="Times New Roman"/>
          <w:color w:val="000000" w:themeColor="text1"/>
          <w:sz w:val="24"/>
          <w:szCs w:val="24"/>
          <w:shd w:val="clear" w:color="auto" w:fill="FFFFFF"/>
        </w:rPr>
      </w:pPr>
      <w:r w:rsidRPr="008F7638">
        <w:rPr>
          <w:rFonts w:ascii="Times New Roman" w:hAnsi="Times New Roman" w:cs="Times New Roman"/>
          <w:color w:val="000000" w:themeColor="text1"/>
          <w:sz w:val="24"/>
          <w:szCs w:val="24"/>
          <w:shd w:val="clear" w:color="auto" w:fill="FFFFFF"/>
          <w:lang w:val="en-US"/>
        </w:rPr>
        <w:t>NASCIMENTO, N. F.; NAKAGHI, L. S. O.; HILBIG, C. C.; VENTURA, A. S.; AZEVEDO, A. C. B. D.; DEAN, A. F.; BOMBARDELLI, R. A.</w:t>
      </w:r>
      <w:r w:rsidR="00866147" w:rsidRPr="008F7638">
        <w:rPr>
          <w:rFonts w:ascii="Times New Roman" w:hAnsi="Times New Roman" w:cs="Times New Roman"/>
          <w:color w:val="000000" w:themeColor="text1"/>
          <w:sz w:val="24"/>
          <w:szCs w:val="24"/>
          <w:shd w:val="clear" w:color="auto" w:fill="FFFFFF"/>
          <w:lang w:val="en-US"/>
        </w:rPr>
        <w:t xml:space="preserve"> Influences of Sex and Age on the Hematological Profile of the </w:t>
      </w:r>
      <w:proofErr w:type="spellStart"/>
      <w:r w:rsidR="00866147" w:rsidRPr="008F7638">
        <w:rPr>
          <w:rFonts w:ascii="Times New Roman" w:hAnsi="Times New Roman" w:cs="Times New Roman"/>
          <w:color w:val="000000" w:themeColor="text1"/>
          <w:sz w:val="24"/>
          <w:szCs w:val="24"/>
          <w:shd w:val="clear" w:color="auto" w:fill="FFFFFF"/>
          <w:lang w:val="en-US"/>
        </w:rPr>
        <w:t>Jundiá</w:t>
      </w:r>
      <w:proofErr w:type="spellEnd"/>
      <w:r w:rsidR="00866147" w:rsidRPr="008F7638">
        <w:rPr>
          <w:rFonts w:ascii="Times New Roman" w:hAnsi="Times New Roman" w:cs="Times New Roman"/>
          <w:color w:val="000000" w:themeColor="text1"/>
          <w:sz w:val="24"/>
          <w:szCs w:val="24"/>
          <w:shd w:val="clear" w:color="auto" w:fill="FFFFFF"/>
          <w:lang w:val="en-US"/>
        </w:rPr>
        <w:t xml:space="preserve"> (Silver Catfish) </w:t>
      </w:r>
      <w:proofErr w:type="spellStart"/>
      <w:r w:rsidR="00866147" w:rsidRPr="008F7638">
        <w:rPr>
          <w:rFonts w:ascii="Times New Roman" w:hAnsi="Times New Roman" w:cs="Times New Roman"/>
          <w:color w:val="000000" w:themeColor="text1"/>
          <w:sz w:val="24"/>
          <w:szCs w:val="24"/>
          <w:shd w:val="clear" w:color="auto" w:fill="FFFFFF"/>
          <w:lang w:val="en-US"/>
        </w:rPr>
        <w:t>Rhamdia</w:t>
      </w:r>
      <w:proofErr w:type="spellEnd"/>
      <w:r w:rsidR="00866147" w:rsidRPr="008F7638">
        <w:rPr>
          <w:rFonts w:ascii="Times New Roman" w:hAnsi="Times New Roman" w:cs="Times New Roman"/>
          <w:color w:val="000000" w:themeColor="text1"/>
          <w:sz w:val="24"/>
          <w:szCs w:val="24"/>
          <w:shd w:val="clear" w:color="auto" w:fill="FFFFFF"/>
          <w:lang w:val="en-US"/>
        </w:rPr>
        <w:t xml:space="preserve"> </w:t>
      </w:r>
      <w:proofErr w:type="spellStart"/>
      <w:r w:rsidR="00866147" w:rsidRPr="008F7638">
        <w:rPr>
          <w:rFonts w:ascii="Times New Roman" w:hAnsi="Times New Roman" w:cs="Times New Roman"/>
          <w:color w:val="000000" w:themeColor="text1"/>
          <w:sz w:val="24"/>
          <w:szCs w:val="24"/>
          <w:shd w:val="clear" w:color="auto" w:fill="FFFFFF"/>
          <w:lang w:val="en-US"/>
        </w:rPr>
        <w:t>quelen</w:t>
      </w:r>
      <w:proofErr w:type="spellEnd"/>
      <w:r w:rsidR="00866147" w:rsidRPr="008F7638">
        <w:rPr>
          <w:rFonts w:ascii="Times New Roman" w:hAnsi="Times New Roman" w:cs="Times New Roman"/>
          <w:color w:val="000000" w:themeColor="text1"/>
          <w:sz w:val="24"/>
          <w:szCs w:val="24"/>
          <w:shd w:val="clear" w:color="auto" w:fill="FFFFFF"/>
          <w:lang w:val="en-US"/>
        </w:rPr>
        <w:t>. </w:t>
      </w:r>
      <w:proofErr w:type="spellStart"/>
      <w:r w:rsidR="00866147" w:rsidRPr="0016642F">
        <w:rPr>
          <w:rFonts w:ascii="Times New Roman" w:hAnsi="Times New Roman" w:cs="Times New Roman"/>
          <w:b/>
          <w:iCs/>
          <w:color w:val="000000" w:themeColor="text1"/>
          <w:sz w:val="24"/>
          <w:szCs w:val="24"/>
          <w:shd w:val="clear" w:color="auto" w:fill="FFFFFF"/>
        </w:rPr>
        <w:t>Journal</w:t>
      </w:r>
      <w:proofErr w:type="spellEnd"/>
      <w:r w:rsidR="00866147" w:rsidRPr="0016642F">
        <w:rPr>
          <w:rFonts w:ascii="Times New Roman" w:hAnsi="Times New Roman" w:cs="Times New Roman"/>
          <w:b/>
          <w:iCs/>
          <w:color w:val="000000" w:themeColor="text1"/>
          <w:sz w:val="24"/>
          <w:szCs w:val="24"/>
          <w:shd w:val="clear" w:color="auto" w:fill="FFFFFF"/>
        </w:rPr>
        <w:t xml:space="preserve"> </w:t>
      </w:r>
      <w:proofErr w:type="spellStart"/>
      <w:r w:rsidR="00866147" w:rsidRPr="0016642F">
        <w:rPr>
          <w:rFonts w:ascii="Times New Roman" w:hAnsi="Times New Roman" w:cs="Times New Roman"/>
          <w:b/>
          <w:iCs/>
          <w:color w:val="000000" w:themeColor="text1"/>
          <w:sz w:val="24"/>
          <w:szCs w:val="24"/>
          <w:shd w:val="clear" w:color="auto" w:fill="FFFFFF"/>
        </w:rPr>
        <w:t>of</w:t>
      </w:r>
      <w:proofErr w:type="spellEnd"/>
      <w:r w:rsidR="00866147" w:rsidRPr="0016642F">
        <w:rPr>
          <w:rFonts w:ascii="Times New Roman" w:hAnsi="Times New Roman" w:cs="Times New Roman"/>
          <w:b/>
          <w:iCs/>
          <w:color w:val="000000" w:themeColor="text1"/>
          <w:sz w:val="24"/>
          <w:szCs w:val="24"/>
          <w:shd w:val="clear" w:color="auto" w:fill="FFFFFF"/>
        </w:rPr>
        <w:t xml:space="preserve"> </w:t>
      </w:r>
      <w:proofErr w:type="spellStart"/>
      <w:r w:rsidR="00866147" w:rsidRPr="0016642F">
        <w:rPr>
          <w:rFonts w:ascii="Times New Roman" w:hAnsi="Times New Roman" w:cs="Times New Roman"/>
          <w:b/>
          <w:iCs/>
          <w:color w:val="000000" w:themeColor="text1"/>
          <w:sz w:val="24"/>
          <w:szCs w:val="24"/>
          <w:shd w:val="clear" w:color="auto" w:fill="FFFFFF"/>
        </w:rPr>
        <w:t>aquatic</w:t>
      </w:r>
      <w:proofErr w:type="spellEnd"/>
      <w:r w:rsidR="00866147" w:rsidRPr="0016642F">
        <w:rPr>
          <w:rFonts w:ascii="Times New Roman" w:hAnsi="Times New Roman" w:cs="Times New Roman"/>
          <w:b/>
          <w:iCs/>
          <w:color w:val="000000" w:themeColor="text1"/>
          <w:sz w:val="24"/>
          <w:szCs w:val="24"/>
          <w:shd w:val="clear" w:color="auto" w:fill="FFFFFF"/>
        </w:rPr>
        <w:t xml:space="preserve"> animal </w:t>
      </w:r>
      <w:proofErr w:type="spellStart"/>
      <w:r w:rsidR="00866147" w:rsidRPr="0016642F">
        <w:rPr>
          <w:rFonts w:ascii="Times New Roman" w:hAnsi="Times New Roman" w:cs="Times New Roman"/>
          <w:b/>
          <w:iCs/>
          <w:color w:val="000000" w:themeColor="text1"/>
          <w:sz w:val="24"/>
          <w:szCs w:val="24"/>
          <w:shd w:val="clear" w:color="auto" w:fill="FFFFFF"/>
        </w:rPr>
        <w:t>health</w:t>
      </w:r>
      <w:proofErr w:type="spellEnd"/>
      <w:r w:rsidR="00866147" w:rsidRPr="002E21E5">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v. </w:t>
      </w:r>
      <w:r w:rsidR="00866147" w:rsidRPr="0016642F">
        <w:rPr>
          <w:rFonts w:ascii="Times New Roman" w:hAnsi="Times New Roman" w:cs="Times New Roman"/>
          <w:iCs/>
          <w:color w:val="000000" w:themeColor="text1"/>
          <w:sz w:val="24"/>
          <w:szCs w:val="24"/>
          <w:shd w:val="clear" w:color="auto" w:fill="FFFFFF"/>
        </w:rPr>
        <w:t>28</w:t>
      </w:r>
      <w:r>
        <w:rPr>
          <w:rFonts w:ascii="Times New Roman" w:hAnsi="Times New Roman" w:cs="Times New Roman"/>
          <w:color w:val="000000" w:themeColor="text1"/>
          <w:sz w:val="24"/>
          <w:szCs w:val="24"/>
          <w:shd w:val="clear" w:color="auto" w:fill="FFFFFF"/>
        </w:rPr>
        <w:t>, n. 3, p.161-165, 2016.</w:t>
      </w:r>
    </w:p>
    <w:p w:rsidR="00866147" w:rsidRPr="00A74BEE" w:rsidRDefault="00866147" w:rsidP="002E21E5">
      <w:pPr>
        <w:spacing w:line="240" w:lineRule="auto"/>
        <w:jc w:val="both"/>
        <w:rPr>
          <w:rFonts w:ascii="Times New Roman" w:hAnsi="Times New Roman" w:cs="Times New Roman"/>
          <w:color w:val="000000" w:themeColor="text1"/>
          <w:sz w:val="24"/>
          <w:szCs w:val="24"/>
          <w:shd w:val="clear" w:color="auto" w:fill="FFFFFF"/>
        </w:rPr>
      </w:pPr>
      <w:r w:rsidRPr="002E21E5">
        <w:rPr>
          <w:rFonts w:ascii="Times New Roman" w:hAnsi="Times New Roman" w:cs="Times New Roman"/>
          <w:color w:val="000000" w:themeColor="text1"/>
          <w:sz w:val="24"/>
          <w:szCs w:val="24"/>
          <w:shd w:val="clear" w:color="auto" w:fill="FFFFFF"/>
        </w:rPr>
        <w:t>O</w:t>
      </w:r>
      <w:r w:rsidR="0016642F">
        <w:rPr>
          <w:rFonts w:ascii="Times New Roman" w:hAnsi="Times New Roman" w:cs="Times New Roman"/>
          <w:color w:val="000000" w:themeColor="text1"/>
          <w:sz w:val="24"/>
          <w:szCs w:val="24"/>
          <w:shd w:val="clear" w:color="auto" w:fill="FFFFFF"/>
        </w:rPr>
        <w:t xml:space="preserve">BA, E. T.; MARIANO, W. </w:t>
      </w:r>
      <w:r w:rsidRPr="002E21E5">
        <w:rPr>
          <w:rFonts w:ascii="Times New Roman" w:hAnsi="Times New Roman" w:cs="Times New Roman"/>
          <w:color w:val="000000" w:themeColor="text1"/>
          <w:sz w:val="24"/>
          <w:szCs w:val="24"/>
          <w:shd w:val="clear" w:color="auto" w:fill="FFFFFF"/>
        </w:rPr>
        <w:t>S.; SANTOS, L</w:t>
      </w:r>
      <w:r w:rsidR="0016642F">
        <w:rPr>
          <w:rFonts w:ascii="Times New Roman" w:hAnsi="Times New Roman" w:cs="Times New Roman"/>
          <w:color w:val="000000" w:themeColor="text1"/>
          <w:sz w:val="24"/>
          <w:szCs w:val="24"/>
          <w:shd w:val="clear" w:color="auto" w:fill="FFFFFF"/>
        </w:rPr>
        <w:t xml:space="preserve">. </w:t>
      </w:r>
      <w:r w:rsidRPr="002E21E5">
        <w:rPr>
          <w:rFonts w:ascii="Times New Roman" w:hAnsi="Times New Roman" w:cs="Times New Roman"/>
          <w:color w:val="000000" w:themeColor="text1"/>
          <w:sz w:val="24"/>
          <w:szCs w:val="24"/>
          <w:shd w:val="clear" w:color="auto" w:fill="FFFFFF"/>
        </w:rPr>
        <w:t>R</w:t>
      </w:r>
      <w:r w:rsidR="0016642F">
        <w:rPr>
          <w:rFonts w:ascii="Times New Roman" w:hAnsi="Times New Roman" w:cs="Times New Roman"/>
          <w:color w:val="000000" w:themeColor="text1"/>
          <w:sz w:val="24"/>
          <w:szCs w:val="24"/>
          <w:shd w:val="clear" w:color="auto" w:fill="FFFFFF"/>
        </w:rPr>
        <w:t xml:space="preserve">. </w:t>
      </w:r>
      <w:r w:rsidRPr="002E21E5">
        <w:rPr>
          <w:rFonts w:ascii="Times New Roman" w:hAnsi="Times New Roman" w:cs="Times New Roman"/>
          <w:color w:val="000000" w:themeColor="text1"/>
          <w:sz w:val="24"/>
          <w:szCs w:val="24"/>
          <w:shd w:val="clear" w:color="auto" w:fill="FFFFFF"/>
        </w:rPr>
        <w:t>B</w:t>
      </w:r>
      <w:r w:rsidR="0016642F">
        <w:rPr>
          <w:rFonts w:ascii="Times New Roman" w:hAnsi="Times New Roman" w:cs="Times New Roman"/>
          <w:color w:val="000000" w:themeColor="text1"/>
          <w:sz w:val="24"/>
          <w:szCs w:val="24"/>
          <w:shd w:val="clear" w:color="auto" w:fill="FFFFFF"/>
        </w:rPr>
        <w:t xml:space="preserve">. </w:t>
      </w:r>
      <w:r w:rsidRPr="002E21E5">
        <w:rPr>
          <w:rFonts w:ascii="Times New Roman" w:hAnsi="Times New Roman" w:cs="Times New Roman"/>
          <w:color w:val="000000" w:themeColor="text1"/>
          <w:sz w:val="24"/>
          <w:szCs w:val="24"/>
          <w:shd w:val="clear" w:color="auto" w:fill="FFFFFF"/>
        </w:rPr>
        <w:t>Estresse em peixes cultivados: agravantes e atenuantes para o manejo rentável. </w:t>
      </w:r>
      <w:r w:rsidRPr="002E21E5">
        <w:rPr>
          <w:rFonts w:ascii="Times New Roman" w:hAnsi="Times New Roman" w:cs="Times New Roman"/>
          <w:b/>
          <w:bCs/>
          <w:color w:val="000000" w:themeColor="text1"/>
          <w:sz w:val="24"/>
          <w:szCs w:val="24"/>
          <w:shd w:val="clear" w:color="auto" w:fill="FFFFFF"/>
        </w:rPr>
        <w:t xml:space="preserve">Manejo e sanidade de peixes em cultivo. </w:t>
      </w:r>
      <w:r w:rsidRPr="00A74BEE">
        <w:rPr>
          <w:rFonts w:ascii="Times New Roman" w:hAnsi="Times New Roman" w:cs="Times New Roman"/>
          <w:b/>
          <w:bCs/>
          <w:color w:val="000000" w:themeColor="text1"/>
          <w:sz w:val="24"/>
          <w:szCs w:val="24"/>
          <w:shd w:val="clear" w:color="auto" w:fill="FFFFFF"/>
        </w:rPr>
        <w:t>Macapá: Embrapa Amapá</w:t>
      </w:r>
      <w:r w:rsidRPr="00A74BEE">
        <w:rPr>
          <w:rFonts w:ascii="Times New Roman" w:hAnsi="Times New Roman" w:cs="Times New Roman"/>
          <w:color w:val="000000" w:themeColor="text1"/>
          <w:sz w:val="24"/>
          <w:szCs w:val="24"/>
          <w:shd w:val="clear" w:color="auto" w:fill="FFFFFF"/>
        </w:rPr>
        <w:t>, p. 226-247, 2009.</w:t>
      </w:r>
    </w:p>
    <w:p w:rsidR="00A74BEE" w:rsidRPr="00A74BEE" w:rsidRDefault="00A74BEE" w:rsidP="002E21E5">
      <w:pPr>
        <w:spacing w:line="240" w:lineRule="auto"/>
        <w:jc w:val="both"/>
        <w:rPr>
          <w:rFonts w:ascii="Times New Roman" w:hAnsi="Times New Roman" w:cs="Times New Roman"/>
          <w:color w:val="000000" w:themeColor="text1"/>
          <w:sz w:val="24"/>
          <w:szCs w:val="24"/>
          <w:shd w:val="clear" w:color="auto" w:fill="FFFFFF"/>
        </w:rPr>
      </w:pPr>
      <w:r w:rsidRPr="00A74BEE">
        <w:rPr>
          <w:rFonts w:ascii="Times New Roman" w:hAnsi="Times New Roman" w:cs="Times New Roman"/>
          <w:sz w:val="24"/>
          <w:szCs w:val="24"/>
        </w:rPr>
        <w:t xml:space="preserve">ONO, E. A.; KUBITZA, F. </w:t>
      </w:r>
      <w:r w:rsidRPr="0016642F">
        <w:rPr>
          <w:rFonts w:ascii="Times New Roman" w:hAnsi="Times New Roman" w:cs="Times New Roman"/>
          <w:b/>
          <w:sz w:val="24"/>
          <w:szCs w:val="24"/>
        </w:rPr>
        <w:t>Cultivo</w:t>
      </w:r>
      <w:r w:rsidR="0016642F" w:rsidRPr="0016642F">
        <w:rPr>
          <w:rFonts w:ascii="Times New Roman" w:hAnsi="Times New Roman" w:cs="Times New Roman"/>
          <w:b/>
          <w:sz w:val="24"/>
          <w:szCs w:val="24"/>
        </w:rPr>
        <w:t xml:space="preserve"> de peixes em tanques-rede</w:t>
      </w:r>
      <w:r w:rsidR="0016642F">
        <w:rPr>
          <w:rFonts w:ascii="Times New Roman" w:hAnsi="Times New Roman" w:cs="Times New Roman"/>
          <w:sz w:val="24"/>
          <w:szCs w:val="24"/>
        </w:rPr>
        <w:t>. 2ª Ed. Rev. A</w:t>
      </w:r>
      <w:r w:rsidRPr="00A74BEE">
        <w:rPr>
          <w:rFonts w:ascii="Times New Roman" w:hAnsi="Times New Roman" w:cs="Times New Roman"/>
          <w:sz w:val="24"/>
          <w:szCs w:val="24"/>
        </w:rPr>
        <w:t xml:space="preserve">mpliada. Jundiaí: F. </w:t>
      </w:r>
      <w:proofErr w:type="spellStart"/>
      <w:r w:rsidRPr="00A74BEE">
        <w:rPr>
          <w:rFonts w:ascii="Times New Roman" w:hAnsi="Times New Roman" w:cs="Times New Roman"/>
          <w:sz w:val="24"/>
          <w:szCs w:val="24"/>
        </w:rPr>
        <w:t>Kubitza</w:t>
      </w:r>
      <w:proofErr w:type="spellEnd"/>
      <w:r w:rsidRPr="00A74BEE">
        <w:rPr>
          <w:rFonts w:ascii="Times New Roman" w:hAnsi="Times New Roman" w:cs="Times New Roman"/>
          <w:sz w:val="24"/>
          <w:szCs w:val="24"/>
        </w:rPr>
        <w:t>, 1999. 68 p.</w:t>
      </w:r>
    </w:p>
    <w:p w:rsidR="00866147" w:rsidRPr="002E21E5" w:rsidRDefault="0016642F" w:rsidP="002E21E5">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PINHEIRO, D. A.; SANTOS, E. F.;</w:t>
      </w:r>
      <w:r w:rsidRPr="002E21E5">
        <w:rPr>
          <w:rFonts w:ascii="Times New Roman" w:hAnsi="Times New Roman" w:cs="Times New Roman"/>
          <w:color w:val="000000" w:themeColor="text1"/>
          <w:sz w:val="24"/>
          <w:szCs w:val="24"/>
          <w:shd w:val="clear" w:color="auto" w:fill="FFFFFF"/>
        </w:rPr>
        <w:t xml:space="preserve"> NEVES, L. R</w:t>
      </w:r>
      <w:r>
        <w:rPr>
          <w:rFonts w:ascii="Times New Roman" w:hAnsi="Times New Roman" w:cs="Times New Roman"/>
          <w:color w:val="000000" w:themeColor="text1"/>
          <w:sz w:val="24"/>
          <w:szCs w:val="24"/>
          <w:shd w:val="clear" w:color="auto" w:fill="FFFFFF"/>
        </w:rPr>
        <w:t>.;</w:t>
      </w:r>
      <w:r w:rsidRPr="002E21E5">
        <w:rPr>
          <w:rFonts w:ascii="Times New Roman" w:hAnsi="Times New Roman" w:cs="Times New Roman"/>
          <w:color w:val="000000" w:themeColor="text1"/>
          <w:sz w:val="24"/>
          <w:szCs w:val="24"/>
          <w:shd w:val="clear" w:color="auto" w:fill="FFFFFF"/>
        </w:rPr>
        <w:t xml:space="preserve"> TAVARES-DIAS, M</w:t>
      </w:r>
      <w:r w:rsidR="00866147" w:rsidRPr="002E21E5">
        <w:rPr>
          <w:rFonts w:ascii="Times New Roman" w:hAnsi="Times New Roman" w:cs="Times New Roman"/>
          <w:color w:val="000000" w:themeColor="text1"/>
          <w:sz w:val="24"/>
          <w:szCs w:val="24"/>
          <w:shd w:val="clear" w:color="auto" w:fill="FFFFFF"/>
        </w:rPr>
        <w:t xml:space="preserve">. Ectoparasitos em híbrido </w:t>
      </w:r>
      <w:proofErr w:type="spellStart"/>
      <w:r w:rsidR="00866147" w:rsidRPr="002E21E5">
        <w:rPr>
          <w:rFonts w:ascii="Times New Roman" w:hAnsi="Times New Roman" w:cs="Times New Roman"/>
          <w:color w:val="000000" w:themeColor="text1"/>
          <w:sz w:val="24"/>
          <w:szCs w:val="24"/>
          <w:shd w:val="clear" w:color="auto" w:fill="FFFFFF"/>
        </w:rPr>
        <w:t>tambatinga</w:t>
      </w:r>
      <w:proofErr w:type="spellEnd"/>
      <w:r w:rsidR="00866147" w:rsidRPr="002E21E5">
        <w:rPr>
          <w:rFonts w:ascii="Times New Roman" w:hAnsi="Times New Roman" w:cs="Times New Roman"/>
          <w:color w:val="000000" w:themeColor="text1"/>
          <w:sz w:val="24"/>
          <w:szCs w:val="24"/>
          <w:shd w:val="clear" w:color="auto" w:fill="FFFFFF"/>
        </w:rPr>
        <w:t xml:space="preserve"> provenientes de piscicultura em tanque-rede no estado do Amapá (Brasil). </w:t>
      </w:r>
      <w:r w:rsidR="00866147" w:rsidRPr="0016642F">
        <w:rPr>
          <w:rFonts w:ascii="Times New Roman" w:hAnsi="Times New Roman" w:cs="Times New Roman"/>
          <w:b/>
          <w:iCs/>
          <w:color w:val="000000" w:themeColor="text1"/>
          <w:sz w:val="24"/>
          <w:szCs w:val="24"/>
          <w:shd w:val="clear" w:color="auto" w:fill="FFFFFF"/>
        </w:rPr>
        <w:t>Boletim do Instituto de Pesca</w:t>
      </w:r>
      <w:r w:rsidR="00866147" w:rsidRPr="002E21E5">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v. </w:t>
      </w:r>
      <w:r w:rsidR="00866147" w:rsidRPr="0016642F">
        <w:rPr>
          <w:rFonts w:ascii="Times New Roman" w:hAnsi="Times New Roman" w:cs="Times New Roman"/>
          <w:iCs/>
          <w:color w:val="000000" w:themeColor="text1"/>
          <w:sz w:val="24"/>
          <w:szCs w:val="24"/>
          <w:shd w:val="clear" w:color="auto" w:fill="FFFFFF"/>
        </w:rPr>
        <w:t>4</w:t>
      </w:r>
      <w:r>
        <w:rPr>
          <w:rFonts w:ascii="Times New Roman" w:hAnsi="Times New Roman" w:cs="Times New Roman"/>
          <w:iCs/>
          <w:color w:val="000000" w:themeColor="text1"/>
          <w:sz w:val="24"/>
          <w:szCs w:val="24"/>
          <w:shd w:val="clear" w:color="auto" w:fill="FFFFFF"/>
        </w:rPr>
        <w:t xml:space="preserve">, n. </w:t>
      </w:r>
      <w:r>
        <w:rPr>
          <w:rFonts w:ascii="Times New Roman" w:hAnsi="Times New Roman" w:cs="Times New Roman"/>
          <w:color w:val="000000" w:themeColor="text1"/>
          <w:sz w:val="24"/>
          <w:szCs w:val="24"/>
          <w:shd w:val="clear" w:color="auto" w:fill="FFFFFF"/>
        </w:rPr>
        <w:t>2, p.409-417, 2015.</w:t>
      </w:r>
    </w:p>
    <w:p w:rsidR="00866147" w:rsidRPr="002E21E5" w:rsidRDefault="0016642F" w:rsidP="002E21E5">
      <w:pPr>
        <w:spacing w:line="240" w:lineRule="auto"/>
        <w:jc w:val="both"/>
        <w:rPr>
          <w:rFonts w:ascii="Times New Roman" w:hAnsi="Times New Roman" w:cs="Times New Roman"/>
          <w:color w:val="000000" w:themeColor="text1"/>
          <w:sz w:val="24"/>
          <w:szCs w:val="24"/>
          <w:shd w:val="clear" w:color="auto" w:fill="FFFFFF"/>
        </w:rPr>
      </w:pPr>
      <w:r w:rsidRPr="002E21E5">
        <w:rPr>
          <w:rFonts w:ascii="Times New Roman" w:hAnsi="Times New Roman" w:cs="Times New Roman"/>
          <w:color w:val="000000" w:themeColor="text1"/>
          <w:sz w:val="24"/>
          <w:szCs w:val="24"/>
          <w:shd w:val="clear" w:color="auto" w:fill="FFFFFF"/>
        </w:rPr>
        <w:t>RODRIGUES, A. P. O</w:t>
      </w:r>
      <w:proofErr w:type="gramStart"/>
      <w:r w:rsidRPr="002E21E5">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proofErr w:type="gramEnd"/>
      <w:r>
        <w:rPr>
          <w:rFonts w:ascii="Times New Roman" w:hAnsi="Times New Roman" w:cs="Times New Roman"/>
          <w:color w:val="000000" w:themeColor="text1"/>
          <w:sz w:val="24"/>
          <w:szCs w:val="24"/>
          <w:shd w:val="clear" w:color="auto" w:fill="FFFFFF"/>
        </w:rPr>
        <w:t xml:space="preserve"> LIMA, A. F.;</w:t>
      </w:r>
      <w:r w:rsidRPr="002E21E5">
        <w:rPr>
          <w:rFonts w:ascii="Times New Roman" w:hAnsi="Times New Roman" w:cs="Times New Roman"/>
          <w:color w:val="000000" w:themeColor="text1"/>
          <w:sz w:val="24"/>
          <w:szCs w:val="24"/>
          <w:shd w:val="clear" w:color="auto" w:fill="FFFFFF"/>
        </w:rPr>
        <w:t xml:space="preserve"> MACIEL, P. O.</w:t>
      </w:r>
      <w:r>
        <w:rPr>
          <w:rFonts w:ascii="Times New Roman" w:hAnsi="Times New Roman" w:cs="Times New Roman"/>
          <w:color w:val="000000" w:themeColor="text1"/>
          <w:sz w:val="24"/>
          <w:szCs w:val="24"/>
          <w:shd w:val="clear" w:color="auto" w:fill="FFFFFF"/>
        </w:rPr>
        <w:t>;</w:t>
      </w:r>
      <w:r w:rsidRPr="002E21E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SANTOS, P. R. R.; FLORES, R. M. V.;</w:t>
      </w:r>
      <w:r w:rsidRPr="002E21E5">
        <w:rPr>
          <w:rFonts w:ascii="Times New Roman" w:hAnsi="Times New Roman" w:cs="Times New Roman"/>
          <w:color w:val="000000" w:themeColor="text1"/>
          <w:sz w:val="24"/>
          <w:szCs w:val="24"/>
          <w:shd w:val="clear" w:color="auto" w:fill="FFFFFF"/>
        </w:rPr>
        <w:t xml:space="preserve"> SILVA, A. P. </w:t>
      </w:r>
      <w:r w:rsidR="00866147" w:rsidRPr="002E21E5">
        <w:rPr>
          <w:rFonts w:ascii="Times New Roman" w:hAnsi="Times New Roman" w:cs="Times New Roman"/>
          <w:color w:val="000000" w:themeColor="text1"/>
          <w:sz w:val="24"/>
          <w:szCs w:val="24"/>
          <w:shd w:val="clear" w:color="auto" w:fill="FFFFFF"/>
        </w:rPr>
        <w:t xml:space="preserve">Densidade de estocagem durante a recria da </w:t>
      </w:r>
      <w:proofErr w:type="spellStart"/>
      <w:r w:rsidR="00866147" w:rsidRPr="002E21E5">
        <w:rPr>
          <w:rFonts w:ascii="Times New Roman" w:hAnsi="Times New Roman" w:cs="Times New Roman"/>
          <w:color w:val="000000" w:themeColor="text1"/>
          <w:sz w:val="24"/>
          <w:szCs w:val="24"/>
          <w:shd w:val="clear" w:color="auto" w:fill="FFFFFF"/>
        </w:rPr>
        <w:t>tambatinga</w:t>
      </w:r>
      <w:proofErr w:type="spellEnd"/>
      <w:r w:rsidR="00866147" w:rsidRPr="002E21E5">
        <w:rPr>
          <w:rFonts w:ascii="Times New Roman" w:hAnsi="Times New Roman" w:cs="Times New Roman"/>
          <w:color w:val="000000" w:themeColor="text1"/>
          <w:sz w:val="24"/>
          <w:szCs w:val="24"/>
          <w:shd w:val="clear" w:color="auto" w:fill="FFFFFF"/>
        </w:rPr>
        <w:t xml:space="preserve"> em tanque-rede. </w:t>
      </w:r>
      <w:r w:rsidR="00866147" w:rsidRPr="0016642F">
        <w:rPr>
          <w:rFonts w:ascii="Times New Roman" w:hAnsi="Times New Roman" w:cs="Times New Roman"/>
          <w:b/>
          <w:iCs/>
          <w:color w:val="000000" w:themeColor="text1"/>
          <w:sz w:val="24"/>
          <w:szCs w:val="24"/>
          <w:shd w:val="clear" w:color="auto" w:fill="FFFFFF"/>
        </w:rPr>
        <w:t>Ciência Rural</w:t>
      </w:r>
      <w:r w:rsidR="00866147" w:rsidRPr="002E21E5">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v. </w:t>
      </w:r>
      <w:r w:rsidR="00866147" w:rsidRPr="0016642F">
        <w:rPr>
          <w:rFonts w:ascii="Times New Roman" w:hAnsi="Times New Roman" w:cs="Times New Roman"/>
          <w:iCs/>
          <w:color w:val="000000" w:themeColor="text1"/>
          <w:sz w:val="24"/>
          <w:szCs w:val="24"/>
          <w:shd w:val="clear" w:color="auto" w:fill="FFFFFF"/>
        </w:rPr>
        <w:t>46</w:t>
      </w:r>
      <w:r>
        <w:rPr>
          <w:rFonts w:ascii="Times New Roman" w:hAnsi="Times New Roman" w:cs="Times New Roman"/>
          <w:iCs/>
          <w:color w:val="000000" w:themeColor="text1"/>
          <w:sz w:val="24"/>
          <w:szCs w:val="24"/>
          <w:shd w:val="clear" w:color="auto" w:fill="FFFFFF"/>
        </w:rPr>
        <w:t xml:space="preserve">, n. </w:t>
      </w:r>
      <w:r>
        <w:rPr>
          <w:rFonts w:ascii="Times New Roman" w:hAnsi="Times New Roman" w:cs="Times New Roman"/>
          <w:color w:val="000000" w:themeColor="text1"/>
          <w:sz w:val="24"/>
          <w:szCs w:val="24"/>
          <w:shd w:val="clear" w:color="auto" w:fill="FFFFFF"/>
        </w:rPr>
        <w:t>1, p.163-168, 2016.</w:t>
      </w:r>
    </w:p>
    <w:p w:rsidR="00866147" w:rsidRPr="002E21E5" w:rsidRDefault="0016642F" w:rsidP="002E21E5">
      <w:pPr>
        <w:spacing w:line="240" w:lineRule="auto"/>
        <w:jc w:val="both"/>
        <w:rPr>
          <w:rFonts w:ascii="Times New Roman" w:hAnsi="Times New Roman" w:cs="Times New Roman"/>
          <w:color w:val="000000" w:themeColor="text1"/>
          <w:sz w:val="24"/>
          <w:szCs w:val="24"/>
        </w:rPr>
      </w:pPr>
      <w:r w:rsidRPr="002E21E5">
        <w:rPr>
          <w:rFonts w:ascii="Times New Roman" w:hAnsi="Times New Roman" w:cs="Times New Roman"/>
          <w:color w:val="000000" w:themeColor="text1"/>
          <w:sz w:val="24"/>
          <w:szCs w:val="24"/>
        </w:rPr>
        <w:t xml:space="preserve">ROSENFELD, G. </w:t>
      </w:r>
      <w:r w:rsidR="00866147" w:rsidRPr="002E21E5">
        <w:rPr>
          <w:rFonts w:ascii="Times New Roman" w:hAnsi="Times New Roman" w:cs="Times New Roman"/>
          <w:color w:val="000000" w:themeColor="text1"/>
          <w:sz w:val="24"/>
          <w:szCs w:val="24"/>
        </w:rPr>
        <w:t xml:space="preserve">Corante </w:t>
      </w:r>
      <w:proofErr w:type="spellStart"/>
      <w:r w:rsidR="00866147" w:rsidRPr="002E21E5">
        <w:rPr>
          <w:rFonts w:ascii="Times New Roman" w:hAnsi="Times New Roman" w:cs="Times New Roman"/>
          <w:color w:val="000000" w:themeColor="text1"/>
          <w:sz w:val="24"/>
          <w:szCs w:val="24"/>
        </w:rPr>
        <w:t>pancrômico</w:t>
      </w:r>
      <w:proofErr w:type="spellEnd"/>
      <w:r w:rsidR="00866147" w:rsidRPr="002E21E5">
        <w:rPr>
          <w:rFonts w:ascii="Times New Roman" w:hAnsi="Times New Roman" w:cs="Times New Roman"/>
          <w:color w:val="000000" w:themeColor="text1"/>
          <w:sz w:val="24"/>
          <w:szCs w:val="24"/>
        </w:rPr>
        <w:t xml:space="preserve"> para hematologia e citologia clínica: nova combinação dos componentes do May-</w:t>
      </w:r>
      <w:proofErr w:type="spellStart"/>
      <w:r w:rsidR="00866147" w:rsidRPr="002E21E5">
        <w:rPr>
          <w:rFonts w:ascii="Times New Roman" w:hAnsi="Times New Roman" w:cs="Times New Roman"/>
          <w:color w:val="000000" w:themeColor="text1"/>
          <w:sz w:val="24"/>
          <w:szCs w:val="24"/>
        </w:rPr>
        <w:t>Grunwald</w:t>
      </w:r>
      <w:proofErr w:type="spellEnd"/>
      <w:r w:rsidR="00866147" w:rsidRPr="002E21E5">
        <w:rPr>
          <w:rFonts w:ascii="Times New Roman" w:hAnsi="Times New Roman" w:cs="Times New Roman"/>
          <w:color w:val="000000" w:themeColor="text1"/>
          <w:sz w:val="24"/>
          <w:szCs w:val="24"/>
        </w:rPr>
        <w:t xml:space="preserve"> e do </w:t>
      </w:r>
      <w:proofErr w:type="spellStart"/>
      <w:r w:rsidR="00866147" w:rsidRPr="002E21E5">
        <w:rPr>
          <w:rFonts w:ascii="Times New Roman" w:hAnsi="Times New Roman" w:cs="Times New Roman"/>
          <w:color w:val="000000" w:themeColor="text1"/>
          <w:sz w:val="24"/>
          <w:szCs w:val="24"/>
        </w:rPr>
        <w:t>Giemsa</w:t>
      </w:r>
      <w:proofErr w:type="spellEnd"/>
      <w:r w:rsidR="00866147" w:rsidRPr="002E21E5">
        <w:rPr>
          <w:rFonts w:ascii="Times New Roman" w:hAnsi="Times New Roman" w:cs="Times New Roman"/>
          <w:color w:val="000000" w:themeColor="text1"/>
          <w:sz w:val="24"/>
          <w:szCs w:val="24"/>
        </w:rPr>
        <w:t xml:space="preserve"> num só corante de emprego rápido. </w:t>
      </w:r>
      <w:r w:rsidR="00866147" w:rsidRPr="0016642F">
        <w:rPr>
          <w:rFonts w:ascii="Times New Roman" w:hAnsi="Times New Roman" w:cs="Times New Roman"/>
          <w:b/>
          <w:color w:val="000000" w:themeColor="text1"/>
          <w:sz w:val="24"/>
          <w:szCs w:val="24"/>
        </w:rPr>
        <w:t>Memórias do I</w:t>
      </w:r>
      <w:r w:rsidRPr="0016642F">
        <w:rPr>
          <w:rFonts w:ascii="Times New Roman" w:hAnsi="Times New Roman" w:cs="Times New Roman"/>
          <w:b/>
          <w:color w:val="000000" w:themeColor="text1"/>
          <w:sz w:val="24"/>
          <w:szCs w:val="24"/>
        </w:rPr>
        <w:t xml:space="preserve">nstituto </w:t>
      </w:r>
      <w:proofErr w:type="spellStart"/>
      <w:r w:rsidRPr="0016642F">
        <w:rPr>
          <w:rFonts w:ascii="Times New Roman" w:hAnsi="Times New Roman" w:cs="Times New Roman"/>
          <w:b/>
          <w:color w:val="000000" w:themeColor="text1"/>
          <w:sz w:val="24"/>
          <w:szCs w:val="24"/>
        </w:rPr>
        <w:t>Butantan</w:t>
      </w:r>
      <w:proofErr w:type="spellEnd"/>
      <w:r>
        <w:rPr>
          <w:rFonts w:ascii="Times New Roman" w:hAnsi="Times New Roman" w:cs="Times New Roman"/>
          <w:color w:val="000000" w:themeColor="text1"/>
          <w:sz w:val="24"/>
          <w:szCs w:val="24"/>
        </w:rPr>
        <w:t>, v. 20, n. 1, p.329-34, 1947</w:t>
      </w:r>
      <w:r w:rsidRPr="002E21E5">
        <w:rPr>
          <w:rFonts w:ascii="Times New Roman" w:hAnsi="Times New Roman" w:cs="Times New Roman"/>
          <w:color w:val="000000" w:themeColor="text1"/>
          <w:sz w:val="24"/>
          <w:szCs w:val="24"/>
        </w:rPr>
        <w:t>.</w:t>
      </w:r>
    </w:p>
    <w:p w:rsidR="00866147" w:rsidRPr="002E21E5" w:rsidRDefault="0016642F" w:rsidP="002E21E5">
      <w:pPr>
        <w:spacing w:line="240" w:lineRule="auto"/>
        <w:jc w:val="both"/>
        <w:rPr>
          <w:rFonts w:ascii="Times New Roman" w:hAnsi="Times New Roman" w:cs="Times New Roman"/>
          <w:color w:val="000000" w:themeColor="text1"/>
          <w:sz w:val="24"/>
          <w:szCs w:val="24"/>
          <w:shd w:val="clear" w:color="auto" w:fill="FFFFFF"/>
        </w:rPr>
      </w:pPr>
      <w:r w:rsidRPr="002E21E5">
        <w:rPr>
          <w:rFonts w:ascii="Times New Roman" w:hAnsi="Times New Roman" w:cs="Times New Roman"/>
          <w:color w:val="000000" w:themeColor="text1"/>
          <w:sz w:val="24"/>
          <w:szCs w:val="24"/>
          <w:shd w:val="clear" w:color="auto" w:fill="FFFFFF"/>
        </w:rPr>
        <w:t>SANTOS, E. F.</w:t>
      </w:r>
      <w:r>
        <w:rPr>
          <w:rFonts w:ascii="Times New Roman" w:hAnsi="Times New Roman" w:cs="Times New Roman"/>
          <w:color w:val="000000" w:themeColor="text1"/>
          <w:sz w:val="24"/>
          <w:szCs w:val="24"/>
          <w:shd w:val="clear" w:color="auto" w:fill="FFFFFF"/>
        </w:rPr>
        <w:t>; TAVARES-DIAS, M.;</w:t>
      </w:r>
      <w:r w:rsidRPr="002E21E5">
        <w:rPr>
          <w:rFonts w:ascii="Times New Roman" w:hAnsi="Times New Roman" w:cs="Times New Roman"/>
          <w:color w:val="000000" w:themeColor="text1"/>
          <w:sz w:val="24"/>
          <w:szCs w:val="24"/>
          <w:shd w:val="clear" w:color="auto" w:fill="FFFFFF"/>
        </w:rPr>
        <w:t xml:space="preserve"> PINHEIRO, D. A.</w:t>
      </w:r>
      <w:r>
        <w:rPr>
          <w:rFonts w:ascii="Times New Roman" w:hAnsi="Times New Roman" w:cs="Times New Roman"/>
          <w:color w:val="000000" w:themeColor="text1"/>
          <w:sz w:val="24"/>
          <w:szCs w:val="24"/>
          <w:shd w:val="clear" w:color="auto" w:fill="FFFFFF"/>
        </w:rPr>
        <w:t>;</w:t>
      </w:r>
      <w:r w:rsidRPr="002E21E5">
        <w:rPr>
          <w:rFonts w:ascii="Times New Roman" w:hAnsi="Times New Roman" w:cs="Times New Roman"/>
          <w:color w:val="000000" w:themeColor="text1"/>
          <w:sz w:val="24"/>
          <w:szCs w:val="24"/>
          <w:shd w:val="clear" w:color="auto" w:fill="FFFFFF"/>
        </w:rPr>
        <w:t xml:space="preserve"> NEVES, L. R.</w:t>
      </w:r>
      <w:r>
        <w:rPr>
          <w:rFonts w:ascii="Times New Roman" w:hAnsi="Times New Roman" w:cs="Times New Roman"/>
          <w:color w:val="000000" w:themeColor="text1"/>
          <w:sz w:val="24"/>
          <w:szCs w:val="24"/>
          <w:shd w:val="clear" w:color="auto" w:fill="FFFFFF"/>
        </w:rPr>
        <w:t>;</w:t>
      </w:r>
      <w:r w:rsidRPr="002E21E5">
        <w:rPr>
          <w:rFonts w:ascii="Times New Roman" w:hAnsi="Times New Roman" w:cs="Times New Roman"/>
          <w:color w:val="000000" w:themeColor="text1"/>
          <w:sz w:val="24"/>
          <w:szCs w:val="24"/>
          <w:shd w:val="clear" w:color="auto" w:fill="FFFFFF"/>
        </w:rPr>
        <w:t xml:space="preserve"> MARINHO, R. D. G. B.</w:t>
      </w:r>
      <w:r>
        <w:rPr>
          <w:rFonts w:ascii="Times New Roman" w:hAnsi="Times New Roman" w:cs="Times New Roman"/>
          <w:color w:val="000000" w:themeColor="text1"/>
          <w:sz w:val="24"/>
          <w:szCs w:val="24"/>
          <w:shd w:val="clear" w:color="auto" w:fill="FFFFFF"/>
        </w:rPr>
        <w:t>;</w:t>
      </w:r>
      <w:r w:rsidRPr="002E21E5">
        <w:rPr>
          <w:rFonts w:ascii="Times New Roman" w:hAnsi="Times New Roman" w:cs="Times New Roman"/>
          <w:color w:val="000000" w:themeColor="text1"/>
          <w:sz w:val="24"/>
          <w:szCs w:val="24"/>
          <w:shd w:val="clear" w:color="auto" w:fill="FFFFFF"/>
        </w:rPr>
        <w:t xml:space="preserve"> DIAS, M. K</w:t>
      </w:r>
      <w:r w:rsidR="00866147" w:rsidRPr="002E21E5">
        <w:rPr>
          <w:rFonts w:ascii="Times New Roman" w:hAnsi="Times New Roman" w:cs="Times New Roman"/>
          <w:color w:val="000000" w:themeColor="text1"/>
          <w:sz w:val="24"/>
          <w:szCs w:val="24"/>
          <w:shd w:val="clear" w:color="auto" w:fill="FFFFFF"/>
        </w:rPr>
        <w:t xml:space="preserve">. R. Fauna parasitária de tambaqui </w:t>
      </w:r>
      <w:proofErr w:type="spellStart"/>
      <w:r w:rsidR="00866147" w:rsidRPr="0016642F">
        <w:rPr>
          <w:rFonts w:ascii="Times New Roman" w:hAnsi="Times New Roman" w:cs="Times New Roman"/>
          <w:i/>
          <w:color w:val="000000" w:themeColor="text1"/>
          <w:sz w:val="24"/>
          <w:szCs w:val="24"/>
          <w:shd w:val="clear" w:color="auto" w:fill="FFFFFF"/>
        </w:rPr>
        <w:t>Colossoma</w:t>
      </w:r>
      <w:proofErr w:type="spellEnd"/>
      <w:r w:rsidR="00866147" w:rsidRPr="0016642F">
        <w:rPr>
          <w:rFonts w:ascii="Times New Roman" w:hAnsi="Times New Roman" w:cs="Times New Roman"/>
          <w:i/>
          <w:color w:val="000000" w:themeColor="text1"/>
          <w:sz w:val="24"/>
          <w:szCs w:val="24"/>
          <w:shd w:val="clear" w:color="auto" w:fill="FFFFFF"/>
        </w:rPr>
        <w:t xml:space="preserve"> </w:t>
      </w:r>
      <w:proofErr w:type="spellStart"/>
      <w:r w:rsidR="00866147" w:rsidRPr="0016642F">
        <w:rPr>
          <w:rFonts w:ascii="Times New Roman" w:hAnsi="Times New Roman" w:cs="Times New Roman"/>
          <w:i/>
          <w:color w:val="000000" w:themeColor="text1"/>
          <w:sz w:val="24"/>
          <w:szCs w:val="24"/>
          <w:shd w:val="clear" w:color="auto" w:fill="FFFFFF"/>
        </w:rPr>
        <w:t>macropomum</w:t>
      </w:r>
      <w:proofErr w:type="spellEnd"/>
      <w:r w:rsidR="00866147" w:rsidRPr="002E21E5">
        <w:rPr>
          <w:rFonts w:ascii="Times New Roman" w:hAnsi="Times New Roman" w:cs="Times New Roman"/>
          <w:color w:val="000000" w:themeColor="text1"/>
          <w:sz w:val="24"/>
          <w:szCs w:val="24"/>
          <w:shd w:val="clear" w:color="auto" w:fill="FFFFFF"/>
        </w:rPr>
        <w:t xml:space="preserve"> (Characidae) cultivado em tanque-rede no Estado do Amapá, Amazônia Oriental</w:t>
      </w:r>
      <w:r w:rsidR="00866147" w:rsidRPr="008F7638">
        <w:rPr>
          <w:rFonts w:ascii="Times New Roman" w:hAnsi="Times New Roman" w:cs="Times New Roman"/>
          <w:color w:val="000000" w:themeColor="text1"/>
          <w:sz w:val="24"/>
          <w:szCs w:val="24"/>
          <w:shd w:val="clear" w:color="auto" w:fill="FFFFFF"/>
        </w:rPr>
        <w:t>. </w:t>
      </w:r>
      <w:r>
        <w:rPr>
          <w:rFonts w:ascii="Times New Roman" w:hAnsi="Times New Roman" w:cs="Times New Roman"/>
          <w:b/>
          <w:iCs/>
          <w:color w:val="000000" w:themeColor="text1"/>
          <w:sz w:val="24"/>
          <w:szCs w:val="24"/>
          <w:shd w:val="clear" w:color="auto" w:fill="FFFFFF"/>
        </w:rPr>
        <w:t>Acta Amazô</w:t>
      </w:r>
      <w:r w:rsidR="00866147" w:rsidRPr="0016642F">
        <w:rPr>
          <w:rFonts w:ascii="Times New Roman" w:hAnsi="Times New Roman" w:cs="Times New Roman"/>
          <w:b/>
          <w:iCs/>
          <w:color w:val="000000" w:themeColor="text1"/>
          <w:sz w:val="24"/>
          <w:szCs w:val="24"/>
          <w:shd w:val="clear" w:color="auto" w:fill="FFFFFF"/>
        </w:rPr>
        <w:t>nica</w:t>
      </w:r>
      <w:r w:rsidR="00866147" w:rsidRPr="002E21E5">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v. </w:t>
      </w:r>
      <w:r w:rsidR="00866147" w:rsidRPr="0016642F">
        <w:rPr>
          <w:rFonts w:ascii="Times New Roman" w:hAnsi="Times New Roman" w:cs="Times New Roman"/>
          <w:iCs/>
          <w:color w:val="000000" w:themeColor="text1"/>
          <w:sz w:val="24"/>
          <w:szCs w:val="24"/>
          <w:shd w:val="clear" w:color="auto" w:fill="FFFFFF"/>
        </w:rPr>
        <w:t>43</w:t>
      </w:r>
      <w:r>
        <w:rPr>
          <w:rFonts w:ascii="Times New Roman" w:hAnsi="Times New Roman" w:cs="Times New Roman"/>
          <w:iCs/>
          <w:color w:val="000000" w:themeColor="text1"/>
          <w:sz w:val="24"/>
          <w:szCs w:val="24"/>
          <w:shd w:val="clear" w:color="auto" w:fill="FFFFFF"/>
        </w:rPr>
        <w:t xml:space="preserve">, n. </w:t>
      </w:r>
      <w:r w:rsidR="00866147" w:rsidRPr="002E21E5">
        <w:rPr>
          <w:rFonts w:ascii="Times New Roman" w:hAnsi="Times New Roman" w:cs="Times New Roman"/>
          <w:color w:val="000000" w:themeColor="text1"/>
          <w:sz w:val="24"/>
          <w:szCs w:val="24"/>
          <w:shd w:val="clear" w:color="auto" w:fill="FFFFFF"/>
        </w:rPr>
        <w:t>1</w:t>
      </w:r>
      <w:r>
        <w:rPr>
          <w:rFonts w:ascii="Times New Roman" w:hAnsi="Times New Roman" w:cs="Times New Roman"/>
          <w:color w:val="000000" w:themeColor="text1"/>
          <w:sz w:val="24"/>
          <w:szCs w:val="24"/>
          <w:shd w:val="clear" w:color="auto" w:fill="FFFFFF"/>
        </w:rPr>
        <w:t>,</w:t>
      </w:r>
      <w:r w:rsidR="00866147" w:rsidRPr="002E21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 </w:t>
      </w:r>
      <w:r w:rsidR="00866147" w:rsidRPr="002E21E5">
        <w:rPr>
          <w:rFonts w:ascii="Times New Roman" w:hAnsi="Times New Roman" w:cs="Times New Roman"/>
          <w:color w:val="000000" w:themeColor="text1"/>
          <w:sz w:val="24"/>
          <w:szCs w:val="24"/>
        </w:rPr>
        <w:t>105 -</w:t>
      </w:r>
      <w:proofErr w:type="gramStart"/>
      <w:r>
        <w:rPr>
          <w:rFonts w:ascii="Times New Roman" w:hAnsi="Times New Roman" w:cs="Times New Roman"/>
          <w:color w:val="000000" w:themeColor="text1"/>
          <w:sz w:val="24"/>
          <w:szCs w:val="24"/>
          <w:shd w:val="clear" w:color="auto" w:fill="FFFFFF"/>
        </w:rPr>
        <w:t>111, 2013</w:t>
      </w:r>
      <w:proofErr w:type="gramEnd"/>
      <w:r>
        <w:rPr>
          <w:rFonts w:ascii="Times New Roman" w:hAnsi="Times New Roman" w:cs="Times New Roman"/>
          <w:color w:val="000000" w:themeColor="text1"/>
          <w:sz w:val="24"/>
          <w:szCs w:val="24"/>
          <w:shd w:val="clear" w:color="auto" w:fill="FFFFFF"/>
        </w:rPr>
        <w:t>.</w:t>
      </w:r>
    </w:p>
    <w:p w:rsidR="00866147" w:rsidRPr="002E21E5" w:rsidRDefault="0016642F" w:rsidP="002E21E5">
      <w:pPr>
        <w:spacing w:line="240" w:lineRule="auto"/>
        <w:jc w:val="both"/>
        <w:rPr>
          <w:rFonts w:ascii="Times New Roman" w:hAnsi="Times New Roman" w:cs="Times New Roman"/>
          <w:color w:val="000000" w:themeColor="text1"/>
          <w:sz w:val="24"/>
          <w:szCs w:val="24"/>
        </w:rPr>
      </w:pPr>
      <w:r w:rsidRPr="008F7638">
        <w:rPr>
          <w:rFonts w:ascii="Times New Roman" w:hAnsi="Times New Roman" w:cs="Times New Roman"/>
          <w:color w:val="000000" w:themeColor="text1"/>
          <w:sz w:val="24"/>
          <w:szCs w:val="24"/>
          <w:shd w:val="clear" w:color="auto" w:fill="FFFFFF"/>
        </w:rPr>
        <w:lastRenderedPageBreak/>
        <w:t>SIGNOR, A. A.; BOSCOLO, W. R.; FEIDEN, A.; BITTENCOURT, F.; COLDEBELLA, A.; REIDEL, A</w:t>
      </w:r>
      <w:r w:rsidR="00866147" w:rsidRPr="008F7638">
        <w:rPr>
          <w:rFonts w:ascii="Times New Roman" w:hAnsi="Times New Roman" w:cs="Times New Roman"/>
          <w:color w:val="000000" w:themeColor="text1"/>
          <w:sz w:val="24"/>
          <w:szCs w:val="24"/>
          <w:shd w:val="clear" w:color="auto" w:fill="FFFFFF"/>
        </w:rPr>
        <w:t xml:space="preserve">. </w:t>
      </w:r>
      <w:r w:rsidR="00866147" w:rsidRPr="002E21E5">
        <w:rPr>
          <w:rFonts w:ascii="Times New Roman" w:hAnsi="Times New Roman" w:cs="Times New Roman"/>
          <w:color w:val="000000" w:themeColor="text1"/>
          <w:sz w:val="24"/>
          <w:szCs w:val="24"/>
          <w:shd w:val="clear" w:color="auto" w:fill="FFFFFF"/>
        </w:rPr>
        <w:t>Proteína e energia na alimentação de pacus criados em tanques-rede. </w:t>
      </w:r>
      <w:r w:rsidR="00866147" w:rsidRPr="0016642F">
        <w:rPr>
          <w:rFonts w:ascii="Times New Roman" w:hAnsi="Times New Roman" w:cs="Times New Roman"/>
          <w:b/>
          <w:iCs/>
          <w:color w:val="000000" w:themeColor="text1"/>
          <w:sz w:val="24"/>
          <w:szCs w:val="24"/>
          <w:shd w:val="clear" w:color="auto" w:fill="FFFFFF"/>
        </w:rPr>
        <w:t>Revista Brasileira de Zootecnia</w:t>
      </w:r>
      <w:r>
        <w:rPr>
          <w:rFonts w:ascii="Times New Roman" w:hAnsi="Times New Roman" w:cs="Times New Roman"/>
          <w:color w:val="000000" w:themeColor="text1"/>
          <w:sz w:val="24"/>
          <w:szCs w:val="24"/>
          <w:shd w:val="clear" w:color="auto" w:fill="FFFFFF"/>
        </w:rPr>
        <w:t>, p. 2336-2341, 2010.</w:t>
      </w:r>
    </w:p>
    <w:p w:rsidR="00866147" w:rsidRPr="002E21E5" w:rsidRDefault="0016642F" w:rsidP="002E21E5">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SILVA, A. D. R.;</w:t>
      </w:r>
      <w:r w:rsidR="00866147" w:rsidRPr="002E21E5">
        <w:rPr>
          <w:rFonts w:ascii="Times New Roman" w:hAnsi="Times New Roman" w:cs="Times New Roman"/>
          <w:color w:val="000000" w:themeColor="text1"/>
          <w:sz w:val="24"/>
          <w:szCs w:val="24"/>
          <w:shd w:val="clear" w:color="auto" w:fill="FFFFFF"/>
        </w:rPr>
        <w:t xml:space="preserve"> SANTOS, R. B.</w:t>
      </w:r>
      <w:r>
        <w:rPr>
          <w:rFonts w:ascii="Times New Roman" w:hAnsi="Times New Roman" w:cs="Times New Roman"/>
          <w:color w:val="000000" w:themeColor="text1"/>
          <w:sz w:val="24"/>
          <w:szCs w:val="24"/>
          <w:shd w:val="clear" w:color="auto" w:fill="FFFFFF"/>
        </w:rPr>
        <w:t>;</w:t>
      </w:r>
      <w:r w:rsidR="00866147" w:rsidRPr="002E21E5">
        <w:rPr>
          <w:rFonts w:ascii="Times New Roman" w:hAnsi="Times New Roman" w:cs="Times New Roman"/>
          <w:color w:val="000000" w:themeColor="text1"/>
          <w:sz w:val="24"/>
          <w:szCs w:val="24"/>
          <w:shd w:val="clear" w:color="auto" w:fill="FFFFFF"/>
        </w:rPr>
        <w:t xml:space="preserve"> SOARES, E. C. Cultivo de tambaqui em canais de abastecimento sob diferentes densidades. </w:t>
      </w:r>
      <w:r w:rsidR="00866147" w:rsidRPr="0016642F">
        <w:rPr>
          <w:rFonts w:ascii="Times New Roman" w:hAnsi="Times New Roman" w:cs="Times New Roman"/>
          <w:b/>
          <w:iCs/>
          <w:color w:val="000000" w:themeColor="text1"/>
          <w:sz w:val="24"/>
          <w:szCs w:val="24"/>
          <w:shd w:val="clear" w:color="auto" w:fill="FFFFFF"/>
        </w:rPr>
        <w:t xml:space="preserve">Acta </w:t>
      </w:r>
      <w:proofErr w:type="spellStart"/>
      <w:r w:rsidR="00866147" w:rsidRPr="0016642F">
        <w:rPr>
          <w:rFonts w:ascii="Times New Roman" w:hAnsi="Times New Roman" w:cs="Times New Roman"/>
          <w:b/>
          <w:iCs/>
          <w:color w:val="000000" w:themeColor="text1"/>
          <w:sz w:val="24"/>
          <w:szCs w:val="24"/>
          <w:shd w:val="clear" w:color="auto" w:fill="FFFFFF"/>
        </w:rPr>
        <w:t>Amazonica</w:t>
      </w:r>
      <w:proofErr w:type="spellEnd"/>
      <w:r w:rsidR="00866147" w:rsidRPr="002E21E5">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v. </w:t>
      </w:r>
      <w:r w:rsidR="00866147" w:rsidRPr="0016642F">
        <w:rPr>
          <w:rFonts w:ascii="Times New Roman" w:hAnsi="Times New Roman" w:cs="Times New Roman"/>
          <w:iCs/>
          <w:color w:val="000000" w:themeColor="text1"/>
          <w:sz w:val="24"/>
          <w:szCs w:val="24"/>
          <w:shd w:val="clear" w:color="auto" w:fill="FFFFFF"/>
        </w:rPr>
        <w:t>43</w:t>
      </w:r>
      <w:r>
        <w:rPr>
          <w:rFonts w:ascii="Times New Roman" w:hAnsi="Times New Roman" w:cs="Times New Roman"/>
          <w:iCs/>
          <w:color w:val="000000" w:themeColor="text1"/>
          <w:sz w:val="24"/>
          <w:szCs w:val="24"/>
          <w:shd w:val="clear" w:color="auto" w:fill="FFFFFF"/>
        </w:rPr>
        <w:t xml:space="preserve">, n. </w:t>
      </w:r>
      <w:r w:rsidR="00866147" w:rsidRPr="002E21E5">
        <w:rPr>
          <w:rFonts w:ascii="Times New Roman" w:hAnsi="Times New Roman" w:cs="Times New Roman"/>
          <w:color w:val="000000" w:themeColor="text1"/>
          <w:sz w:val="24"/>
          <w:szCs w:val="24"/>
          <w:shd w:val="clear" w:color="auto" w:fill="FFFFFF"/>
        </w:rPr>
        <w:t>4</w:t>
      </w:r>
      <w:r>
        <w:rPr>
          <w:rFonts w:ascii="Times New Roman" w:hAnsi="Times New Roman" w:cs="Times New Roman"/>
          <w:color w:val="000000" w:themeColor="text1"/>
          <w:sz w:val="24"/>
          <w:szCs w:val="24"/>
          <w:shd w:val="clear" w:color="auto" w:fill="FFFFFF"/>
        </w:rPr>
        <w:t xml:space="preserve">, p. </w:t>
      </w:r>
      <w:r w:rsidR="00866147" w:rsidRPr="002E21E5">
        <w:rPr>
          <w:rFonts w:ascii="Times New Roman" w:hAnsi="Times New Roman" w:cs="Times New Roman"/>
          <w:color w:val="000000" w:themeColor="text1"/>
          <w:sz w:val="24"/>
          <w:szCs w:val="24"/>
        </w:rPr>
        <w:t xml:space="preserve">517 </w:t>
      </w:r>
      <w:r>
        <w:rPr>
          <w:rFonts w:ascii="Times New Roman" w:hAnsi="Times New Roman" w:cs="Times New Roman"/>
          <w:color w:val="000000" w:themeColor="text1"/>
          <w:sz w:val="24"/>
          <w:szCs w:val="24"/>
        </w:rPr>
        <w:t>–</w:t>
      </w:r>
      <w:r w:rsidR="00866147" w:rsidRPr="002E21E5">
        <w:rPr>
          <w:rFonts w:ascii="Times New Roman" w:hAnsi="Times New Roman" w:cs="Times New Roman"/>
          <w:color w:val="000000" w:themeColor="text1"/>
          <w:sz w:val="24"/>
          <w:szCs w:val="24"/>
        </w:rPr>
        <w:t xml:space="preserve"> </w:t>
      </w:r>
      <w:proofErr w:type="gramStart"/>
      <w:r w:rsidR="00866147" w:rsidRPr="002E21E5">
        <w:rPr>
          <w:rFonts w:ascii="Times New Roman" w:hAnsi="Times New Roman" w:cs="Times New Roman"/>
          <w:color w:val="000000" w:themeColor="text1"/>
          <w:sz w:val="24"/>
          <w:szCs w:val="24"/>
        </w:rPr>
        <w:t>524</w:t>
      </w:r>
      <w:r>
        <w:rPr>
          <w:rFonts w:ascii="Times New Roman" w:hAnsi="Times New Roman" w:cs="Times New Roman"/>
          <w:color w:val="000000" w:themeColor="text1"/>
          <w:sz w:val="24"/>
          <w:szCs w:val="24"/>
          <w:shd w:val="clear" w:color="auto" w:fill="FFFFFF"/>
        </w:rPr>
        <w:t>, 2013</w:t>
      </w:r>
      <w:proofErr w:type="gramEnd"/>
      <w:r>
        <w:rPr>
          <w:rFonts w:ascii="Times New Roman" w:hAnsi="Times New Roman" w:cs="Times New Roman"/>
          <w:color w:val="000000" w:themeColor="text1"/>
          <w:sz w:val="24"/>
          <w:szCs w:val="24"/>
          <w:shd w:val="clear" w:color="auto" w:fill="FFFFFF"/>
        </w:rPr>
        <w:t>.</w:t>
      </w:r>
    </w:p>
    <w:p w:rsidR="00866147" w:rsidRPr="008F7638" w:rsidRDefault="0016642F" w:rsidP="002E21E5">
      <w:pPr>
        <w:spacing w:line="240" w:lineRule="auto"/>
        <w:jc w:val="both"/>
        <w:rPr>
          <w:rFonts w:ascii="Times New Roman" w:hAnsi="Times New Roman" w:cs="Times New Roman"/>
          <w:color w:val="000000" w:themeColor="text1"/>
          <w:sz w:val="24"/>
          <w:szCs w:val="24"/>
          <w:shd w:val="clear" w:color="auto" w:fill="FFFFFF"/>
          <w:lang w:val="en-US"/>
        </w:rPr>
      </w:pPr>
      <w:proofErr w:type="gramStart"/>
      <w:r w:rsidRPr="008F7638">
        <w:rPr>
          <w:rFonts w:ascii="Times New Roman" w:hAnsi="Times New Roman" w:cs="Times New Roman"/>
          <w:color w:val="000000" w:themeColor="text1"/>
          <w:sz w:val="24"/>
          <w:szCs w:val="24"/>
          <w:shd w:val="clear" w:color="auto" w:fill="FFFFFF"/>
          <w:lang w:val="en-US"/>
        </w:rPr>
        <w:t>SILVA, C. A. D.;</w:t>
      </w:r>
      <w:r w:rsidR="00866147" w:rsidRPr="008F7638">
        <w:rPr>
          <w:rFonts w:ascii="Times New Roman" w:hAnsi="Times New Roman" w:cs="Times New Roman"/>
          <w:color w:val="000000" w:themeColor="text1"/>
          <w:sz w:val="24"/>
          <w:szCs w:val="24"/>
          <w:shd w:val="clear" w:color="auto" w:fill="FFFFFF"/>
          <w:lang w:val="en-US"/>
        </w:rPr>
        <w:t xml:space="preserve"> </w:t>
      </w:r>
      <w:r w:rsidRPr="008F7638">
        <w:rPr>
          <w:rFonts w:ascii="Times New Roman" w:hAnsi="Times New Roman" w:cs="Times New Roman"/>
          <w:color w:val="000000" w:themeColor="text1"/>
          <w:sz w:val="24"/>
          <w:szCs w:val="24"/>
          <w:shd w:val="clear" w:color="auto" w:fill="FFFFFF"/>
          <w:lang w:val="en-US"/>
        </w:rPr>
        <w:t xml:space="preserve">FUJIMOTO, </w:t>
      </w:r>
      <w:r w:rsidR="00866147" w:rsidRPr="008F7638">
        <w:rPr>
          <w:rFonts w:ascii="Times New Roman" w:hAnsi="Times New Roman" w:cs="Times New Roman"/>
          <w:color w:val="000000" w:themeColor="text1"/>
          <w:sz w:val="24"/>
          <w:szCs w:val="24"/>
          <w:shd w:val="clear" w:color="auto" w:fill="FFFFFF"/>
          <w:lang w:val="en-US"/>
        </w:rPr>
        <w:t xml:space="preserve">R. Y. </w:t>
      </w:r>
      <w:proofErr w:type="spellStart"/>
      <w:r w:rsidR="00866147" w:rsidRPr="008F7638">
        <w:rPr>
          <w:rFonts w:ascii="Times New Roman" w:hAnsi="Times New Roman" w:cs="Times New Roman"/>
          <w:color w:val="000000" w:themeColor="text1"/>
          <w:sz w:val="24"/>
          <w:szCs w:val="24"/>
          <w:shd w:val="clear" w:color="auto" w:fill="FFFFFF"/>
          <w:lang w:val="en-US"/>
        </w:rPr>
        <w:t>Tambaqui</w:t>
      </w:r>
      <w:proofErr w:type="spellEnd"/>
      <w:r w:rsidR="00866147" w:rsidRPr="008F7638">
        <w:rPr>
          <w:rFonts w:ascii="Times New Roman" w:hAnsi="Times New Roman" w:cs="Times New Roman"/>
          <w:color w:val="000000" w:themeColor="text1"/>
          <w:sz w:val="24"/>
          <w:szCs w:val="24"/>
          <w:shd w:val="clear" w:color="auto" w:fill="FFFFFF"/>
          <w:lang w:val="en-US"/>
        </w:rPr>
        <w:t xml:space="preserve"> growth in response to stocking density in cages.</w:t>
      </w:r>
      <w:proofErr w:type="gramEnd"/>
      <w:r w:rsidR="00866147" w:rsidRPr="008F7638">
        <w:rPr>
          <w:rFonts w:ascii="Times New Roman" w:hAnsi="Times New Roman" w:cs="Times New Roman"/>
          <w:color w:val="000000" w:themeColor="text1"/>
          <w:sz w:val="24"/>
          <w:szCs w:val="24"/>
          <w:shd w:val="clear" w:color="auto" w:fill="FFFFFF"/>
          <w:lang w:val="en-US"/>
        </w:rPr>
        <w:t> </w:t>
      </w:r>
      <w:proofErr w:type="spellStart"/>
      <w:proofErr w:type="gramStart"/>
      <w:r w:rsidR="00866147" w:rsidRPr="008F7638">
        <w:rPr>
          <w:rFonts w:ascii="Times New Roman" w:hAnsi="Times New Roman" w:cs="Times New Roman"/>
          <w:b/>
          <w:iCs/>
          <w:color w:val="000000" w:themeColor="text1"/>
          <w:sz w:val="24"/>
          <w:szCs w:val="24"/>
          <w:shd w:val="clear" w:color="auto" w:fill="FFFFFF"/>
          <w:lang w:val="en-US"/>
        </w:rPr>
        <w:t>Acta</w:t>
      </w:r>
      <w:proofErr w:type="spellEnd"/>
      <w:r w:rsidR="00866147" w:rsidRPr="008F7638">
        <w:rPr>
          <w:rFonts w:ascii="Times New Roman" w:hAnsi="Times New Roman" w:cs="Times New Roman"/>
          <w:b/>
          <w:iCs/>
          <w:color w:val="000000" w:themeColor="text1"/>
          <w:sz w:val="24"/>
          <w:szCs w:val="24"/>
          <w:shd w:val="clear" w:color="auto" w:fill="FFFFFF"/>
          <w:lang w:val="en-US"/>
        </w:rPr>
        <w:t xml:space="preserve"> </w:t>
      </w:r>
      <w:proofErr w:type="spellStart"/>
      <w:r w:rsidR="00866147" w:rsidRPr="008F7638">
        <w:rPr>
          <w:rFonts w:ascii="Times New Roman" w:hAnsi="Times New Roman" w:cs="Times New Roman"/>
          <w:b/>
          <w:iCs/>
          <w:color w:val="000000" w:themeColor="text1"/>
          <w:sz w:val="24"/>
          <w:szCs w:val="24"/>
          <w:shd w:val="clear" w:color="auto" w:fill="FFFFFF"/>
          <w:lang w:val="en-US"/>
        </w:rPr>
        <w:t>Amazonica</w:t>
      </w:r>
      <w:proofErr w:type="spellEnd"/>
      <w:r w:rsidR="00866147" w:rsidRPr="008F7638">
        <w:rPr>
          <w:rFonts w:ascii="Times New Roman" w:hAnsi="Times New Roman" w:cs="Times New Roman"/>
          <w:color w:val="000000" w:themeColor="text1"/>
          <w:sz w:val="24"/>
          <w:szCs w:val="24"/>
          <w:shd w:val="clear" w:color="auto" w:fill="FFFFFF"/>
          <w:lang w:val="en-US"/>
        </w:rPr>
        <w:t>, </w:t>
      </w:r>
      <w:r w:rsidR="001B721E" w:rsidRPr="008F7638">
        <w:rPr>
          <w:rFonts w:ascii="Times New Roman" w:hAnsi="Times New Roman" w:cs="Times New Roman"/>
          <w:color w:val="000000" w:themeColor="text1"/>
          <w:sz w:val="24"/>
          <w:szCs w:val="24"/>
          <w:shd w:val="clear" w:color="auto" w:fill="FFFFFF"/>
          <w:lang w:val="en-US"/>
        </w:rPr>
        <w:t xml:space="preserve">v. </w:t>
      </w:r>
      <w:r w:rsidR="00866147" w:rsidRPr="008F7638">
        <w:rPr>
          <w:rFonts w:ascii="Times New Roman" w:hAnsi="Times New Roman" w:cs="Times New Roman"/>
          <w:iCs/>
          <w:color w:val="000000" w:themeColor="text1"/>
          <w:sz w:val="24"/>
          <w:szCs w:val="24"/>
          <w:shd w:val="clear" w:color="auto" w:fill="FFFFFF"/>
          <w:lang w:val="en-US"/>
        </w:rPr>
        <w:t>45</w:t>
      </w:r>
      <w:r w:rsidR="001B721E" w:rsidRPr="008F7638">
        <w:rPr>
          <w:rFonts w:ascii="Times New Roman" w:hAnsi="Times New Roman" w:cs="Times New Roman"/>
          <w:iCs/>
          <w:color w:val="000000" w:themeColor="text1"/>
          <w:sz w:val="24"/>
          <w:szCs w:val="24"/>
          <w:shd w:val="clear" w:color="auto" w:fill="FFFFFF"/>
          <w:lang w:val="en-US"/>
        </w:rPr>
        <w:t xml:space="preserve">, n. </w:t>
      </w:r>
      <w:r w:rsidRPr="008F7638">
        <w:rPr>
          <w:rFonts w:ascii="Times New Roman" w:hAnsi="Times New Roman" w:cs="Times New Roman"/>
          <w:color w:val="000000" w:themeColor="text1"/>
          <w:sz w:val="24"/>
          <w:szCs w:val="24"/>
          <w:shd w:val="clear" w:color="auto" w:fill="FFFFFF"/>
          <w:lang w:val="en-US"/>
        </w:rPr>
        <w:t xml:space="preserve">3, </w:t>
      </w:r>
      <w:r w:rsidR="001B721E" w:rsidRPr="008F7638">
        <w:rPr>
          <w:rFonts w:ascii="Times New Roman" w:hAnsi="Times New Roman" w:cs="Times New Roman"/>
          <w:color w:val="000000" w:themeColor="text1"/>
          <w:sz w:val="24"/>
          <w:szCs w:val="24"/>
          <w:shd w:val="clear" w:color="auto" w:fill="FFFFFF"/>
          <w:lang w:val="en-US"/>
        </w:rPr>
        <w:t xml:space="preserve">p. </w:t>
      </w:r>
      <w:r w:rsidRPr="008F7638">
        <w:rPr>
          <w:rFonts w:ascii="Times New Roman" w:hAnsi="Times New Roman" w:cs="Times New Roman"/>
          <w:color w:val="000000" w:themeColor="text1"/>
          <w:sz w:val="24"/>
          <w:szCs w:val="24"/>
          <w:shd w:val="clear" w:color="auto" w:fill="FFFFFF"/>
          <w:lang w:val="en-US"/>
        </w:rPr>
        <w:t>323-332, 2015.</w:t>
      </w:r>
      <w:proofErr w:type="gramEnd"/>
    </w:p>
    <w:p w:rsidR="00866147" w:rsidRPr="008F7638" w:rsidRDefault="00866147" w:rsidP="002E21E5">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866147" w:rsidRPr="008F7638" w:rsidRDefault="00E639FF" w:rsidP="002E21E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t-BR"/>
        </w:rPr>
      </w:pPr>
      <w:r w:rsidRPr="008F7638">
        <w:rPr>
          <w:rFonts w:ascii="Times New Roman" w:hAnsi="Times New Roman" w:cs="Times New Roman"/>
          <w:color w:val="000000" w:themeColor="text1"/>
          <w:sz w:val="24"/>
          <w:szCs w:val="24"/>
          <w:lang w:val="en-US"/>
        </w:rPr>
        <w:t>SIMKOVÁ, A.; VOJTEK, L.; HALACKA, K.</w:t>
      </w:r>
      <w:proofErr w:type="gramStart"/>
      <w:r w:rsidRPr="008F7638">
        <w:rPr>
          <w:rFonts w:ascii="Times New Roman" w:hAnsi="Times New Roman" w:cs="Times New Roman"/>
          <w:color w:val="000000" w:themeColor="text1"/>
          <w:sz w:val="24"/>
          <w:szCs w:val="24"/>
          <w:lang w:val="en-US"/>
        </w:rPr>
        <w:t>;  HYRSL</w:t>
      </w:r>
      <w:proofErr w:type="gramEnd"/>
      <w:r w:rsidRPr="008F7638">
        <w:rPr>
          <w:rFonts w:ascii="Times New Roman" w:hAnsi="Times New Roman" w:cs="Times New Roman"/>
          <w:color w:val="000000" w:themeColor="text1"/>
          <w:sz w:val="24"/>
          <w:szCs w:val="24"/>
          <w:lang w:val="en-US"/>
        </w:rPr>
        <w:t>, P.; VETESNÍK, L</w:t>
      </w:r>
      <w:r w:rsidR="00866147" w:rsidRPr="008F7638">
        <w:rPr>
          <w:rFonts w:ascii="Times New Roman" w:hAnsi="Times New Roman" w:cs="Times New Roman"/>
          <w:color w:val="000000" w:themeColor="text1"/>
          <w:sz w:val="24"/>
          <w:szCs w:val="24"/>
          <w:lang w:val="en-US"/>
        </w:rPr>
        <w:t xml:space="preserve">. The effect of hybridization on fish physiology, immunity and blood biochemistry: A case study in hybridizing </w:t>
      </w:r>
      <w:proofErr w:type="spellStart"/>
      <w:r w:rsidR="00866147" w:rsidRPr="008F7638">
        <w:rPr>
          <w:rFonts w:ascii="Times New Roman" w:hAnsi="Times New Roman" w:cs="Times New Roman"/>
          <w:i/>
          <w:iCs/>
          <w:color w:val="000000" w:themeColor="text1"/>
          <w:sz w:val="24"/>
          <w:szCs w:val="24"/>
          <w:lang w:val="en-US"/>
        </w:rPr>
        <w:t>Cyprinus</w:t>
      </w:r>
      <w:proofErr w:type="spellEnd"/>
      <w:r w:rsidR="00866147" w:rsidRPr="008F7638">
        <w:rPr>
          <w:rFonts w:ascii="Times New Roman" w:hAnsi="Times New Roman" w:cs="Times New Roman"/>
          <w:i/>
          <w:iCs/>
          <w:color w:val="000000" w:themeColor="text1"/>
          <w:sz w:val="24"/>
          <w:szCs w:val="24"/>
          <w:lang w:val="en-US"/>
        </w:rPr>
        <w:t xml:space="preserve"> </w:t>
      </w:r>
      <w:proofErr w:type="spellStart"/>
      <w:r w:rsidR="00866147" w:rsidRPr="008F7638">
        <w:rPr>
          <w:rFonts w:ascii="Times New Roman" w:hAnsi="Times New Roman" w:cs="Times New Roman"/>
          <w:i/>
          <w:iCs/>
          <w:color w:val="000000" w:themeColor="text1"/>
          <w:sz w:val="24"/>
          <w:szCs w:val="24"/>
          <w:lang w:val="en-US"/>
        </w:rPr>
        <w:t>carpio</w:t>
      </w:r>
      <w:proofErr w:type="spellEnd"/>
      <w:r w:rsidR="00866147" w:rsidRPr="008F7638">
        <w:rPr>
          <w:rFonts w:ascii="Times New Roman" w:hAnsi="Times New Roman" w:cs="Times New Roman"/>
          <w:i/>
          <w:iCs/>
          <w:color w:val="000000" w:themeColor="text1"/>
          <w:sz w:val="24"/>
          <w:szCs w:val="24"/>
          <w:lang w:val="en-US"/>
        </w:rPr>
        <w:t xml:space="preserve"> </w:t>
      </w:r>
      <w:r w:rsidR="00866147" w:rsidRPr="008F7638">
        <w:rPr>
          <w:rFonts w:ascii="Times New Roman" w:hAnsi="Times New Roman" w:cs="Times New Roman"/>
          <w:color w:val="000000" w:themeColor="text1"/>
          <w:sz w:val="24"/>
          <w:szCs w:val="24"/>
          <w:lang w:val="en-US"/>
        </w:rPr>
        <w:t xml:space="preserve">and </w:t>
      </w:r>
      <w:proofErr w:type="spellStart"/>
      <w:r w:rsidR="00866147" w:rsidRPr="008F7638">
        <w:rPr>
          <w:rFonts w:ascii="Times New Roman" w:hAnsi="Times New Roman" w:cs="Times New Roman"/>
          <w:i/>
          <w:iCs/>
          <w:color w:val="000000" w:themeColor="text1"/>
          <w:sz w:val="24"/>
          <w:szCs w:val="24"/>
          <w:lang w:val="en-US"/>
        </w:rPr>
        <w:t>Carassius</w:t>
      </w:r>
      <w:proofErr w:type="spellEnd"/>
      <w:r w:rsidR="00866147" w:rsidRPr="008F7638">
        <w:rPr>
          <w:rFonts w:ascii="Times New Roman" w:hAnsi="Times New Roman" w:cs="Times New Roman"/>
          <w:i/>
          <w:iCs/>
          <w:color w:val="000000" w:themeColor="text1"/>
          <w:sz w:val="24"/>
          <w:szCs w:val="24"/>
          <w:lang w:val="en-US"/>
        </w:rPr>
        <w:t xml:space="preserve"> </w:t>
      </w:r>
      <w:proofErr w:type="spellStart"/>
      <w:r w:rsidR="00866147" w:rsidRPr="008F7638">
        <w:rPr>
          <w:rFonts w:ascii="Times New Roman" w:hAnsi="Times New Roman" w:cs="Times New Roman"/>
          <w:i/>
          <w:iCs/>
          <w:color w:val="000000" w:themeColor="text1"/>
          <w:sz w:val="24"/>
          <w:szCs w:val="24"/>
          <w:lang w:val="en-US"/>
        </w:rPr>
        <w:t>gibelio</w:t>
      </w:r>
      <w:proofErr w:type="spellEnd"/>
      <w:r w:rsidR="00866147" w:rsidRPr="008F7638">
        <w:rPr>
          <w:rFonts w:ascii="Times New Roman" w:hAnsi="Times New Roman" w:cs="Times New Roman"/>
          <w:i/>
          <w:iCs/>
          <w:color w:val="000000" w:themeColor="text1"/>
          <w:sz w:val="24"/>
          <w:szCs w:val="24"/>
          <w:lang w:val="en-US"/>
        </w:rPr>
        <w:t xml:space="preserve"> </w:t>
      </w:r>
      <w:r w:rsidR="00866147" w:rsidRPr="008F7638">
        <w:rPr>
          <w:rFonts w:ascii="Times New Roman" w:hAnsi="Times New Roman" w:cs="Times New Roman"/>
          <w:color w:val="000000" w:themeColor="text1"/>
          <w:sz w:val="24"/>
          <w:szCs w:val="24"/>
          <w:lang w:val="en-US"/>
        </w:rPr>
        <w:t>(</w:t>
      </w:r>
      <w:proofErr w:type="spellStart"/>
      <w:r w:rsidR="00866147" w:rsidRPr="008F7638">
        <w:rPr>
          <w:rFonts w:ascii="Times New Roman" w:hAnsi="Times New Roman" w:cs="Times New Roman"/>
          <w:color w:val="000000" w:themeColor="text1"/>
          <w:sz w:val="24"/>
          <w:szCs w:val="24"/>
          <w:lang w:val="en-US"/>
        </w:rPr>
        <w:t>Cyprinidae</w:t>
      </w:r>
      <w:proofErr w:type="spellEnd"/>
      <w:r w:rsidR="00866147" w:rsidRPr="008F7638">
        <w:rPr>
          <w:rFonts w:ascii="Times New Roman" w:hAnsi="Times New Roman" w:cs="Times New Roman"/>
          <w:color w:val="000000" w:themeColor="text1"/>
          <w:sz w:val="24"/>
          <w:szCs w:val="24"/>
          <w:lang w:val="en-US"/>
        </w:rPr>
        <w:t xml:space="preserve">). </w:t>
      </w:r>
      <w:proofErr w:type="spellStart"/>
      <w:r w:rsidR="00866147" w:rsidRPr="00E639FF">
        <w:rPr>
          <w:rFonts w:ascii="Times New Roman" w:hAnsi="Times New Roman" w:cs="Times New Roman"/>
          <w:b/>
          <w:color w:val="000000" w:themeColor="text1"/>
          <w:sz w:val="24"/>
          <w:szCs w:val="24"/>
        </w:rPr>
        <w:t>Aquaculture</w:t>
      </w:r>
      <w:proofErr w:type="spellEnd"/>
      <w:r w:rsidR="00866147" w:rsidRPr="002E21E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hyperlink r:id="rId14" w:tooltip="Go to table of contents for this volume/issue" w:history="1">
        <w:r w:rsidR="00866147" w:rsidRPr="008F7638">
          <w:rPr>
            <w:rFonts w:ascii="Times New Roman" w:eastAsia="Times New Roman" w:hAnsi="Times New Roman" w:cs="Times New Roman"/>
            <w:color w:val="000000" w:themeColor="text1"/>
            <w:sz w:val="24"/>
            <w:szCs w:val="24"/>
            <w:lang w:eastAsia="pt-BR"/>
          </w:rPr>
          <w:t>v. 435</w:t>
        </w:r>
      </w:hyperlink>
      <w:r w:rsidRPr="008F7638">
        <w:rPr>
          <w:rFonts w:ascii="Times New Roman" w:eastAsia="Times New Roman" w:hAnsi="Times New Roman" w:cs="Times New Roman"/>
          <w:color w:val="000000" w:themeColor="text1"/>
          <w:sz w:val="24"/>
          <w:szCs w:val="24"/>
          <w:lang w:eastAsia="pt-BR"/>
        </w:rPr>
        <w:t>, n. 1 p.381-389, 2015.</w:t>
      </w:r>
    </w:p>
    <w:p w:rsidR="00866147" w:rsidRPr="002E21E5" w:rsidRDefault="00866147" w:rsidP="002E21E5">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6147" w:rsidRPr="002E21E5" w:rsidRDefault="00866147" w:rsidP="002E21E5">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rsidR="00866147" w:rsidRPr="002E21E5" w:rsidRDefault="00E639FF" w:rsidP="002E21E5">
      <w:pPr>
        <w:spacing w:line="240" w:lineRule="auto"/>
        <w:jc w:val="both"/>
        <w:rPr>
          <w:rFonts w:ascii="Times New Roman" w:hAnsi="Times New Roman" w:cs="Times New Roman"/>
          <w:color w:val="000000" w:themeColor="text1"/>
          <w:sz w:val="24"/>
          <w:szCs w:val="24"/>
          <w:shd w:val="clear" w:color="auto" w:fill="FFFFFF"/>
        </w:rPr>
      </w:pPr>
      <w:r w:rsidRPr="002E21E5">
        <w:rPr>
          <w:rFonts w:ascii="Times New Roman" w:hAnsi="Times New Roman" w:cs="Times New Roman"/>
          <w:color w:val="000000" w:themeColor="text1"/>
          <w:sz w:val="24"/>
          <w:szCs w:val="24"/>
          <w:shd w:val="clear" w:color="auto" w:fill="FFFFFF"/>
        </w:rPr>
        <w:t xml:space="preserve">SOUSA, R. G. C., SALLES, D. N. S. </w:t>
      </w:r>
      <w:r w:rsidR="00866147" w:rsidRPr="002E21E5">
        <w:rPr>
          <w:rFonts w:ascii="Times New Roman" w:hAnsi="Times New Roman" w:cs="Times New Roman"/>
          <w:color w:val="000000" w:themeColor="text1"/>
          <w:sz w:val="24"/>
          <w:szCs w:val="24"/>
          <w:shd w:val="clear" w:color="auto" w:fill="FFFFFF"/>
        </w:rPr>
        <w:t>Avaliação de diferentes taxas de povoamento sobre o ganho de peso de juvenis de tambaqui produzidos em Presidente Médici-Rondônia. </w:t>
      </w:r>
      <w:r w:rsidR="00866147" w:rsidRPr="00E639FF">
        <w:rPr>
          <w:rFonts w:ascii="Times New Roman" w:hAnsi="Times New Roman" w:cs="Times New Roman"/>
          <w:b/>
          <w:iCs/>
          <w:color w:val="000000" w:themeColor="text1"/>
          <w:sz w:val="24"/>
          <w:szCs w:val="24"/>
          <w:shd w:val="clear" w:color="auto" w:fill="FFFFFF"/>
        </w:rPr>
        <w:t>Biota Amazônia (</w:t>
      </w:r>
      <w:proofErr w:type="spellStart"/>
      <w:r w:rsidR="00866147" w:rsidRPr="00E639FF">
        <w:rPr>
          <w:rFonts w:ascii="Times New Roman" w:hAnsi="Times New Roman" w:cs="Times New Roman"/>
          <w:b/>
          <w:iCs/>
          <w:color w:val="000000" w:themeColor="text1"/>
          <w:sz w:val="24"/>
          <w:szCs w:val="24"/>
          <w:shd w:val="clear" w:color="auto" w:fill="FFFFFF"/>
        </w:rPr>
        <w:t>Biote</w:t>
      </w:r>
      <w:proofErr w:type="spellEnd"/>
      <w:r w:rsidR="00866147" w:rsidRPr="00E639FF">
        <w:rPr>
          <w:rFonts w:ascii="Times New Roman" w:hAnsi="Times New Roman" w:cs="Times New Roman"/>
          <w:b/>
          <w:iCs/>
          <w:color w:val="000000" w:themeColor="text1"/>
          <w:sz w:val="24"/>
          <w:szCs w:val="24"/>
          <w:shd w:val="clear" w:color="auto" w:fill="FFFFFF"/>
        </w:rPr>
        <w:t xml:space="preserve"> </w:t>
      </w:r>
      <w:proofErr w:type="spellStart"/>
      <w:r w:rsidR="00866147" w:rsidRPr="00E639FF">
        <w:rPr>
          <w:rFonts w:ascii="Times New Roman" w:hAnsi="Times New Roman" w:cs="Times New Roman"/>
          <w:b/>
          <w:iCs/>
          <w:color w:val="000000" w:themeColor="text1"/>
          <w:sz w:val="24"/>
          <w:szCs w:val="24"/>
          <w:shd w:val="clear" w:color="auto" w:fill="FFFFFF"/>
        </w:rPr>
        <w:t>Amazonie</w:t>
      </w:r>
      <w:proofErr w:type="spellEnd"/>
      <w:r>
        <w:rPr>
          <w:rFonts w:ascii="Times New Roman" w:hAnsi="Times New Roman" w:cs="Times New Roman"/>
          <w:b/>
          <w:iCs/>
          <w:color w:val="000000" w:themeColor="text1"/>
          <w:sz w:val="24"/>
          <w:szCs w:val="24"/>
          <w:shd w:val="clear" w:color="auto" w:fill="FFFFFF"/>
        </w:rPr>
        <w:t>)</w:t>
      </w:r>
      <w:r w:rsidR="00866147" w:rsidRPr="002E21E5">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v. </w:t>
      </w:r>
      <w:r w:rsidR="00866147" w:rsidRPr="00E639FF">
        <w:rPr>
          <w:rFonts w:ascii="Times New Roman" w:hAnsi="Times New Roman" w:cs="Times New Roman"/>
          <w:iCs/>
          <w:color w:val="000000" w:themeColor="text1"/>
          <w:sz w:val="24"/>
          <w:szCs w:val="24"/>
          <w:shd w:val="clear" w:color="auto" w:fill="FFFFFF"/>
        </w:rPr>
        <w:t>5</w:t>
      </w:r>
      <w:r>
        <w:rPr>
          <w:rFonts w:ascii="Times New Roman" w:hAnsi="Times New Roman" w:cs="Times New Roman"/>
          <w:color w:val="000000" w:themeColor="text1"/>
          <w:sz w:val="24"/>
          <w:szCs w:val="24"/>
          <w:shd w:val="clear" w:color="auto" w:fill="FFFFFF"/>
        </w:rPr>
        <w:t>, n. 4, p. 97-101, 2015.</w:t>
      </w:r>
    </w:p>
    <w:p w:rsidR="00866147" w:rsidRDefault="00E639FF" w:rsidP="002E21E5">
      <w:pPr>
        <w:spacing w:after="0" w:line="240" w:lineRule="auto"/>
        <w:jc w:val="both"/>
        <w:rPr>
          <w:rFonts w:ascii="Times New Roman" w:hAnsi="Times New Roman" w:cs="Times New Roman"/>
          <w:color w:val="000000" w:themeColor="text1"/>
          <w:sz w:val="24"/>
          <w:szCs w:val="24"/>
          <w:shd w:val="clear" w:color="auto" w:fill="FFFFFF"/>
        </w:rPr>
      </w:pPr>
      <w:r w:rsidRPr="002E21E5">
        <w:rPr>
          <w:rFonts w:ascii="Times New Roman" w:hAnsi="Times New Roman" w:cs="Times New Roman"/>
          <w:color w:val="000000" w:themeColor="text1"/>
          <w:sz w:val="24"/>
          <w:szCs w:val="24"/>
          <w:shd w:val="clear" w:color="auto" w:fill="FFFFFF"/>
        </w:rPr>
        <w:t>NEVES, M.</w:t>
      </w:r>
      <w:r>
        <w:rPr>
          <w:rFonts w:ascii="Times New Roman" w:hAnsi="Times New Roman" w:cs="Times New Roman"/>
          <w:color w:val="000000" w:themeColor="text1"/>
          <w:sz w:val="24"/>
          <w:szCs w:val="24"/>
          <w:shd w:val="clear" w:color="auto" w:fill="FFFFFF"/>
        </w:rPr>
        <w:t xml:space="preserve"> S.; COUTO, M. V. S.; SOUSA, N. C.;</w:t>
      </w:r>
      <w:r w:rsidRPr="002E21E5">
        <w:rPr>
          <w:rFonts w:ascii="Times New Roman" w:hAnsi="Times New Roman" w:cs="Times New Roman"/>
          <w:color w:val="000000" w:themeColor="text1"/>
          <w:sz w:val="24"/>
          <w:szCs w:val="24"/>
          <w:shd w:val="clear" w:color="auto" w:fill="FFFFFF"/>
        </w:rPr>
        <w:t xml:space="preserve"> SANTOS, R. F. B.</w:t>
      </w:r>
      <w:r>
        <w:rPr>
          <w:rFonts w:ascii="Times New Roman" w:hAnsi="Times New Roman" w:cs="Times New Roman"/>
          <w:color w:val="000000" w:themeColor="text1"/>
          <w:sz w:val="24"/>
          <w:szCs w:val="24"/>
          <w:shd w:val="clear" w:color="auto" w:fill="FFFFFF"/>
        </w:rPr>
        <w:t>; TAVARES-DIAS, M.;</w:t>
      </w:r>
      <w:r w:rsidRPr="002E21E5">
        <w:rPr>
          <w:rFonts w:ascii="Times New Roman" w:hAnsi="Times New Roman" w:cs="Times New Roman"/>
          <w:color w:val="000000" w:themeColor="text1"/>
          <w:sz w:val="24"/>
          <w:szCs w:val="24"/>
          <w:shd w:val="clear" w:color="auto" w:fill="FFFFFF"/>
        </w:rPr>
        <w:t xml:space="preserve"> FUJIMOTO, R. Y. </w:t>
      </w:r>
      <w:r w:rsidR="00866147" w:rsidRPr="002E21E5">
        <w:rPr>
          <w:rFonts w:ascii="Times New Roman" w:hAnsi="Times New Roman" w:cs="Times New Roman"/>
          <w:color w:val="000000" w:themeColor="text1"/>
          <w:sz w:val="24"/>
          <w:szCs w:val="24"/>
          <w:shd w:val="clear" w:color="auto" w:fill="FFFFFF"/>
        </w:rPr>
        <w:t xml:space="preserve">Estresse de transporte em cascudos amazônicos ornamentais </w:t>
      </w:r>
      <w:proofErr w:type="spellStart"/>
      <w:r w:rsidR="00866147" w:rsidRPr="00E639FF">
        <w:rPr>
          <w:rFonts w:ascii="Times New Roman" w:hAnsi="Times New Roman" w:cs="Times New Roman"/>
          <w:i/>
          <w:color w:val="000000" w:themeColor="text1"/>
          <w:sz w:val="24"/>
          <w:szCs w:val="24"/>
          <w:shd w:val="clear" w:color="auto" w:fill="FFFFFF"/>
        </w:rPr>
        <w:t>Cochliodon</w:t>
      </w:r>
      <w:proofErr w:type="spellEnd"/>
      <w:r w:rsidR="00866147" w:rsidRPr="002E21E5">
        <w:rPr>
          <w:rFonts w:ascii="Times New Roman" w:hAnsi="Times New Roman" w:cs="Times New Roman"/>
          <w:color w:val="000000" w:themeColor="text1"/>
          <w:sz w:val="24"/>
          <w:szCs w:val="24"/>
          <w:shd w:val="clear" w:color="auto" w:fill="FFFFFF"/>
        </w:rPr>
        <w:t xml:space="preserve"> </w:t>
      </w:r>
      <w:proofErr w:type="gramStart"/>
      <w:r w:rsidR="00866147" w:rsidRPr="002E21E5">
        <w:rPr>
          <w:rFonts w:ascii="Times New Roman" w:hAnsi="Times New Roman" w:cs="Times New Roman"/>
          <w:color w:val="000000" w:themeColor="text1"/>
          <w:sz w:val="24"/>
          <w:szCs w:val="24"/>
          <w:shd w:val="clear" w:color="auto" w:fill="FFFFFF"/>
        </w:rPr>
        <w:t>sp</w:t>
      </w:r>
      <w:proofErr w:type="gramEnd"/>
      <w:r w:rsidR="00866147" w:rsidRPr="002E21E5">
        <w:rPr>
          <w:rFonts w:ascii="Times New Roman" w:hAnsi="Times New Roman" w:cs="Times New Roman"/>
          <w:color w:val="000000" w:themeColor="text1"/>
          <w:sz w:val="24"/>
          <w:szCs w:val="24"/>
          <w:shd w:val="clear" w:color="auto" w:fill="FFFFFF"/>
        </w:rPr>
        <w:t xml:space="preserve">.(L145) e </w:t>
      </w:r>
      <w:proofErr w:type="spellStart"/>
      <w:r w:rsidR="00866147" w:rsidRPr="00E639FF">
        <w:rPr>
          <w:rFonts w:ascii="Times New Roman" w:hAnsi="Times New Roman" w:cs="Times New Roman"/>
          <w:i/>
          <w:color w:val="000000" w:themeColor="text1"/>
          <w:sz w:val="24"/>
          <w:szCs w:val="24"/>
          <w:shd w:val="clear" w:color="auto" w:fill="FFFFFF"/>
        </w:rPr>
        <w:t>Hypostomus</w:t>
      </w:r>
      <w:proofErr w:type="spellEnd"/>
      <w:r w:rsidR="00866147" w:rsidRPr="00E639FF">
        <w:rPr>
          <w:rFonts w:ascii="Times New Roman" w:hAnsi="Times New Roman" w:cs="Times New Roman"/>
          <w:i/>
          <w:color w:val="000000" w:themeColor="text1"/>
          <w:sz w:val="24"/>
          <w:szCs w:val="24"/>
          <w:shd w:val="clear" w:color="auto" w:fill="FFFFFF"/>
        </w:rPr>
        <w:t xml:space="preserve"> </w:t>
      </w:r>
      <w:r w:rsidR="00866147" w:rsidRPr="002E21E5">
        <w:rPr>
          <w:rFonts w:ascii="Times New Roman" w:hAnsi="Times New Roman" w:cs="Times New Roman"/>
          <w:color w:val="000000" w:themeColor="text1"/>
          <w:sz w:val="24"/>
          <w:szCs w:val="24"/>
          <w:shd w:val="clear" w:color="auto" w:fill="FFFFFF"/>
        </w:rPr>
        <w:t>sp.(L28)(</w:t>
      </w:r>
      <w:proofErr w:type="spellStart"/>
      <w:r w:rsidR="00866147" w:rsidRPr="002E21E5">
        <w:rPr>
          <w:rFonts w:ascii="Times New Roman" w:hAnsi="Times New Roman" w:cs="Times New Roman"/>
          <w:color w:val="000000" w:themeColor="text1"/>
          <w:sz w:val="24"/>
          <w:szCs w:val="24"/>
          <w:shd w:val="clear" w:color="auto" w:fill="FFFFFF"/>
        </w:rPr>
        <w:t>Loricariidae</w:t>
      </w:r>
      <w:proofErr w:type="spellEnd"/>
      <w:r w:rsidR="00866147" w:rsidRPr="002E21E5">
        <w:rPr>
          <w:rFonts w:ascii="Times New Roman" w:hAnsi="Times New Roman" w:cs="Times New Roman"/>
          <w:color w:val="000000" w:themeColor="text1"/>
          <w:sz w:val="24"/>
          <w:szCs w:val="24"/>
          <w:shd w:val="clear" w:color="auto" w:fill="FFFFFF"/>
        </w:rPr>
        <w:t>). </w:t>
      </w:r>
      <w:r w:rsidR="00866147" w:rsidRPr="00E639FF">
        <w:rPr>
          <w:rFonts w:ascii="Times New Roman" w:hAnsi="Times New Roman" w:cs="Times New Roman"/>
          <w:b/>
          <w:iCs/>
          <w:color w:val="000000" w:themeColor="text1"/>
          <w:sz w:val="24"/>
          <w:szCs w:val="24"/>
          <w:shd w:val="clear" w:color="auto" w:fill="FFFFFF"/>
        </w:rPr>
        <w:t>Boletim do Instituto de Pesca</w:t>
      </w:r>
      <w:r w:rsidR="00866147" w:rsidRPr="002E21E5">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v. </w:t>
      </w:r>
      <w:r w:rsidR="00866147" w:rsidRPr="00E639FF">
        <w:rPr>
          <w:rFonts w:ascii="Times New Roman" w:hAnsi="Times New Roman" w:cs="Times New Roman"/>
          <w:iCs/>
          <w:color w:val="000000" w:themeColor="text1"/>
          <w:sz w:val="24"/>
          <w:szCs w:val="24"/>
          <w:shd w:val="clear" w:color="auto" w:fill="FFFFFF"/>
        </w:rPr>
        <w:t>42</w:t>
      </w:r>
      <w:r>
        <w:rPr>
          <w:rFonts w:ascii="Times New Roman" w:hAnsi="Times New Roman" w:cs="Times New Roman"/>
          <w:iCs/>
          <w:color w:val="000000" w:themeColor="text1"/>
          <w:sz w:val="24"/>
          <w:szCs w:val="24"/>
          <w:shd w:val="clear" w:color="auto" w:fill="FFFFFF"/>
        </w:rPr>
        <w:t xml:space="preserve">, n. </w:t>
      </w:r>
      <w:r w:rsidR="00866147" w:rsidRPr="002E21E5">
        <w:rPr>
          <w:rFonts w:ascii="Times New Roman" w:hAnsi="Times New Roman" w:cs="Times New Roman"/>
          <w:color w:val="000000" w:themeColor="text1"/>
          <w:sz w:val="24"/>
          <w:szCs w:val="24"/>
          <w:shd w:val="clear" w:color="auto" w:fill="FFFFFF"/>
        </w:rPr>
        <w:t xml:space="preserve">4, </w:t>
      </w:r>
      <w:r>
        <w:rPr>
          <w:rFonts w:ascii="Times New Roman" w:hAnsi="Times New Roman" w:cs="Times New Roman"/>
          <w:color w:val="000000" w:themeColor="text1"/>
          <w:sz w:val="24"/>
          <w:szCs w:val="24"/>
          <w:shd w:val="clear" w:color="auto" w:fill="FFFFFF"/>
        </w:rPr>
        <w:t xml:space="preserve">p. </w:t>
      </w:r>
      <w:r w:rsidR="00866147" w:rsidRPr="002E21E5">
        <w:rPr>
          <w:rFonts w:ascii="Times New Roman" w:hAnsi="Times New Roman" w:cs="Times New Roman"/>
          <w:color w:val="000000" w:themeColor="text1"/>
          <w:sz w:val="24"/>
          <w:szCs w:val="24"/>
          <w:shd w:val="clear" w:color="auto" w:fill="FFFFFF"/>
        </w:rPr>
        <w:t>749-758</w:t>
      </w:r>
      <w:r>
        <w:rPr>
          <w:rFonts w:ascii="Times New Roman" w:hAnsi="Times New Roman" w:cs="Times New Roman"/>
          <w:color w:val="000000" w:themeColor="text1"/>
          <w:sz w:val="24"/>
          <w:szCs w:val="24"/>
          <w:shd w:val="clear" w:color="auto" w:fill="FFFFFF"/>
        </w:rPr>
        <w:t>, 2017.</w:t>
      </w:r>
      <w:r w:rsidRPr="002E21E5">
        <w:rPr>
          <w:rFonts w:ascii="Times New Roman" w:hAnsi="Times New Roman" w:cs="Times New Roman"/>
          <w:color w:val="000000" w:themeColor="text1"/>
          <w:sz w:val="24"/>
          <w:szCs w:val="24"/>
          <w:shd w:val="clear" w:color="auto" w:fill="FFFFFF"/>
        </w:rPr>
        <w:t xml:space="preserve"> </w:t>
      </w:r>
    </w:p>
    <w:p w:rsidR="00E639FF" w:rsidRPr="002E21E5" w:rsidRDefault="00E639FF" w:rsidP="002E21E5">
      <w:pPr>
        <w:spacing w:after="0" w:line="240" w:lineRule="auto"/>
        <w:jc w:val="both"/>
        <w:rPr>
          <w:rFonts w:ascii="Times New Roman" w:hAnsi="Times New Roman" w:cs="Times New Roman"/>
          <w:color w:val="000000" w:themeColor="text1"/>
          <w:sz w:val="24"/>
          <w:szCs w:val="24"/>
          <w:shd w:val="clear" w:color="auto" w:fill="FFFFFF"/>
        </w:rPr>
      </w:pPr>
    </w:p>
    <w:p w:rsidR="00866147" w:rsidRPr="002E21E5" w:rsidRDefault="00E639FF" w:rsidP="002E21E5">
      <w:pPr>
        <w:spacing w:after="0" w:line="240" w:lineRule="auto"/>
        <w:jc w:val="both"/>
        <w:rPr>
          <w:rFonts w:ascii="Times New Roman" w:hAnsi="Times New Roman" w:cs="Times New Roman"/>
          <w:color w:val="000000" w:themeColor="text1"/>
          <w:sz w:val="24"/>
          <w:szCs w:val="24"/>
          <w:shd w:val="clear" w:color="auto" w:fill="FFFFFF"/>
        </w:rPr>
      </w:pPr>
      <w:r w:rsidRPr="002E21E5">
        <w:rPr>
          <w:rFonts w:ascii="Times New Roman" w:hAnsi="Times New Roman" w:cs="Times New Roman"/>
          <w:color w:val="000000" w:themeColor="text1"/>
          <w:sz w:val="24"/>
          <w:szCs w:val="24"/>
          <w:shd w:val="clear" w:color="auto" w:fill="FFFFFF"/>
        </w:rPr>
        <w:t xml:space="preserve">TAVARES-DIAS, M.; SCHALCH, S. </w:t>
      </w:r>
      <w:proofErr w:type="gramStart"/>
      <w:r w:rsidRPr="002E21E5">
        <w:rPr>
          <w:rFonts w:ascii="Times New Roman" w:hAnsi="Times New Roman" w:cs="Times New Roman"/>
          <w:color w:val="000000" w:themeColor="text1"/>
          <w:sz w:val="24"/>
          <w:szCs w:val="24"/>
          <w:shd w:val="clear" w:color="auto" w:fill="FFFFFF"/>
        </w:rPr>
        <w:t>H. ;</w:t>
      </w:r>
      <w:proofErr w:type="gramEnd"/>
      <w:r w:rsidRPr="002E21E5">
        <w:rPr>
          <w:rFonts w:ascii="Times New Roman" w:hAnsi="Times New Roman" w:cs="Times New Roman"/>
          <w:color w:val="000000" w:themeColor="text1"/>
          <w:sz w:val="24"/>
          <w:szCs w:val="24"/>
          <w:shd w:val="clear" w:color="auto" w:fill="FFFFFF"/>
        </w:rPr>
        <w:t xml:space="preserve"> MARTINS, M.L.; ONAKA, E.M.; MORAES, F.R. </w:t>
      </w:r>
      <w:r w:rsidR="00866147" w:rsidRPr="002E21E5">
        <w:rPr>
          <w:rFonts w:ascii="Times New Roman" w:hAnsi="Times New Roman" w:cs="Times New Roman"/>
          <w:color w:val="000000" w:themeColor="text1"/>
          <w:sz w:val="24"/>
          <w:szCs w:val="24"/>
          <w:shd w:val="clear" w:color="auto" w:fill="FFFFFF"/>
        </w:rPr>
        <w:t xml:space="preserve">Haematological </w:t>
      </w:r>
      <w:proofErr w:type="spellStart"/>
      <w:r w:rsidR="00866147" w:rsidRPr="002E21E5">
        <w:rPr>
          <w:rFonts w:ascii="Times New Roman" w:hAnsi="Times New Roman" w:cs="Times New Roman"/>
          <w:color w:val="000000" w:themeColor="text1"/>
          <w:sz w:val="24"/>
          <w:szCs w:val="24"/>
          <w:shd w:val="clear" w:color="auto" w:fill="FFFFFF"/>
        </w:rPr>
        <w:t>characteristics</w:t>
      </w:r>
      <w:proofErr w:type="spellEnd"/>
      <w:r w:rsidR="00866147" w:rsidRPr="002E21E5">
        <w:rPr>
          <w:rFonts w:ascii="Times New Roman" w:hAnsi="Times New Roman" w:cs="Times New Roman"/>
          <w:color w:val="000000" w:themeColor="text1"/>
          <w:sz w:val="24"/>
          <w:szCs w:val="24"/>
          <w:shd w:val="clear" w:color="auto" w:fill="FFFFFF"/>
        </w:rPr>
        <w:t xml:space="preserve"> </w:t>
      </w:r>
      <w:proofErr w:type="spellStart"/>
      <w:r w:rsidR="00866147" w:rsidRPr="002E21E5">
        <w:rPr>
          <w:rFonts w:ascii="Times New Roman" w:hAnsi="Times New Roman" w:cs="Times New Roman"/>
          <w:color w:val="000000" w:themeColor="text1"/>
          <w:sz w:val="24"/>
          <w:szCs w:val="24"/>
          <w:shd w:val="clear" w:color="auto" w:fill="FFFFFF"/>
        </w:rPr>
        <w:t>of</w:t>
      </w:r>
      <w:proofErr w:type="spellEnd"/>
      <w:r w:rsidR="00866147" w:rsidRPr="002E21E5">
        <w:rPr>
          <w:rFonts w:ascii="Times New Roman" w:hAnsi="Times New Roman" w:cs="Times New Roman"/>
          <w:color w:val="000000" w:themeColor="text1"/>
          <w:sz w:val="24"/>
          <w:szCs w:val="24"/>
          <w:shd w:val="clear" w:color="auto" w:fill="FFFFFF"/>
        </w:rPr>
        <w:t xml:space="preserve"> </w:t>
      </w:r>
      <w:proofErr w:type="spellStart"/>
      <w:r w:rsidR="00866147" w:rsidRPr="002E21E5">
        <w:rPr>
          <w:rFonts w:ascii="Times New Roman" w:hAnsi="Times New Roman" w:cs="Times New Roman"/>
          <w:color w:val="000000" w:themeColor="text1"/>
          <w:sz w:val="24"/>
          <w:szCs w:val="24"/>
          <w:shd w:val="clear" w:color="auto" w:fill="FFFFFF"/>
        </w:rPr>
        <w:t>Brazilian</w:t>
      </w:r>
      <w:proofErr w:type="spellEnd"/>
      <w:r w:rsidR="00866147" w:rsidRPr="002E21E5">
        <w:rPr>
          <w:rFonts w:ascii="Times New Roman" w:hAnsi="Times New Roman" w:cs="Times New Roman"/>
          <w:color w:val="000000" w:themeColor="text1"/>
          <w:sz w:val="24"/>
          <w:szCs w:val="24"/>
          <w:shd w:val="clear" w:color="auto" w:fill="FFFFFF"/>
        </w:rPr>
        <w:t xml:space="preserve"> </w:t>
      </w:r>
      <w:proofErr w:type="spellStart"/>
      <w:r w:rsidR="00866147" w:rsidRPr="002E21E5">
        <w:rPr>
          <w:rFonts w:ascii="Times New Roman" w:hAnsi="Times New Roman" w:cs="Times New Roman"/>
          <w:color w:val="000000" w:themeColor="text1"/>
          <w:sz w:val="24"/>
          <w:szCs w:val="24"/>
          <w:shd w:val="clear" w:color="auto" w:fill="FFFFFF"/>
        </w:rPr>
        <w:t>Teleosts</w:t>
      </w:r>
      <w:proofErr w:type="spellEnd"/>
      <w:r w:rsidR="00866147" w:rsidRPr="002E21E5">
        <w:rPr>
          <w:rFonts w:ascii="Times New Roman" w:hAnsi="Times New Roman" w:cs="Times New Roman"/>
          <w:color w:val="000000" w:themeColor="text1"/>
          <w:sz w:val="24"/>
          <w:szCs w:val="24"/>
          <w:shd w:val="clear" w:color="auto" w:fill="FFFFFF"/>
        </w:rPr>
        <w:t xml:space="preserve">. III. </w:t>
      </w:r>
      <w:proofErr w:type="spellStart"/>
      <w:r w:rsidR="00866147" w:rsidRPr="002E21E5">
        <w:rPr>
          <w:rFonts w:ascii="Times New Roman" w:hAnsi="Times New Roman" w:cs="Times New Roman"/>
          <w:color w:val="000000" w:themeColor="text1"/>
          <w:sz w:val="24"/>
          <w:szCs w:val="24"/>
          <w:shd w:val="clear" w:color="auto" w:fill="FFFFFF"/>
        </w:rPr>
        <w:t>Parameters</w:t>
      </w:r>
      <w:proofErr w:type="spellEnd"/>
      <w:r w:rsidR="00866147" w:rsidRPr="002E21E5">
        <w:rPr>
          <w:rFonts w:ascii="Times New Roman" w:hAnsi="Times New Roman" w:cs="Times New Roman"/>
          <w:color w:val="000000" w:themeColor="text1"/>
          <w:sz w:val="24"/>
          <w:szCs w:val="24"/>
          <w:shd w:val="clear" w:color="auto" w:fill="FFFFFF"/>
        </w:rPr>
        <w:t xml:space="preserve"> </w:t>
      </w:r>
      <w:proofErr w:type="spellStart"/>
      <w:r w:rsidR="00866147" w:rsidRPr="002E21E5">
        <w:rPr>
          <w:rFonts w:ascii="Times New Roman" w:hAnsi="Times New Roman" w:cs="Times New Roman"/>
          <w:color w:val="000000" w:themeColor="text1"/>
          <w:sz w:val="24"/>
          <w:szCs w:val="24"/>
          <w:shd w:val="clear" w:color="auto" w:fill="FFFFFF"/>
        </w:rPr>
        <w:t>of</w:t>
      </w:r>
      <w:proofErr w:type="spellEnd"/>
      <w:r w:rsidR="00866147" w:rsidRPr="002E21E5">
        <w:rPr>
          <w:rFonts w:ascii="Times New Roman" w:hAnsi="Times New Roman" w:cs="Times New Roman"/>
          <w:color w:val="000000" w:themeColor="text1"/>
          <w:sz w:val="24"/>
          <w:szCs w:val="24"/>
          <w:shd w:val="clear" w:color="auto" w:fill="FFFFFF"/>
        </w:rPr>
        <w:t xml:space="preserve"> </w:t>
      </w:r>
      <w:proofErr w:type="spellStart"/>
      <w:r w:rsidR="00866147" w:rsidRPr="002E21E5">
        <w:rPr>
          <w:rFonts w:ascii="Times New Roman" w:hAnsi="Times New Roman" w:cs="Times New Roman"/>
          <w:color w:val="000000" w:themeColor="text1"/>
          <w:sz w:val="24"/>
          <w:szCs w:val="24"/>
          <w:shd w:val="clear" w:color="auto" w:fill="FFFFFF"/>
        </w:rPr>
        <w:t>the</w:t>
      </w:r>
      <w:proofErr w:type="spellEnd"/>
      <w:r w:rsidR="00866147" w:rsidRPr="002E21E5">
        <w:rPr>
          <w:rFonts w:ascii="Times New Roman" w:hAnsi="Times New Roman" w:cs="Times New Roman"/>
          <w:color w:val="000000" w:themeColor="text1"/>
          <w:sz w:val="24"/>
          <w:szCs w:val="24"/>
          <w:shd w:val="clear" w:color="auto" w:fill="FFFFFF"/>
        </w:rPr>
        <w:t xml:space="preserve"> </w:t>
      </w:r>
      <w:proofErr w:type="spellStart"/>
      <w:r w:rsidR="00866147" w:rsidRPr="002E21E5">
        <w:rPr>
          <w:rFonts w:ascii="Times New Roman" w:hAnsi="Times New Roman" w:cs="Times New Roman"/>
          <w:color w:val="000000" w:themeColor="text1"/>
          <w:sz w:val="24"/>
          <w:szCs w:val="24"/>
          <w:shd w:val="clear" w:color="auto" w:fill="FFFFFF"/>
        </w:rPr>
        <w:t>hybrid</w:t>
      </w:r>
      <w:proofErr w:type="spellEnd"/>
      <w:r w:rsidR="00866147" w:rsidRPr="002E21E5">
        <w:rPr>
          <w:rFonts w:ascii="Times New Roman" w:hAnsi="Times New Roman" w:cs="Times New Roman"/>
          <w:color w:val="000000" w:themeColor="text1"/>
          <w:sz w:val="24"/>
          <w:szCs w:val="24"/>
          <w:shd w:val="clear" w:color="auto" w:fill="FFFFFF"/>
        </w:rPr>
        <w:t xml:space="preserve"> </w:t>
      </w:r>
      <w:proofErr w:type="spellStart"/>
      <w:r w:rsidR="00866147" w:rsidRPr="002E21E5">
        <w:rPr>
          <w:rFonts w:ascii="Times New Roman" w:hAnsi="Times New Roman" w:cs="Times New Roman"/>
          <w:color w:val="000000" w:themeColor="text1"/>
          <w:sz w:val="24"/>
          <w:szCs w:val="24"/>
          <w:shd w:val="clear" w:color="auto" w:fill="FFFFFF"/>
        </w:rPr>
        <w:t>tambacu</w:t>
      </w:r>
      <w:proofErr w:type="spellEnd"/>
      <w:r w:rsidR="00866147" w:rsidRPr="002E21E5">
        <w:rPr>
          <w:rFonts w:ascii="Times New Roman" w:hAnsi="Times New Roman" w:cs="Times New Roman"/>
          <w:color w:val="000000" w:themeColor="text1"/>
          <w:sz w:val="24"/>
          <w:szCs w:val="24"/>
          <w:shd w:val="clear" w:color="auto" w:fill="FFFFFF"/>
        </w:rPr>
        <w:t xml:space="preserve"> (</w:t>
      </w:r>
      <w:proofErr w:type="spellStart"/>
      <w:r w:rsidR="00866147" w:rsidRPr="00E639FF">
        <w:rPr>
          <w:rFonts w:ascii="Times New Roman" w:hAnsi="Times New Roman" w:cs="Times New Roman"/>
          <w:i/>
          <w:color w:val="000000" w:themeColor="text1"/>
          <w:sz w:val="24"/>
          <w:szCs w:val="24"/>
          <w:shd w:val="clear" w:color="auto" w:fill="FFFFFF"/>
        </w:rPr>
        <w:t>Piaractus</w:t>
      </w:r>
      <w:proofErr w:type="spellEnd"/>
      <w:r w:rsidR="00866147" w:rsidRPr="00E639FF">
        <w:rPr>
          <w:rFonts w:ascii="Times New Roman" w:hAnsi="Times New Roman" w:cs="Times New Roman"/>
          <w:i/>
          <w:color w:val="000000" w:themeColor="text1"/>
          <w:sz w:val="24"/>
          <w:szCs w:val="24"/>
          <w:shd w:val="clear" w:color="auto" w:fill="FFFFFF"/>
        </w:rPr>
        <w:t xml:space="preserve"> </w:t>
      </w:r>
      <w:proofErr w:type="spellStart"/>
      <w:r w:rsidR="00866147" w:rsidRPr="00E639FF">
        <w:rPr>
          <w:rFonts w:ascii="Times New Roman" w:hAnsi="Times New Roman" w:cs="Times New Roman"/>
          <w:i/>
          <w:color w:val="000000" w:themeColor="text1"/>
          <w:sz w:val="24"/>
          <w:szCs w:val="24"/>
          <w:shd w:val="clear" w:color="auto" w:fill="FFFFFF"/>
        </w:rPr>
        <w:t>mesopotamicus</w:t>
      </w:r>
      <w:proofErr w:type="spellEnd"/>
      <w:r w:rsidR="00866147" w:rsidRPr="002E21E5">
        <w:rPr>
          <w:rFonts w:ascii="Times New Roman" w:hAnsi="Times New Roman" w:cs="Times New Roman"/>
          <w:color w:val="000000" w:themeColor="text1"/>
          <w:sz w:val="24"/>
          <w:szCs w:val="24"/>
          <w:shd w:val="clear" w:color="auto" w:fill="FFFFFF"/>
        </w:rPr>
        <w:t xml:space="preserve"> </w:t>
      </w:r>
      <w:proofErr w:type="spellStart"/>
      <w:r w:rsidR="00866147" w:rsidRPr="002E21E5">
        <w:rPr>
          <w:rFonts w:ascii="Times New Roman" w:hAnsi="Times New Roman" w:cs="Times New Roman"/>
          <w:color w:val="000000" w:themeColor="text1"/>
          <w:sz w:val="24"/>
          <w:szCs w:val="24"/>
          <w:shd w:val="clear" w:color="auto" w:fill="FFFFFF"/>
        </w:rPr>
        <w:t>Holmberg</w:t>
      </w:r>
      <w:proofErr w:type="spellEnd"/>
      <w:r w:rsidR="00866147" w:rsidRPr="002E21E5">
        <w:rPr>
          <w:rFonts w:ascii="Times New Roman" w:hAnsi="Times New Roman" w:cs="Times New Roman"/>
          <w:color w:val="000000" w:themeColor="text1"/>
          <w:sz w:val="24"/>
          <w:szCs w:val="24"/>
          <w:shd w:val="clear" w:color="auto" w:fill="FFFFFF"/>
        </w:rPr>
        <w:t xml:space="preserve"> x </w:t>
      </w:r>
      <w:proofErr w:type="spellStart"/>
      <w:r w:rsidR="00866147" w:rsidRPr="00E639FF">
        <w:rPr>
          <w:rFonts w:ascii="Times New Roman" w:hAnsi="Times New Roman" w:cs="Times New Roman"/>
          <w:i/>
          <w:color w:val="000000" w:themeColor="text1"/>
          <w:sz w:val="24"/>
          <w:szCs w:val="24"/>
          <w:shd w:val="clear" w:color="auto" w:fill="FFFFFF"/>
        </w:rPr>
        <w:t>Colossoma</w:t>
      </w:r>
      <w:proofErr w:type="spellEnd"/>
      <w:r w:rsidR="00866147" w:rsidRPr="00E639FF">
        <w:rPr>
          <w:rFonts w:ascii="Times New Roman" w:hAnsi="Times New Roman" w:cs="Times New Roman"/>
          <w:i/>
          <w:color w:val="000000" w:themeColor="text1"/>
          <w:sz w:val="24"/>
          <w:szCs w:val="24"/>
          <w:shd w:val="clear" w:color="auto" w:fill="FFFFFF"/>
        </w:rPr>
        <w:t xml:space="preserve"> </w:t>
      </w:r>
      <w:proofErr w:type="spellStart"/>
      <w:r w:rsidR="00866147" w:rsidRPr="00E639FF">
        <w:rPr>
          <w:rFonts w:ascii="Times New Roman" w:hAnsi="Times New Roman" w:cs="Times New Roman"/>
          <w:i/>
          <w:color w:val="000000" w:themeColor="text1"/>
          <w:sz w:val="24"/>
          <w:szCs w:val="24"/>
          <w:shd w:val="clear" w:color="auto" w:fill="FFFFFF"/>
        </w:rPr>
        <w:t>macropomum</w:t>
      </w:r>
      <w:proofErr w:type="spellEnd"/>
      <w:r w:rsidR="00866147" w:rsidRPr="002E21E5">
        <w:rPr>
          <w:rFonts w:ascii="Times New Roman" w:hAnsi="Times New Roman" w:cs="Times New Roman"/>
          <w:color w:val="000000" w:themeColor="text1"/>
          <w:sz w:val="24"/>
          <w:szCs w:val="24"/>
          <w:shd w:val="clear" w:color="auto" w:fill="FFFFFF"/>
        </w:rPr>
        <w:t xml:space="preserve"> </w:t>
      </w:r>
      <w:proofErr w:type="spellStart"/>
      <w:r w:rsidR="00866147" w:rsidRPr="002E21E5">
        <w:rPr>
          <w:rFonts w:ascii="Times New Roman" w:hAnsi="Times New Roman" w:cs="Times New Roman"/>
          <w:color w:val="000000" w:themeColor="text1"/>
          <w:sz w:val="24"/>
          <w:szCs w:val="24"/>
          <w:shd w:val="clear" w:color="auto" w:fill="FFFFFF"/>
        </w:rPr>
        <w:t>Cuvier</w:t>
      </w:r>
      <w:proofErr w:type="spellEnd"/>
      <w:r w:rsidR="00866147" w:rsidRPr="002E21E5">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866147" w:rsidRPr="002E21E5">
        <w:rPr>
          <w:rFonts w:ascii="Times New Roman" w:hAnsi="Times New Roman" w:cs="Times New Roman"/>
          <w:color w:val="000000" w:themeColor="text1"/>
          <w:sz w:val="24"/>
          <w:szCs w:val="24"/>
          <w:shd w:val="clear" w:color="auto" w:fill="FFFFFF"/>
        </w:rPr>
        <w:t>(</w:t>
      </w:r>
      <w:proofErr w:type="spellStart"/>
      <w:r w:rsidR="00866147" w:rsidRPr="002E21E5">
        <w:rPr>
          <w:rFonts w:ascii="Times New Roman" w:hAnsi="Times New Roman" w:cs="Times New Roman"/>
          <w:color w:val="000000" w:themeColor="text1"/>
          <w:sz w:val="24"/>
          <w:szCs w:val="24"/>
          <w:shd w:val="clear" w:color="auto" w:fill="FFFFFF"/>
        </w:rPr>
        <w:t>Osteichthyes</w:t>
      </w:r>
      <w:proofErr w:type="spellEnd"/>
      <w:r w:rsidR="00866147" w:rsidRPr="002E21E5">
        <w:rPr>
          <w:rFonts w:ascii="Times New Roman" w:hAnsi="Times New Roman" w:cs="Times New Roman"/>
          <w:color w:val="000000" w:themeColor="text1"/>
          <w:sz w:val="24"/>
          <w:szCs w:val="24"/>
          <w:shd w:val="clear" w:color="auto" w:fill="FFFFFF"/>
        </w:rPr>
        <w:t xml:space="preserve">, Characidae). </w:t>
      </w:r>
      <w:proofErr w:type="spellStart"/>
      <w:r w:rsidR="00866147" w:rsidRPr="00E639FF">
        <w:rPr>
          <w:rFonts w:ascii="Times New Roman" w:hAnsi="Times New Roman" w:cs="Times New Roman"/>
          <w:b/>
          <w:color w:val="000000" w:themeColor="text1"/>
          <w:sz w:val="24"/>
          <w:szCs w:val="24"/>
        </w:rPr>
        <w:t>Revta</w:t>
      </w:r>
      <w:proofErr w:type="spellEnd"/>
      <w:r w:rsidR="00866147" w:rsidRPr="00E639FF">
        <w:rPr>
          <w:rFonts w:ascii="Times New Roman" w:hAnsi="Times New Roman" w:cs="Times New Roman"/>
          <w:b/>
          <w:color w:val="000000" w:themeColor="text1"/>
          <w:sz w:val="24"/>
          <w:szCs w:val="24"/>
        </w:rPr>
        <w:t xml:space="preserve"> bras. Zool.</w:t>
      </w:r>
      <w:r>
        <w:rPr>
          <w:rFonts w:ascii="Times New Roman" w:hAnsi="Times New Roman" w:cs="Times New Roman"/>
          <w:color w:val="000000" w:themeColor="text1"/>
          <w:sz w:val="24"/>
          <w:szCs w:val="24"/>
        </w:rPr>
        <w:t>,</w:t>
      </w:r>
      <w:r w:rsidR="00866147" w:rsidRPr="00E639FF">
        <w:rPr>
          <w:rFonts w:ascii="Times New Roman" w:hAnsi="Times New Roman" w:cs="Times New Roman"/>
          <w:b/>
          <w:color w:val="000000" w:themeColor="text1"/>
          <w:sz w:val="24"/>
          <w:szCs w:val="24"/>
        </w:rPr>
        <w:t xml:space="preserve"> </w:t>
      </w:r>
      <w:r w:rsidRPr="00E639FF">
        <w:rPr>
          <w:rFonts w:ascii="Times New Roman" w:hAnsi="Times New Roman" w:cs="Times New Roman"/>
          <w:color w:val="000000" w:themeColor="text1"/>
          <w:sz w:val="24"/>
          <w:szCs w:val="24"/>
        </w:rPr>
        <w:t>v.</w:t>
      </w:r>
      <w:r w:rsidR="00866147" w:rsidRPr="002E21E5">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t xml:space="preserve">, n. </w:t>
      </w:r>
      <w:r w:rsidR="00866147" w:rsidRPr="002E21E5">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r w:rsidR="00866147" w:rsidRPr="002E21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 </w:t>
      </w:r>
      <w:r w:rsidR="00866147" w:rsidRPr="002E21E5">
        <w:rPr>
          <w:rFonts w:ascii="Times New Roman" w:hAnsi="Times New Roman" w:cs="Times New Roman"/>
          <w:color w:val="000000" w:themeColor="text1"/>
          <w:sz w:val="24"/>
          <w:szCs w:val="24"/>
        </w:rPr>
        <w:t>899 - 906, 2000.</w:t>
      </w:r>
    </w:p>
    <w:p w:rsidR="00866147" w:rsidRPr="002E21E5" w:rsidRDefault="00866147" w:rsidP="002E21E5">
      <w:pPr>
        <w:spacing w:after="0" w:line="240" w:lineRule="auto"/>
        <w:jc w:val="both"/>
        <w:rPr>
          <w:rFonts w:ascii="Times New Roman" w:hAnsi="Times New Roman" w:cs="Times New Roman"/>
          <w:color w:val="000000" w:themeColor="text1"/>
          <w:sz w:val="24"/>
          <w:szCs w:val="24"/>
          <w:shd w:val="clear" w:color="auto" w:fill="FFFFFF"/>
        </w:rPr>
      </w:pPr>
    </w:p>
    <w:p w:rsidR="00866147" w:rsidRPr="008F7638" w:rsidRDefault="00866147" w:rsidP="002E21E5">
      <w:pPr>
        <w:spacing w:after="0" w:line="240" w:lineRule="auto"/>
        <w:jc w:val="both"/>
        <w:rPr>
          <w:rFonts w:ascii="Times New Roman" w:hAnsi="Times New Roman" w:cs="Times New Roman"/>
          <w:color w:val="000000" w:themeColor="text1"/>
          <w:sz w:val="24"/>
          <w:szCs w:val="24"/>
          <w:shd w:val="clear" w:color="auto" w:fill="FFFFFF"/>
          <w:lang w:val="en-US"/>
        </w:rPr>
      </w:pPr>
      <w:r w:rsidRPr="002E21E5">
        <w:rPr>
          <w:rFonts w:ascii="Times New Roman" w:hAnsi="Times New Roman" w:cs="Times New Roman"/>
          <w:color w:val="000000" w:themeColor="text1"/>
          <w:sz w:val="24"/>
          <w:szCs w:val="24"/>
          <w:shd w:val="clear" w:color="auto" w:fill="FFFFFF"/>
        </w:rPr>
        <w:t xml:space="preserve">VAL, A. </w:t>
      </w:r>
      <w:r w:rsidRPr="00E639FF">
        <w:rPr>
          <w:rFonts w:ascii="Times New Roman" w:hAnsi="Times New Roman" w:cs="Times New Roman"/>
          <w:iCs/>
          <w:color w:val="000000" w:themeColor="text1"/>
          <w:sz w:val="24"/>
          <w:szCs w:val="24"/>
          <w:shd w:val="clear" w:color="auto" w:fill="FFFFFF"/>
        </w:rPr>
        <w:t xml:space="preserve">Hemoglobinas de </w:t>
      </w:r>
      <w:proofErr w:type="spellStart"/>
      <w:r w:rsidRPr="00E639FF">
        <w:rPr>
          <w:rFonts w:ascii="Times New Roman" w:hAnsi="Times New Roman" w:cs="Times New Roman"/>
          <w:i/>
          <w:iCs/>
          <w:color w:val="000000" w:themeColor="text1"/>
          <w:sz w:val="24"/>
          <w:szCs w:val="24"/>
          <w:shd w:val="clear" w:color="auto" w:fill="FFFFFF"/>
        </w:rPr>
        <w:t>Colossoma</w:t>
      </w:r>
      <w:proofErr w:type="spellEnd"/>
      <w:r w:rsidRPr="00E639FF">
        <w:rPr>
          <w:rFonts w:ascii="Times New Roman" w:hAnsi="Times New Roman" w:cs="Times New Roman"/>
          <w:i/>
          <w:iCs/>
          <w:color w:val="000000" w:themeColor="text1"/>
          <w:sz w:val="24"/>
          <w:szCs w:val="24"/>
          <w:shd w:val="clear" w:color="auto" w:fill="FFFFFF"/>
        </w:rPr>
        <w:t xml:space="preserve"> </w:t>
      </w:r>
      <w:proofErr w:type="spellStart"/>
      <w:r w:rsidRPr="00E639FF">
        <w:rPr>
          <w:rFonts w:ascii="Times New Roman" w:hAnsi="Times New Roman" w:cs="Times New Roman"/>
          <w:i/>
          <w:iCs/>
          <w:color w:val="000000" w:themeColor="text1"/>
          <w:sz w:val="24"/>
          <w:szCs w:val="24"/>
          <w:shd w:val="clear" w:color="auto" w:fill="FFFFFF"/>
        </w:rPr>
        <w:t>macropomum</w:t>
      </w:r>
      <w:proofErr w:type="spellEnd"/>
      <w:r w:rsidRPr="00E639FF">
        <w:rPr>
          <w:rFonts w:ascii="Times New Roman" w:hAnsi="Times New Roman" w:cs="Times New Roman"/>
          <w:iCs/>
          <w:color w:val="000000" w:themeColor="text1"/>
          <w:sz w:val="24"/>
          <w:szCs w:val="24"/>
          <w:shd w:val="clear" w:color="auto" w:fill="FFFFFF"/>
        </w:rPr>
        <w:t xml:space="preserve"> </w:t>
      </w:r>
      <w:proofErr w:type="spellStart"/>
      <w:r w:rsidRPr="00E639FF">
        <w:rPr>
          <w:rFonts w:ascii="Times New Roman" w:hAnsi="Times New Roman" w:cs="Times New Roman"/>
          <w:iCs/>
          <w:color w:val="000000" w:themeColor="text1"/>
          <w:sz w:val="24"/>
          <w:szCs w:val="24"/>
          <w:shd w:val="clear" w:color="auto" w:fill="FFFFFF"/>
        </w:rPr>
        <w:t>Cuvier</w:t>
      </w:r>
      <w:proofErr w:type="spellEnd"/>
      <w:r w:rsidRPr="00E639FF">
        <w:rPr>
          <w:rFonts w:ascii="Times New Roman" w:hAnsi="Times New Roman" w:cs="Times New Roman"/>
          <w:iCs/>
          <w:color w:val="000000" w:themeColor="text1"/>
          <w:sz w:val="24"/>
          <w:szCs w:val="24"/>
          <w:shd w:val="clear" w:color="auto" w:fill="FFFFFF"/>
        </w:rPr>
        <w:t>, 1918 (</w:t>
      </w:r>
      <w:proofErr w:type="spellStart"/>
      <w:r w:rsidRPr="00E639FF">
        <w:rPr>
          <w:rFonts w:ascii="Times New Roman" w:hAnsi="Times New Roman" w:cs="Times New Roman"/>
          <w:iCs/>
          <w:color w:val="000000" w:themeColor="text1"/>
          <w:sz w:val="24"/>
          <w:szCs w:val="24"/>
          <w:shd w:val="clear" w:color="auto" w:fill="FFFFFF"/>
        </w:rPr>
        <w:t>Characoide</w:t>
      </w:r>
      <w:proofErr w:type="spellEnd"/>
      <w:r w:rsidRPr="00E639FF">
        <w:rPr>
          <w:rFonts w:ascii="Times New Roman" w:hAnsi="Times New Roman" w:cs="Times New Roman"/>
          <w:iCs/>
          <w:color w:val="000000" w:themeColor="text1"/>
          <w:sz w:val="24"/>
          <w:szCs w:val="24"/>
          <w:shd w:val="clear" w:color="auto" w:fill="FFFFFF"/>
        </w:rPr>
        <w:t xml:space="preserve">, </w:t>
      </w:r>
      <w:proofErr w:type="spellStart"/>
      <w:r w:rsidRPr="00E639FF">
        <w:rPr>
          <w:rFonts w:ascii="Times New Roman" w:hAnsi="Times New Roman" w:cs="Times New Roman"/>
          <w:iCs/>
          <w:color w:val="000000" w:themeColor="text1"/>
          <w:sz w:val="24"/>
          <w:szCs w:val="24"/>
          <w:shd w:val="clear" w:color="auto" w:fill="FFFFFF"/>
        </w:rPr>
        <w:t>Pisces</w:t>
      </w:r>
      <w:proofErr w:type="spellEnd"/>
      <w:r w:rsidRPr="00E639FF">
        <w:rPr>
          <w:rFonts w:ascii="Times New Roman" w:hAnsi="Times New Roman" w:cs="Times New Roman"/>
          <w:iCs/>
          <w:color w:val="000000" w:themeColor="text1"/>
          <w:sz w:val="24"/>
          <w:szCs w:val="24"/>
          <w:shd w:val="clear" w:color="auto" w:fill="FFFFFF"/>
        </w:rPr>
        <w:t>): aspectos adaptativos (Ilha da Marchantaria, Manaus, AM)</w:t>
      </w:r>
      <w:r w:rsidRPr="002E21E5">
        <w:rPr>
          <w:rFonts w:ascii="Times New Roman" w:hAnsi="Times New Roman" w:cs="Times New Roman"/>
          <w:i/>
          <w:iCs/>
          <w:color w:val="000000" w:themeColor="text1"/>
          <w:sz w:val="24"/>
          <w:szCs w:val="24"/>
          <w:shd w:val="clear" w:color="auto" w:fill="FFFFFF"/>
        </w:rPr>
        <w:t xml:space="preserve">. </w:t>
      </w:r>
      <w:proofErr w:type="spellStart"/>
      <w:r w:rsidRPr="008F7638">
        <w:rPr>
          <w:rFonts w:ascii="Times New Roman" w:hAnsi="Times New Roman" w:cs="Times New Roman"/>
          <w:b/>
          <w:color w:val="000000" w:themeColor="text1"/>
          <w:sz w:val="24"/>
          <w:szCs w:val="24"/>
          <w:shd w:val="clear" w:color="auto" w:fill="FFFFFF"/>
          <w:lang w:val="en-US"/>
        </w:rPr>
        <w:t>Tese</w:t>
      </w:r>
      <w:proofErr w:type="spellEnd"/>
      <w:r w:rsidRPr="008F7638">
        <w:rPr>
          <w:rFonts w:ascii="Times New Roman" w:hAnsi="Times New Roman" w:cs="Times New Roman"/>
          <w:b/>
          <w:color w:val="000000" w:themeColor="text1"/>
          <w:sz w:val="24"/>
          <w:szCs w:val="24"/>
          <w:shd w:val="clear" w:color="auto" w:fill="FFFFFF"/>
          <w:lang w:val="en-US"/>
        </w:rPr>
        <w:t xml:space="preserve"> (</w:t>
      </w:r>
      <w:proofErr w:type="spellStart"/>
      <w:r w:rsidRPr="008F7638">
        <w:rPr>
          <w:rFonts w:ascii="Times New Roman" w:hAnsi="Times New Roman" w:cs="Times New Roman"/>
          <w:b/>
          <w:color w:val="000000" w:themeColor="text1"/>
          <w:sz w:val="24"/>
          <w:szCs w:val="24"/>
          <w:shd w:val="clear" w:color="auto" w:fill="FFFFFF"/>
          <w:lang w:val="en-US"/>
        </w:rPr>
        <w:t>D</w:t>
      </w:r>
      <w:r w:rsidR="00E639FF" w:rsidRPr="008F7638">
        <w:rPr>
          <w:rFonts w:ascii="Times New Roman" w:hAnsi="Times New Roman" w:cs="Times New Roman"/>
          <w:b/>
          <w:color w:val="000000" w:themeColor="text1"/>
          <w:sz w:val="24"/>
          <w:szCs w:val="24"/>
          <w:shd w:val="clear" w:color="auto" w:fill="FFFFFF"/>
          <w:lang w:val="en-US"/>
        </w:rPr>
        <w:t>outorado</w:t>
      </w:r>
      <w:proofErr w:type="spellEnd"/>
      <w:r w:rsidR="00E639FF" w:rsidRPr="008F7638">
        <w:rPr>
          <w:rFonts w:ascii="Times New Roman" w:hAnsi="Times New Roman" w:cs="Times New Roman"/>
          <w:b/>
          <w:color w:val="000000" w:themeColor="text1"/>
          <w:sz w:val="24"/>
          <w:szCs w:val="24"/>
          <w:shd w:val="clear" w:color="auto" w:fill="FFFFFF"/>
          <w:lang w:val="en-US"/>
        </w:rPr>
        <w:t>)</w:t>
      </w:r>
      <w:r w:rsidR="00E639FF" w:rsidRPr="008F7638">
        <w:rPr>
          <w:rFonts w:ascii="Times New Roman" w:hAnsi="Times New Roman" w:cs="Times New Roman"/>
          <w:color w:val="000000" w:themeColor="text1"/>
          <w:sz w:val="24"/>
          <w:szCs w:val="24"/>
          <w:shd w:val="clear" w:color="auto" w:fill="FFFFFF"/>
          <w:lang w:val="en-US"/>
        </w:rPr>
        <w:t xml:space="preserve"> - PPG </w:t>
      </w:r>
      <w:proofErr w:type="spellStart"/>
      <w:r w:rsidR="00E639FF" w:rsidRPr="008F7638">
        <w:rPr>
          <w:rFonts w:ascii="Times New Roman" w:hAnsi="Times New Roman" w:cs="Times New Roman"/>
          <w:color w:val="000000" w:themeColor="text1"/>
          <w:sz w:val="24"/>
          <w:szCs w:val="24"/>
          <w:shd w:val="clear" w:color="auto" w:fill="FFFFFF"/>
          <w:lang w:val="en-US"/>
        </w:rPr>
        <w:t>Inpa</w:t>
      </w:r>
      <w:proofErr w:type="spellEnd"/>
      <w:r w:rsidR="00E639FF" w:rsidRPr="008F7638">
        <w:rPr>
          <w:rFonts w:ascii="Times New Roman" w:hAnsi="Times New Roman" w:cs="Times New Roman"/>
          <w:color w:val="000000" w:themeColor="text1"/>
          <w:sz w:val="24"/>
          <w:szCs w:val="24"/>
          <w:shd w:val="clear" w:color="auto" w:fill="FFFFFF"/>
          <w:lang w:val="en-US"/>
        </w:rPr>
        <w:t xml:space="preserve"> / FUA, Manaus). </w:t>
      </w:r>
    </w:p>
    <w:p w:rsidR="00866147" w:rsidRPr="008F7638" w:rsidRDefault="00866147" w:rsidP="002E21E5">
      <w:pPr>
        <w:spacing w:after="0" w:line="240" w:lineRule="auto"/>
        <w:jc w:val="both"/>
        <w:rPr>
          <w:rFonts w:ascii="Times New Roman" w:hAnsi="Times New Roman" w:cs="Times New Roman"/>
          <w:color w:val="000000" w:themeColor="text1"/>
          <w:sz w:val="24"/>
          <w:szCs w:val="24"/>
          <w:shd w:val="clear" w:color="auto" w:fill="FFFFFF"/>
          <w:lang w:val="en-US"/>
        </w:rPr>
      </w:pPr>
    </w:p>
    <w:p w:rsidR="00866147" w:rsidRPr="002E21E5" w:rsidRDefault="00E639FF" w:rsidP="002E21E5">
      <w:pPr>
        <w:spacing w:after="0" w:line="240" w:lineRule="auto"/>
        <w:jc w:val="both"/>
        <w:rPr>
          <w:rFonts w:ascii="Times New Roman" w:hAnsi="Times New Roman" w:cs="Times New Roman"/>
          <w:color w:val="000000" w:themeColor="text1"/>
          <w:sz w:val="24"/>
          <w:szCs w:val="24"/>
          <w:shd w:val="clear" w:color="auto" w:fill="FFFFFF"/>
        </w:rPr>
      </w:pPr>
      <w:r w:rsidRPr="008F7638">
        <w:rPr>
          <w:rFonts w:ascii="Times New Roman" w:hAnsi="Times New Roman" w:cs="Times New Roman"/>
          <w:color w:val="000000" w:themeColor="text1"/>
          <w:sz w:val="24"/>
          <w:szCs w:val="24"/>
          <w:shd w:val="clear" w:color="auto" w:fill="FFFFFF"/>
          <w:lang w:val="en-US"/>
        </w:rPr>
        <w:t xml:space="preserve">VAL, A. L.; ALMEIDA-VAL, V. M. </w:t>
      </w:r>
      <w:r w:rsidR="00866147" w:rsidRPr="008F7638">
        <w:rPr>
          <w:rFonts w:ascii="Times New Roman" w:hAnsi="Times New Roman" w:cs="Times New Roman"/>
          <w:b/>
          <w:iCs/>
          <w:color w:val="000000" w:themeColor="text1"/>
          <w:sz w:val="24"/>
          <w:szCs w:val="24"/>
          <w:shd w:val="clear" w:color="auto" w:fill="FFFFFF"/>
          <w:lang w:val="en-US"/>
        </w:rPr>
        <w:t>Fishes of the Amazon and their environment</w:t>
      </w:r>
      <w:r w:rsidR="00866147" w:rsidRPr="008F7638">
        <w:rPr>
          <w:rFonts w:ascii="Times New Roman" w:hAnsi="Times New Roman" w:cs="Times New Roman"/>
          <w:iCs/>
          <w:color w:val="000000" w:themeColor="text1"/>
          <w:sz w:val="24"/>
          <w:szCs w:val="24"/>
          <w:shd w:val="clear" w:color="auto" w:fill="FFFFFF"/>
          <w:lang w:val="en-US"/>
        </w:rPr>
        <w:t>: Physiological and biochemical aspects</w:t>
      </w:r>
      <w:r w:rsidRPr="008F7638">
        <w:rPr>
          <w:rFonts w:ascii="Times New Roman" w:hAnsi="Times New Roman" w:cs="Times New Roman"/>
          <w:iCs/>
          <w:color w:val="000000" w:themeColor="text1"/>
          <w:sz w:val="24"/>
          <w:szCs w:val="24"/>
          <w:shd w:val="clear" w:color="auto" w:fill="FFFFFF"/>
          <w:lang w:val="en-US"/>
        </w:rPr>
        <w:t>.</w:t>
      </w:r>
      <w:r w:rsidR="00866147" w:rsidRPr="008F7638">
        <w:rPr>
          <w:rFonts w:ascii="Times New Roman" w:hAnsi="Times New Roman" w:cs="Times New Roman"/>
          <w:color w:val="000000" w:themeColor="text1"/>
          <w:sz w:val="24"/>
          <w:szCs w:val="24"/>
          <w:shd w:val="clear" w:color="auto" w:fill="FFFFFF"/>
          <w:lang w:val="en-US"/>
        </w:rPr>
        <w:t> </w:t>
      </w:r>
      <w:proofErr w:type="gramStart"/>
      <w:r w:rsidRPr="008F7638">
        <w:rPr>
          <w:rFonts w:ascii="Times New Roman" w:hAnsi="Times New Roman" w:cs="Times New Roman"/>
          <w:color w:val="000000" w:themeColor="text1"/>
          <w:sz w:val="24"/>
          <w:szCs w:val="24"/>
          <w:shd w:val="clear" w:color="auto" w:fill="FFFFFF"/>
          <w:lang w:val="en-US"/>
        </w:rPr>
        <w:t>v</w:t>
      </w:r>
      <w:r w:rsidR="00866147" w:rsidRPr="008F7638">
        <w:rPr>
          <w:rFonts w:ascii="Times New Roman" w:hAnsi="Times New Roman" w:cs="Times New Roman"/>
          <w:color w:val="000000" w:themeColor="text1"/>
          <w:sz w:val="24"/>
          <w:szCs w:val="24"/>
          <w:shd w:val="clear" w:color="auto" w:fill="FFFFFF"/>
          <w:lang w:val="en-US"/>
        </w:rPr>
        <w:t>ol. 32).</w:t>
      </w:r>
      <w:proofErr w:type="gramEnd"/>
      <w:r w:rsidR="00866147" w:rsidRPr="008F7638">
        <w:rPr>
          <w:rFonts w:ascii="Times New Roman" w:hAnsi="Times New Roman" w:cs="Times New Roman"/>
          <w:color w:val="000000" w:themeColor="text1"/>
          <w:sz w:val="24"/>
          <w:szCs w:val="24"/>
          <w:shd w:val="clear" w:color="auto" w:fill="FFFFFF"/>
          <w:lang w:val="en-US"/>
        </w:rPr>
        <w:t xml:space="preserve"> </w:t>
      </w:r>
      <w:r w:rsidR="00866147" w:rsidRPr="002E21E5">
        <w:rPr>
          <w:rFonts w:ascii="Times New Roman" w:hAnsi="Times New Roman" w:cs="Times New Roman"/>
          <w:color w:val="000000" w:themeColor="text1"/>
          <w:sz w:val="24"/>
          <w:szCs w:val="24"/>
          <w:shd w:val="clear" w:color="auto" w:fill="FFFFFF"/>
        </w:rPr>
        <w:t>Sp</w:t>
      </w:r>
      <w:r w:rsidR="00F82997">
        <w:rPr>
          <w:rFonts w:ascii="Times New Roman" w:hAnsi="Times New Roman" w:cs="Times New Roman"/>
          <w:color w:val="000000" w:themeColor="text1"/>
          <w:sz w:val="24"/>
          <w:szCs w:val="24"/>
          <w:shd w:val="clear" w:color="auto" w:fill="FFFFFF"/>
        </w:rPr>
        <w:t xml:space="preserve">ringer Science &amp; Business Media. </w:t>
      </w:r>
      <w:r w:rsidRPr="002E21E5">
        <w:rPr>
          <w:rFonts w:ascii="Times New Roman" w:hAnsi="Times New Roman" w:cs="Times New Roman"/>
          <w:color w:val="000000" w:themeColor="text1"/>
          <w:sz w:val="24"/>
          <w:szCs w:val="24"/>
          <w:shd w:val="clear" w:color="auto" w:fill="FFFFFF"/>
        </w:rPr>
        <w:t>1993</w:t>
      </w:r>
      <w:r w:rsidR="00F82997">
        <w:rPr>
          <w:rFonts w:ascii="Times New Roman" w:hAnsi="Times New Roman" w:cs="Times New Roman"/>
          <w:color w:val="000000" w:themeColor="text1"/>
          <w:sz w:val="24"/>
          <w:szCs w:val="24"/>
          <w:shd w:val="clear" w:color="auto" w:fill="FFFFFF"/>
        </w:rPr>
        <w:t>, 224p.</w:t>
      </w:r>
      <w:r w:rsidRPr="002E21E5">
        <w:rPr>
          <w:rFonts w:ascii="Times New Roman" w:hAnsi="Times New Roman" w:cs="Times New Roman"/>
          <w:color w:val="000000" w:themeColor="text1"/>
          <w:sz w:val="24"/>
          <w:szCs w:val="24"/>
          <w:shd w:val="clear" w:color="auto" w:fill="FFFFFF"/>
        </w:rPr>
        <w:t> </w:t>
      </w:r>
    </w:p>
    <w:p w:rsidR="00866147" w:rsidRPr="002E21E5" w:rsidRDefault="00866147" w:rsidP="002E21E5">
      <w:pPr>
        <w:spacing w:after="0" w:line="240" w:lineRule="auto"/>
        <w:jc w:val="both"/>
        <w:rPr>
          <w:rFonts w:ascii="Times New Roman" w:hAnsi="Times New Roman" w:cs="Times New Roman"/>
          <w:color w:val="000000" w:themeColor="text1"/>
          <w:sz w:val="24"/>
          <w:szCs w:val="24"/>
          <w:shd w:val="clear" w:color="auto" w:fill="FFFFFF"/>
        </w:rPr>
      </w:pPr>
    </w:p>
    <w:p w:rsidR="00866147" w:rsidRPr="008F7638" w:rsidRDefault="00F82997" w:rsidP="002E21E5">
      <w:pPr>
        <w:spacing w:after="0" w:line="240" w:lineRule="auto"/>
        <w:jc w:val="both"/>
        <w:rPr>
          <w:rFonts w:ascii="Times New Roman" w:hAnsi="Times New Roman" w:cs="Times New Roman"/>
          <w:color w:val="000000" w:themeColor="text1"/>
          <w:sz w:val="24"/>
          <w:szCs w:val="24"/>
          <w:lang w:val="en-US"/>
        </w:rPr>
      </w:pPr>
      <w:r w:rsidRPr="002E21E5">
        <w:rPr>
          <w:rFonts w:ascii="Times New Roman" w:hAnsi="Times New Roman" w:cs="Times New Roman"/>
          <w:color w:val="000000" w:themeColor="text1"/>
          <w:sz w:val="24"/>
          <w:szCs w:val="24"/>
          <w:shd w:val="clear" w:color="auto" w:fill="FFFFFF"/>
        </w:rPr>
        <w:t xml:space="preserve">VALLADA, E. P. </w:t>
      </w:r>
      <w:r w:rsidR="00866147" w:rsidRPr="002E21E5">
        <w:rPr>
          <w:rFonts w:ascii="Times New Roman" w:hAnsi="Times New Roman" w:cs="Times New Roman"/>
          <w:color w:val="000000" w:themeColor="text1"/>
          <w:sz w:val="24"/>
          <w:szCs w:val="24"/>
          <w:shd w:val="clear" w:color="auto" w:fill="FFFFFF"/>
        </w:rPr>
        <w:t xml:space="preserve">Manual </w:t>
      </w:r>
      <w:r>
        <w:rPr>
          <w:rFonts w:ascii="Times New Roman" w:hAnsi="Times New Roman" w:cs="Times New Roman"/>
          <w:color w:val="000000" w:themeColor="text1"/>
          <w:sz w:val="24"/>
          <w:szCs w:val="24"/>
          <w:shd w:val="clear" w:color="auto" w:fill="FFFFFF"/>
        </w:rPr>
        <w:t xml:space="preserve">de Técnicas Hematológicas. </w:t>
      </w:r>
      <w:r w:rsidRPr="008F7638">
        <w:rPr>
          <w:rFonts w:ascii="Times New Roman" w:hAnsi="Times New Roman" w:cs="Times New Roman"/>
          <w:color w:val="000000" w:themeColor="text1"/>
          <w:sz w:val="24"/>
          <w:szCs w:val="24"/>
          <w:lang w:val="en-US"/>
        </w:rPr>
        <w:t xml:space="preserve">São Paulo: </w:t>
      </w:r>
      <w:proofErr w:type="spellStart"/>
      <w:r w:rsidRPr="008F7638">
        <w:rPr>
          <w:rFonts w:ascii="Times New Roman" w:hAnsi="Times New Roman" w:cs="Times New Roman"/>
          <w:color w:val="000000" w:themeColor="text1"/>
          <w:sz w:val="24"/>
          <w:szCs w:val="24"/>
          <w:lang w:val="en-US"/>
        </w:rPr>
        <w:t>Atheneu</w:t>
      </w:r>
      <w:proofErr w:type="spellEnd"/>
      <w:r w:rsidRPr="008F7638">
        <w:rPr>
          <w:rFonts w:ascii="Times New Roman" w:hAnsi="Times New Roman" w:cs="Times New Roman"/>
          <w:color w:val="000000" w:themeColor="text1"/>
          <w:sz w:val="24"/>
          <w:szCs w:val="24"/>
          <w:lang w:val="en-US"/>
        </w:rPr>
        <w:t>,</w:t>
      </w:r>
      <w:r w:rsidRPr="008F7638">
        <w:rPr>
          <w:rFonts w:ascii="Times New Roman" w:hAnsi="Times New Roman" w:cs="Times New Roman"/>
          <w:color w:val="000000" w:themeColor="text1"/>
          <w:sz w:val="24"/>
          <w:szCs w:val="24"/>
          <w:shd w:val="clear" w:color="auto" w:fill="FFFFFF"/>
          <w:lang w:val="en-US"/>
        </w:rPr>
        <w:t xml:space="preserve"> 1999, 423p.</w:t>
      </w:r>
    </w:p>
    <w:p w:rsidR="00866147" w:rsidRPr="008F7638" w:rsidRDefault="00866147" w:rsidP="002E21E5">
      <w:pPr>
        <w:spacing w:line="240" w:lineRule="auto"/>
        <w:jc w:val="both"/>
        <w:rPr>
          <w:rFonts w:ascii="Times New Roman" w:hAnsi="Times New Roman" w:cs="Times New Roman"/>
          <w:color w:val="000000" w:themeColor="text1"/>
          <w:sz w:val="24"/>
          <w:szCs w:val="24"/>
          <w:shd w:val="clear" w:color="auto" w:fill="FFFFFF"/>
          <w:lang w:val="en-US"/>
        </w:rPr>
      </w:pPr>
    </w:p>
    <w:p w:rsidR="00484A91" w:rsidRPr="002E21E5" w:rsidRDefault="00F82997" w:rsidP="002E21E5">
      <w:pPr>
        <w:spacing w:before="240" w:line="240" w:lineRule="auto"/>
        <w:jc w:val="both"/>
        <w:rPr>
          <w:rFonts w:ascii="Times New Roman" w:hAnsi="Times New Roman" w:cs="Times New Roman"/>
          <w:color w:val="000000" w:themeColor="text1"/>
          <w:sz w:val="24"/>
          <w:szCs w:val="24"/>
        </w:rPr>
      </w:pPr>
      <w:r w:rsidRPr="008F7638">
        <w:rPr>
          <w:rFonts w:ascii="Times New Roman" w:hAnsi="Times New Roman" w:cs="Times New Roman"/>
          <w:color w:val="000000" w:themeColor="text1"/>
          <w:sz w:val="24"/>
          <w:szCs w:val="24"/>
          <w:shd w:val="clear" w:color="auto" w:fill="FFFFFF"/>
          <w:lang w:val="en-US"/>
        </w:rPr>
        <w:t xml:space="preserve">WEDEMEYER, G. A. </w:t>
      </w:r>
      <w:r w:rsidR="00866147" w:rsidRPr="008F7638">
        <w:rPr>
          <w:rFonts w:ascii="Times New Roman" w:hAnsi="Times New Roman" w:cs="Times New Roman"/>
          <w:color w:val="000000" w:themeColor="text1"/>
          <w:sz w:val="24"/>
          <w:szCs w:val="24"/>
          <w:shd w:val="clear" w:color="auto" w:fill="FFFFFF"/>
          <w:lang w:val="en-US"/>
        </w:rPr>
        <w:t xml:space="preserve">Physiological response of juvenile </w:t>
      </w:r>
      <w:proofErr w:type="spellStart"/>
      <w:r w:rsidR="00866147" w:rsidRPr="008F7638">
        <w:rPr>
          <w:rFonts w:ascii="Times New Roman" w:hAnsi="Times New Roman" w:cs="Times New Roman"/>
          <w:color w:val="000000" w:themeColor="text1"/>
          <w:sz w:val="24"/>
          <w:szCs w:val="24"/>
          <w:shd w:val="clear" w:color="auto" w:fill="FFFFFF"/>
          <w:lang w:val="en-US"/>
        </w:rPr>
        <w:t>coho</w:t>
      </w:r>
      <w:proofErr w:type="spellEnd"/>
      <w:r w:rsidR="00866147" w:rsidRPr="008F7638">
        <w:rPr>
          <w:rFonts w:ascii="Times New Roman" w:hAnsi="Times New Roman" w:cs="Times New Roman"/>
          <w:color w:val="000000" w:themeColor="text1"/>
          <w:sz w:val="24"/>
          <w:szCs w:val="24"/>
          <w:shd w:val="clear" w:color="auto" w:fill="FFFFFF"/>
          <w:lang w:val="en-US"/>
        </w:rPr>
        <w:t xml:space="preserve"> salmon (</w:t>
      </w:r>
      <w:proofErr w:type="spellStart"/>
      <w:r w:rsidR="00866147" w:rsidRPr="008F7638">
        <w:rPr>
          <w:rFonts w:ascii="Times New Roman" w:hAnsi="Times New Roman" w:cs="Times New Roman"/>
          <w:i/>
          <w:color w:val="000000" w:themeColor="text1"/>
          <w:sz w:val="24"/>
          <w:szCs w:val="24"/>
          <w:shd w:val="clear" w:color="auto" w:fill="FFFFFF"/>
          <w:lang w:val="en-US"/>
        </w:rPr>
        <w:t>Oncorhynchus</w:t>
      </w:r>
      <w:proofErr w:type="spellEnd"/>
      <w:r w:rsidR="00866147" w:rsidRPr="008F7638">
        <w:rPr>
          <w:rFonts w:ascii="Times New Roman" w:hAnsi="Times New Roman" w:cs="Times New Roman"/>
          <w:i/>
          <w:color w:val="000000" w:themeColor="text1"/>
          <w:sz w:val="24"/>
          <w:szCs w:val="24"/>
          <w:shd w:val="clear" w:color="auto" w:fill="FFFFFF"/>
          <w:lang w:val="en-US"/>
        </w:rPr>
        <w:t xml:space="preserve"> </w:t>
      </w:r>
      <w:proofErr w:type="spellStart"/>
      <w:r w:rsidR="00866147" w:rsidRPr="008F7638">
        <w:rPr>
          <w:rFonts w:ascii="Times New Roman" w:hAnsi="Times New Roman" w:cs="Times New Roman"/>
          <w:i/>
          <w:color w:val="000000" w:themeColor="text1"/>
          <w:sz w:val="24"/>
          <w:szCs w:val="24"/>
          <w:shd w:val="clear" w:color="auto" w:fill="FFFFFF"/>
          <w:lang w:val="en-US"/>
        </w:rPr>
        <w:t>kisutch</w:t>
      </w:r>
      <w:proofErr w:type="spellEnd"/>
      <w:r w:rsidR="00866147" w:rsidRPr="008F7638">
        <w:rPr>
          <w:rFonts w:ascii="Times New Roman" w:hAnsi="Times New Roman" w:cs="Times New Roman"/>
          <w:color w:val="000000" w:themeColor="text1"/>
          <w:sz w:val="24"/>
          <w:szCs w:val="24"/>
          <w:shd w:val="clear" w:color="auto" w:fill="FFFFFF"/>
          <w:lang w:val="en-US"/>
        </w:rPr>
        <w:t>) and rainbow trout (</w:t>
      </w:r>
      <w:r w:rsidR="00866147" w:rsidRPr="008F7638">
        <w:rPr>
          <w:rFonts w:ascii="Times New Roman" w:hAnsi="Times New Roman" w:cs="Times New Roman"/>
          <w:i/>
          <w:color w:val="000000" w:themeColor="text1"/>
          <w:sz w:val="24"/>
          <w:szCs w:val="24"/>
          <w:shd w:val="clear" w:color="auto" w:fill="FFFFFF"/>
          <w:lang w:val="en-US"/>
        </w:rPr>
        <w:t xml:space="preserve">Salmo </w:t>
      </w:r>
      <w:proofErr w:type="spellStart"/>
      <w:r w:rsidR="00866147" w:rsidRPr="008F7638">
        <w:rPr>
          <w:rFonts w:ascii="Times New Roman" w:hAnsi="Times New Roman" w:cs="Times New Roman"/>
          <w:i/>
          <w:color w:val="000000" w:themeColor="text1"/>
          <w:sz w:val="24"/>
          <w:szCs w:val="24"/>
          <w:shd w:val="clear" w:color="auto" w:fill="FFFFFF"/>
          <w:lang w:val="en-US"/>
        </w:rPr>
        <w:t>gairdneri</w:t>
      </w:r>
      <w:proofErr w:type="spellEnd"/>
      <w:r w:rsidR="00866147" w:rsidRPr="008F7638">
        <w:rPr>
          <w:rFonts w:ascii="Times New Roman" w:hAnsi="Times New Roman" w:cs="Times New Roman"/>
          <w:color w:val="000000" w:themeColor="text1"/>
          <w:sz w:val="24"/>
          <w:szCs w:val="24"/>
          <w:shd w:val="clear" w:color="auto" w:fill="FFFFFF"/>
          <w:lang w:val="en-US"/>
        </w:rPr>
        <w:t>) to handling and crowding stress in intensive fish culture. </w:t>
      </w:r>
      <w:proofErr w:type="spellStart"/>
      <w:r w:rsidR="00866147" w:rsidRPr="00F82997">
        <w:rPr>
          <w:rFonts w:ascii="Times New Roman" w:hAnsi="Times New Roman" w:cs="Times New Roman"/>
          <w:b/>
          <w:iCs/>
          <w:color w:val="000000" w:themeColor="text1"/>
          <w:sz w:val="24"/>
          <w:szCs w:val="24"/>
          <w:shd w:val="clear" w:color="auto" w:fill="FFFFFF"/>
        </w:rPr>
        <w:t>Journal</w:t>
      </w:r>
      <w:proofErr w:type="spellEnd"/>
      <w:r w:rsidR="00866147" w:rsidRPr="00F82997">
        <w:rPr>
          <w:rFonts w:ascii="Times New Roman" w:hAnsi="Times New Roman" w:cs="Times New Roman"/>
          <w:b/>
          <w:iCs/>
          <w:color w:val="000000" w:themeColor="text1"/>
          <w:sz w:val="24"/>
          <w:szCs w:val="24"/>
          <w:shd w:val="clear" w:color="auto" w:fill="FFFFFF"/>
        </w:rPr>
        <w:t xml:space="preserve"> </w:t>
      </w:r>
      <w:proofErr w:type="spellStart"/>
      <w:r w:rsidR="00866147" w:rsidRPr="00F82997">
        <w:rPr>
          <w:rFonts w:ascii="Times New Roman" w:hAnsi="Times New Roman" w:cs="Times New Roman"/>
          <w:b/>
          <w:iCs/>
          <w:color w:val="000000" w:themeColor="text1"/>
          <w:sz w:val="24"/>
          <w:szCs w:val="24"/>
          <w:shd w:val="clear" w:color="auto" w:fill="FFFFFF"/>
        </w:rPr>
        <w:t>of</w:t>
      </w:r>
      <w:proofErr w:type="spellEnd"/>
      <w:r w:rsidR="00866147" w:rsidRPr="00F82997">
        <w:rPr>
          <w:rFonts w:ascii="Times New Roman" w:hAnsi="Times New Roman" w:cs="Times New Roman"/>
          <w:b/>
          <w:iCs/>
          <w:color w:val="000000" w:themeColor="text1"/>
          <w:sz w:val="24"/>
          <w:szCs w:val="24"/>
          <w:shd w:val="clear" w:color="auto" w:fill="FFFFFF"/>
        </w:rPr>
        <w:t xml:space="preserve"> </w:t>
      </w:r>
      <w:proofErr w:type="spellStart"/>
      <w:r w:rsidR="00866147" w:rsidRPr="00F82997">
        <w:rPr>
          <w:rFonts w:ascii="Times New Roman" w:hAnsi="Times New Roman" w:cs="Times New Roman"/>
          <w:b/>
          <w:iCs/>
          <w:color w:val="000000" w:themeColor="text1"/>
          <w:sz w:val="24"/>
          <w:szCs w:val="24"/>
          <w:shd w:val="clear" w:color="auto" w:fill="FFFFFF"/>
        </w:rPr>
        <w:t>the</w:t>
      </w:r>
      <w:proofErr w:type="spellEnd"/>
      <w:r w:rsidR="00866147" w:rsidRPr="00F82997">
        <w:rPr>
          <w:rFonts w:ascii="Times New Roman" w:hAnsi="Times New Roman" w:cs="Times New Roman"/>
          <w:b/>
          <w:iCs/>
          <w:color w:val="000000" w:themeColor="text1"/>
          <w:sz w:val="24"/>
          <w:szCs w:val="24"/>
          <w:shd w:val="clear" w:color="auto" w:fill="FFFFFF"/>
        </w:rPr>
        <w:t xml:space="preserve"> </w:t>
      </w:r>
      <w:proofErr w:type="spellStart"/>
      <w:r w:rsidR="00866147" w:rsidRPr="00F82997">
        <w:rPr>
          <w:rFonts w:ascii="Times New Roman" w:hAnsi="Times New Roman" w:cs="Times New Roman"/>
          <w:b/>
          <w:iCs/>
          <w:color w:val="000000" w:themeColor="text1"/>
          <w:sz w:val="24"/>
          <w:szCs w:val="24"/>
          <w:shd w:val="clear" w:color="auto" w:fill="FFFFFF"/>
        </w:rPr>
        <w:t>Fisheries</w:t>
      </w:r>
      <w:proofErr w:type="spellEnd"/>
      <w:r w:rsidR="00866147" w:rsidRPr="00F82997">
        <w:rPr>
          <w:rFonts w:ascii="Times New Roman" w:hAnsi="Times New Roman" w:cs="Times New Roman"/>
          <w:b/>
          <w:iCs/>
          <w:color w:val="000000" w:themeColor="text1"/>
          <w:sz w:val="24"/>
          <w:szCs w:val="24"/>
          <w:shd w:val="clear" w:color="auto" w:fill="FFFFFF"/>
        </w:rPr>
        <w:t xml:space="preserve"> </w:t>
      </w:r>
      <w:proofErr w:type="spellStart"/>
      <w:r w:rsidR="00866147" w:rsidRPr="00F82997">
        <w:rPr>
          <w:rFonts w:ascii="Times New Roman" w:hAnsi="Times New Roman" w:cs="Times New Roman"/>
          <w:b/>
          <w:iCs/>
          <w:color w:val="000000" w:themeColor="text1"/>
          <w:sz w:val="24"/>
          <w:szCs w:val="24"/>
          <w:shd w:val="clear" w:color="auto" w:fill="FFFFFF"/>
        </w:rPr>
        <w:t>Board</w:t>
      </w:r>
      <w:proofErr w:type="spellEnd"/>
      <w:r w:rsidR="00866147" w:rsidRPr="00F82997">
        <w:rPr>
          <w:rFonts w:ascii="Times New Roman" w:hAnsi="Times New Roman" w:cs="Times New Roman"/>
          <w:b/>
          <w:iCs/>
          <w:color w:val="000000" w:themeColor="text1"/>
          <w:sz w:val="24"/>
          <w:szCs w:val="24"/>
          <w:shd w:val="clear" w:color="auto" w:fill="FFFFFF"/>
        </w:rPr>
        <w:t xml:space="preserve"> </w:t>
      </w:r>
      <w:proofErr w:type="spellStart"/>
      <w:r w:rsidR="00866147" w:rsidRPr="00F82997">
        <w:rPr>
          <w:rFonts w:ascii="Times New Roman" w:hAnsi="Times New Roman" w:cs="Times New Roman"/>
          <w:b/>
          <w:iCs/>
          <w:color w:val="000000" w:themeColor="text1"/>
          <w:sz w:val="24"/>
          <w:szCs w:val="24"/>
          <w:shd w:val="clear" w:color="auto" w:fill="FFFFFF"/>
        </w:rPr>
        <w:t>of</w:t>
      </w:r>
      <w:proofErr w:type="spellEnd"/>
      <w:r w:rsidR="00866147" w:rsidRPr="00F82997">
        <w:rPr>
          <w:rFonts w:ascii="Times New Roman" w:hAnsi="Times New Roman" w:cs="Times New Roman"/>
          <w:b/>
          <w:iCs/>
          <w:color w:val="000000" w:themeColor="text1"/>
          <w:sz w:val="24"/>
          <w:szCs w:val="24"/>
          <w:shd w:val="clear" w:color="auto" w:fill="FFFFFF"/>
        </w:rPr>
        <w:t xml:space="preserve"> Canada</w:t>
      </w:r>
      <w:r w:rsidR="00866147" w:rsidRPr="002E21E5">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v. </w:t>
      </w:r>
      <w:r w:rsidR="00866147" w:rsidRPr="00F82997">
        <w:rPr>
          <w:rFonts w:ascii="Times New Roman" w:hAnsi="Times New Roman" w:cs="Times New Roman"/>
          <w:iCs/>
          <w:color w:val="000000" w:themeColor="text1"/>
          <w:sz w:val="24"/>
          <w:szCs w:val="24"/>
          <w:shd w:val="clear" w:color="auto" w:fill="FFFFFF"/>
        </w:rPr>
        <w:t>33</w:t>
      </w:r>
      <w:r>
        <w:rPr>
          <w:rFonts w:ascii="Times New Roman" w:hAnsi="Times New Roman" w:cs="Times New Roman"/>
          <w:iCs/>
          <w:color w:val="000000" w:themeColor="text1"/>
          <w:sz w:val="24"/>
          <w:szCs w:val="24"/>
          <w:shd w:val="clear" w:color="auto" w:fill="FFFFFF"/>
        </w:rPr>
        <w:t xml:space="preserve">, n. </w:t>
      </w:r>
      <w:r w:rsidR="00866147" w:rsidRPr="002E21E5">
        <w:rPr>
          <w:rFonts w:ascii="Times New Roman" w:hAnsi="Times New Roman" w:cs="Times New Roman"/>
          <w:color w:val="000000" w:themeColor="text1"/>
          <w:sz w:val="24"/>
          <w:szCs w:val="24"/>
          <w:shd w:val="clear" w:color="auto" w:fill="FFFFFF"/>
        </w:rPr>
        <w:t>12, 2699-27</w:t>
      </w:r>
      <w:r>
        <w:rPr>
          <w:rFonts w:ascii="Times New Roman" w:hAnsi="Times New Roman" w:cs="Times New Roman"/>
          <w:color w:val="000000" w:themeColor="text1"/>
          <w:sz w:val="24"/>
          <w:szCs w:val="24"/>
          <w:shd w:val="clear" w:color="auto" w:fill="FFFFFF"/>
        </w:rPr>
        <w:t>, 1976</w:t>
      </w:r>
      <w:r w:rsidRPr="002E21E5">
        <w:rPr>
          <w:rFonts w:ascii="Times New Roman" w:hAnsi="Times New Roman" w:cs="Times New Roman"/>
          <w:color w:val="000000" w:themeColor="text1"/>
          <w:sz w:val="24"/>
          <w:szCs w:val="24"/>
          <w:shd w:val="clear" w:color="auto" w:fill="FFFFFF"/>
        </w:rPr>
        <w:t>.</w:t>
      </w:r>
    </w:p>
    <w:p w:rsidR="00866147" w:rsidRPr="002E21E5" w:rsidRDefault="00866147" w:rsidP="002E21E5">
      <w:pPr>
        <w:spacing w:before="240" w:line="240" w:lineRule="auto"/>
        <w:jc w:val="both"/>
        <w:rPr>
          <w:rFonts w:ascii="Times New Roman" w:hAnsi="Times New Roman" w:cs="Times New Roman"/>
          <w:color w:val="000000" w:themeColor="text1"/>
          <w:sz w:val="24"/>
          <w:szCs w:val="24"/>
        </w:rPr>
      </w:pPr>
    </w:p>
    <w:sectPr w:rsidR="00866147" w:rsidRPr="002E21E5" w:rsidSect="00B74892">
      <w:headerReference w:type="default" r:id="rId15"/>
      <w:pgSz w:w="11906" w:h="16838"/>
      <w:pgMar w:top="155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79" w:rsidRDefault="00AE7979" w:rsidP="00E10F1F">
      <w:pPr>
        <w:spacing w:after="0" w:line="240" w:lineRule="auto"/>
      </w:pPr>
      <w:r>
        <w:separator/>
      </w:r>
    </w:p>
  </w:endnote>
  <w:endnote w:type="continuationSeparator" w:id="0">
    <w:p w:rsidR="00AE7979" w:rsidRDefault="00AE7979" w:rsidP="00E1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79" w:rsidRDefault="00AE7979" w:rsidP="00E10F1F">
      <w:pPr>
        <w:spacing w:after="0" w:line="240" w:lineRule="auto"/>
      </w:pPr>
      <w:r>
        <w:separator/>
      </w:r>
    </w:p>
  </w:footnote>
  <w:footnote w:type="continuationSeparator" w:id="0">
    <w:p w:rsidR="00AE7979" w:rsidRDefault="00AE7979" w:rsidP="00E10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505892"/>
      <w:docPartObj>
        <w:docPartGallery w:val="Page Numbers (Top of Page)"/>
        <w:docPartUnique/>
      </w:docPartObj>
    </w:sdtPr>
    <w:sdtEndPr/>
    <w:sdtContent>
      <w:p w:rsidR="004C3D47" w:rsidRDefault="004C3D47" w:rsidP="00935014">
        <w:pPr>
          <w:pStyle w:val="Cabealho"/>
          <w:tabs>
            <w:tab w:val="left" w:pos="3090"/>
            <w:tab w:val="right" w:pos="9498"/>
          </w:tabs>
        </w:pPr>
        <w:r>
          <w:rPr>
            <w:noProof/>
            <w:lang w:eastAsia="pt-BR"/>
          </w:rPr>
          <w:drawing>
            <wp:anchor distT="0" distB="0" distL="114300" distR="114300" simplePos="0" relativeHeight="251658240" behindDoc="0" locked="0" layoutInCell="1" allowOverlap="1" wp14:anchorId="048534B8" wp14:editId="054425FA">
              <wp:simplePos x="0" y="0"/>
              <wp:positionH relativeFrom="margin">
                <wp:posOffset>578485</wp:posOffset>
              </wp:positionH>
              <wp:positionV relativeFrom="margin">
                <wp:posOffset>-936625</wp:posOffset>
              </wp:positionV>
              <wp:extent cx="4819015" cy="777875"/>
              <wp:effectExtent l="0" t="0" r="635" b="317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fldChar w:fldCharType="begin"/>
        </w:r>
        <w:r>
          <w:instrText>PAGE   \* MERGEFORMAT</w:instrText>
        </w:r>
        <w:r>
          <w:fldChar w:fldCharType="separate"/>
        </w:r>
        <w:r w:rsidR="005703C6">
          <w:rPr>
            <w:noProof/>
          </w:rPr>
          <w:t>9</w:t>
        </w:r>
        <w:r>
          <w:fldChar w:fldCharType="end"/>
        </w:r>
      </w:p>
    </w:sdtContent>
  </w:sdt>
  <w:p w:rsidR="004C3D47" w:rsidRDefault="004C3D4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3A"/>
    <w:rsid w:val="00002852"/>
    <w:rsid w:val="00013E66"/>
    <w:rsid w:val="00016A36"/>
    <w:rsid w:val="00033DDA"/>
    <w:rsid w:val="00035EF1"/>
    <w:rsid w:val="00043E1C"/>
    <w:rsid w:val="00043F16"/>
    <w:rsid w:val="00052FFE"/>
    <w:rsid w:val="00064C13"/>
    <w:rsid w:val="00070D7E"/>
    <w:rsid w:val="00075C2A"/>
    <w:rsid w:val="0008477E"/>
    <w:rsid w:val="00094A0C"/>
    <w:rsid w:val="000B299C"/>
    <w:rsid w:val="000C1A69"/>
    <w:rsid w:val="000D603A"/>
    <w:rsid w:val="000E1EC1"/>
    <w:rsid w:val="000E5450"/>
    <w:rsid w:val="000F0266"/>
    <w:rsid w:val="000F21F3"/>
    <w:rsid w:val="001523A8"/>
    <w:rsid w:val="00155539"/>
    <w:rsid w:val="00155C84"/>
    <w:rsid w:val="00157B0E"/>
    <w:rsid w:val="0016642F"/>
    <w:rsid w:val="00172920"/>
    <w:rsid w:val="00182113"/>
    <w:rsid w:val="00194FF2"/>
    <w:rsid w:val="001A3EE6"/>
    <w:rsid w:val="001B15A8"/>
    <w:rsid w:val="001B4605"/>
    <w:rsid w:val="001B4B66"/>
    <w:rsid w:val="001B721E"/>
    <w:rsid w:val="001C5088"/>
    <w:rsid w:val="001E1454"/>
    <w:rsid w:val="001E76F7"/>
    <w:rsid w:val="00206050"/>
    <w:rsid w:val="00207057"/>
    <w:rsid w:val="00213020"/>
    <w:rsid w:val="002143AC"/>
    <w:rsid w:val="002239DE"/>
    <w:rsid w:val="002323A2"/>
    <w:rsid w:val="002333BB"/>
    <w:rsid w:val="002337BF"/>
    <w:rsid w:val="002347DD"/>
    <w:rsid w:val="00235640"/>
    <w:rsid w:val="00245B96"/>
    <w:rsid w:val="00245C87"/>
    <w:rsid w:val="00251152"/>
    <w:rsid w:val="00254BA3"/>
    <w:rsid w:val="0025664C"/>
    <w:rsid w:val="00257F2F"/>
    <w:rsid w:val="002775AC"/>
    <w:rsid w:val="00281EDD"/>
    <w:rsid w:val="0028682E"/>
    <w:rsid w:val="002A4B64"/>
    <w:rsid w:val="002A6F70"/>
    <w:rsid w:val="002B3458"/>
    <w:rsid w:val="002B4484"/>
    <w:rsid w:val="002C094C"/>
    <w:rsid w:val="002D46FB"/>
    <w:rsid w:val="002E21E5"/>
    <w:rsid w:val="002E5840"/>
    <w:rsid w:val="002F08E3"/>
    <w:rsid w:val="002F3C5B"/>
    <w:rsid w:val="002F5D9B"/>
    <w:rsid w:val="00302B07"/>
    <w:rsid w:val="003079B7"/>
    <w:rsid w:val="003079D3"/>
    <w:rsid w:val="00313719"/>
    <w:rsid w:val="0031457F"/>
    <w:rsid w:val="0031798C"/>
    <w:rsid w:val="00340773"/>
    <w:rsid w:val="00350A9D"/>
    <w:rsid w:val="00355322"/>
    <w:rsid w:val="003622DC"/>
    <w:rsid w:val="0038579F"/>
    <w:rsid w:val="003A08D4"/>
    <w:rsid w:val="003E4F53"/>
    <w:rsid w:val="003F1DEB"/>
    <w:rsid w:val="003F28D7"/>
    <w:rsid w:val="004028E8"/>
    <w:rsid w:val="00406458"/>
    <w:rsid w:val="00410D1C"/>
    <w:rsid w:val="0041507D"/>
    <w:rsid w:val="0041697F"/>
    <w:rsid w:val="00420906"/>
    <w:rsid w:val="00426138"/>
    <w:rsid w:val="00431E62"/>
    <w:rsid w:val="00436795"/>
    <w:rsid w:val="00450488"/>
    <w:rsid w:val="004536FF"/>
    <w:rsid w:val="004545A7"/>
    <w:rsid w:val="00454FDD"/>
    <w:rsid w:val="00455092"/>
    <w:rsid w:val="004571C7"/>
    <w:rsid w:val="00466E11"/>
    <w:rsid w:val="004807DA"/>
    <w:rsid w:val="00484A91"/>
    <w:rsid w:val="004B071F"/>
    <w:rsid w:val="004C105E"/>
    <w:rsid w:val="004C236E"/>
    <w:rsid w:val="004C3D47"/>
    <w:rsid w:val="004C5372"/>
    <w:rsid w:val="004D1A2D"/>
    <w:rsid w:val="004F6CA4"/>
    <w:rsid w:val="004F7718"/>
    <w:rsid w:val="00500E86"/>
    <w:rsid w:val="00503CAA"/>
    <w:rsid w:val="005346C8"/>
    <w:rsid w:val="00537F0D"/>
    <w:rsid w:val="005436AF"/>
    <w:rsid w:val="00547DFB"/>
    <w:rsid w:val="0055117C"/>
    <w:rsid w:val="005525A7"/>
    <w:rsid w:val="00552AD3"/>
    <w:rsid w:val="005556F4"/>
    <w:rsid w:val="00556099"/>
    <w:rsid w:val="00562D08"/>
    <w:rsid w:val="005703C6"/>
    <w:rsid w:val="00570628"/>
    <w:rsid w:val="005A02A9"/>
    <w:rsid w:val="005A51E7"/>
    <w:rsid w:val="005A67DA"/>
    <w:rsid w:val="005C685D"/>
    <w:rsid w:val="005D63F6"/>
    <w:rsid w:val="005D6523"/>
    <w:rsid w:val="005E09B9"/>
    <w:rsid w:val="005F516C"/>
    <w:rsid w:val="006339F3"/>
    <w:rsid w:val="00637845"/>
    <w:rsid w:val="0064102A"/>
    <w:rsid w:val="006417CC"/>
    <w:rsid w:val="00642D5C"/>
    <w:rsid w:val="00645B2D"/>
    <w:rsid w:val="0064741B"/>
    <w:rsid w:val="00657751"/>
    <w:rsid w:val="00657959"/>
    <w:rsid w:val="00660DB7"/>
    <w:rsid w:val="00665598"/>
    <w:rsid w:val="00672177"/>
    <w:rsid w:val="00676938"/>
    <w:rsid w:val="0068317B"/>
    <w:rsid w:val="00684754"/>
    <w:rsid w:val="00685A41"/>
    <w:rsid w:val="006A2BB1"/>
    <w:rsid w:val="006A4DE5"/>
    <w:rsid w:val="006A5A61"/>
    <w:rsid w:val="006A7436"/>
    <w:rsid w:val="006B37B4"/>
    <w:rsid w:val="006B5D55"/>
    <w:rsid w:val="006B79D0"/>
    <w:rsid w:val="006F134A"/>
    <w:rsid w:val="006F5700"/>
    <w:rsid w:val="00705F28"/>
    <w:rsid w:val="00714B44"/>
    <w:rsid w:val="00717FF4"/>
    <w:rsid w:val="00726221"/>
    <w:rsid w:val="007352DD"/>
    <w:rsid w:val="007410A6"/>
    <w:rsid w:val="00752923"/>
    <w:rsid w:val="0075438F"/>
    <w:rsid w:val="00760281"/>
    <w:rsid w:val="00762F59"/>
    <w:rsid w:val="00764415"/>
    <w:rsid w:val="007664C6"/>
    <w:rsid w:val="0076699B"/>
    <w:rsid w:val="007676D2"/>
    <w:rsid w:val="0077717D"/>
    <w:rsid w:val="0077718C"/>
    <w:rsid w:val="00780495"/>
    <w:rsid w:val="00781189"/>
    <w:rsid w:val="007825B9"/>
    <w:rsid w:val="00786BB7"/>
    <w:rsid w:val="007B3B8A"/>
    <w:rsid w:val="007C5E46"/>
    <w:rsid w:val="007C6DF9"/>
    <w:rsid w:val="007D4D11"/>
    <w:rsid w:val="007D614C"/>
    <w:rsid w:val="007E03C2"/>
    <w:rsid w:val="007E51DB"/>
    <w:rsid w:val="007F4B8F"/>
    <w:rsid w:val="00824760"/>
    <w:rsid w:val="00830A02"/>
    <w:rsid w:val="008403A3"/>
    <w:rsid w:val="0084169D"/>
    <w:rsid w:val="00847ED0"/>
    <w:rsid w:val="00861891"/>
    <w:rsid w:val="00866147"/>
    <w:rsid w:val="00866DF5"/>
    <w:rsid w:val="00872F51"/>
    <w:rsid w:val="00873CA2"/>
    <w:rsid w:val="008867AD"/>
    <w:rsid w:val="008A01D7"/>
    <w:rsid w:val="008D2ED9"/>
    <w:rsid w:val="008D3B10"/>
    <w:rsid w:val="008D43BB"/>
    <w:rsid w:val="008E6062"/>
    <w:rsid w:val="008E7CFE"/>
    <w:rsid w:val="008F36B6"/>
    <w:rsid w:val="008F7638"/>
    <w:rsid w:val="00902BC7"/>
    <w:rsid w:val="00913C98"/>
    <w:rsid w:val="00914606"/>
    <w:rsid w:val="00924ECF"/>
    <w:rsid w:val="00925C71"/>
    <w:rsid w:val="00935014"/>
    <w:rsid w:val="00955C2F"/>
    <w:rsid w:val="0096070E"/>
    <w:rsid w:val="0096601C"/>
    <w:rsid w:val="009775D1"/>
    <w:rsid w:val="0099213D"/>
    <w:rsid w:val="009932B0"/>
    <w:rsid w:val="00996ACC"/>
    <w:rsid w:val="009A348F"/>
    <w:rsid w:val="009B5E20"/>
    <w:rsid w:val="009C21A2"/>
    <w:rsid w:val="009C6E0B"/>
    <w:rsid w:val="009D5B54"/>
    <w:rsid w:val="009D738B"/>
    <w:rsid w:val="009E16E6"/>
    <w:rsid w:val="009F7A65"/>
    <w:rsid w:val="009F7C63"/>
    <w:rsid w:val="00A01291"/>
    <w:rsid w:val="00A03638"/>
    <w:rsid w:val="00A04CAC"/>
    <w:rsid w:val="00A1106F"/>
    <w:rsid w:val="00A11C97"/>
    <w:rsid w:val="00A20DDB"/>
    <w:rsid w:val="00A21759"/>
    <w:rsid w:val="00A21A4B"/>
    <w:rsid w:val="00A5718E"/>
    <w:rsid w:val="00A67201"/>
    <w:rsid w:val="00A7405F"/>
    <w:rsid w:val="00A74BD4"/>
    <w:rsid w:val="00A74BEE"/>
    <w:rsid w:val="00A83636"/>
    <w:rsid w:val="00A85B27"/>
    <w:rsid w:val="00AA3990"/>
    <w:rsid w:val="00AA6FD6"/>
    <w:rsid w:val="00AC2058"/>
    <w:rsid w:val="00AC6E72"/>
    <w:rsid w:val="00AC71A5"/>
    <w:rsid w:val="00AD014B"/>
    <w:rsid w:val="00AE415E"/>
    <w:rsid w:val="00AE7979"/>
    <w:rsid w:val="00AF1F2C"/>
    <w:rsid w:val="00AF315E"/>
    <w:rsid w:val="00B14233"/>
    <w:rsid w:val="00B31C8F"/>
    <w:rsid w:val="00B35860"/>
    <w:rsid w:val="00B43741"/>
    <w:rsid w:val="00B64581"/>
    <w:rsid w:val="00B65272"/>
    <w:rsid w:val="00B7260E"/>
    <w:rsid w:val="00B744B6"/>
    <w:rsid w:val="00B74892"/>
    <w:rsid w:val="00B81C0A"/>
    <w:rsid w:val="00B87058"/>
    <w:rsid w:val="00B94733"/>
    <w:rsid w:val="00BA4D2C"/>
    <w:rsid w:val="00BC2E4E"/>
    <w:rsid w:val="00BC6A84"/>
    <w:rsid w:val="00BD546E"/>
    <w:rsid w:val="00BE6D20"/>
    <w:rsid w:val="00BF189A"/>
    <w:rsid w:val="00BF1A93"/>
    <w:rsid w:val="00BF2E68"/>
    <w:rsid w:val="00BF3791"/>
    <w:rsid w:val="00BF4EEB"/>
    <w:rsid w:val="00C023C3"/>
    <w:rsid w:val="00C0715F"/>
    <w:rsid w:val="00C101C3"/>
    <w:rsid w:val="00C17749"/>
    <w:rsid w:val="00C2195D"/>
    <w:rsid w:val="00C2254B"/>
    <w:rsid w:val="00C24986"/>
    <w:rsid w:val="00C5051A"/>
    <w:rsid w:val="00C50A63"/>
    <w:rsid w:val="00C51E12"/>
    <w:rsid w:val="00C608CD"/>
    <w:rsid w:val="00C7051B"/>
    <w:rsid w:val="00C761A7"/>
    <w:rsid w:val="00C976C9"/>
    <w:rsid w:val="00CA0A82"/>
    <w:rsid w:val="00CB208B"/>
    <w:rsid w:val="00CD464C"/>
    <w:rsid w:val="00CE3DBD"/>
    <w:rsid w:val="00CE50EC"/>
    <w:rsid w:val="00CE5F8A"/>
    <w:rsid w:val="00D0526E"/>
    <w:rsid w:val="00D15746"/>
    <w:rsid w:val="00D1663F"/>
    <w:rsid w:val="00D206FC"/>
    <w:rsid w:val="00D379D4"/>
    <w:rsid w:val="00D435EA"/>
    <w:rsid w:val="00D47D94"/>
    <w:rsid w:val="00D55822"/>
    <w:rsid w:val="00D60B75"/>
    <w:rsid w:val="00D8538D"/>
    <w:rsid w:val="00D86851"/>
    <w:rsid w:val="00D87DD1"/>
    <w:rsid w:val="00D93039"/>
    <w:rsid w:val="00D96859"/>
    <w:rsid w:val="00DA022B"/>
    <w:rsid w:val="00DA02AC"/>
    <w:rsid w:val="00DA3AB8"/>
    <w:rsid w:val="00DC7937"/>
    <w:rsid w:val="00DD0C7E"/>
    <w:rsid w:val="00DD63B8"/>
    <w:rsid w:val="00DD7CA3"/>
    <w:rsid w:val="00DE2BBD"/>
    <w:rsid w:val="00DE60A4"/>
    <w:rsid w:val="00E01E18"/>
    <w:rsid w:val="00E04975"/>
    <w:rsid w:val="00E05D1C"/>
    <w:rsid w:val="00E10F1F"/>
    <w:rsid w:val="00E12986"/>
    <w:rsid w:val="00E1564E"/>
    <w:rsid w:val="00E21820"/>
    <w:rsid w:val="00E2695D"/>
    <w:rsid w:val="00E36D9A"/>
    <w:rsid w:val="00E378F5"/>
    <w:rsid w:val="00E44D4E"/>
    <w:rsid w:val="00E51144"/>
    <w:rsid w:val="00E54FDA"/>
    <w:rsid w:val="00E57CFE"/>
    <w:rsid w:val="00E57E1E"/>
    <w:rsid w:val="00E601C3"/>
    <w:rsid w:val="00E639FF"/>
    <w:rsid w:val="00E72CFE"/>
    <w:rsid w:val="00E7345E"/>
    <w:rsid w:val="00E76839"/>
    <w:rsid w:val="00E80BC7"/>
    <w:rsid w:val="00E82E52"/>
    <w:rsid w:val="00E8385E"/>
    <w:rsid w:val="00EA0F6E"/>
    <w:rsid w:val="00EC0EAF"/>
    <w:rsid w:val="00EC44C0"/>
    <w:rsid w:val="00EC5F19"/>
    <w:rsid w:val="00ED0D36"/>
    <w:rsid w:val="00ED66DC"/>
    <w:rsid w:val="00EE0AFA"/>
    <w:rsid w:val="00EE1B77"/>
    <w:rsid w:val="00EE7F3B"/>
    <w:rsid w:val="00EF405D"/>
    <w:rsid w:val="00F020EA"/>
    <w:rsid w:val="00F068D7"/>
    <w:rsid w:val="00F128FC"/>
    <w:rsid w:val="00F13E0D"/>
    <w:rsid w:val="00F16E96"/>
    <w:rsid w:val="00F33E1C"/>
    <w:rsid w:val="00F35F3D"/>
    <w:rsid w:val="00F42D9D"/>
    <w:rsid w:val="00F54289"/>
    <w:rsid w:val="00F57975"/>
    <w:rsid w:val="00F76BD9"/>
    <w:rsid w:val="00F82997"/>
    <w:rsid w:val="00F91391"/>
    <w:rsid w:val="00F92C55"/>
    <w:rsid w:val="00F96F3A"/>
    <w:rsid w:val="00F97E29"/>
    <w:rsid w:val="00FA0AE4"/>
    <w:rsid w:val="00FA73EB"/>
    <w:rsid w:val="00FB5FF7"/>
    <w:rsid w:val="00FB6153"/>
    <w:rsid w:val="00FC30E9"/>
    <w:rsid w:val="00FC3178"/>
    <w:rsid w:val="00FC3EB2"/>
    <w:rsid w:val="00FC6155"/>
    <w:rsid w:val="00FD0384"/>
    <w:rsid w:val="00FD1E37"/>
    <w:rsid w:val="00FD3178"/>
    <w:rsid w:val="00FE5135"/>
    <w:rsid w:val="00FE61E8"/>
    <w:rsid w:val="00FF06DD"/>
    <w:rsid w:val="00FF08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1798C"/>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96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10F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0F1F"/>
  </w:style>
  <w:style w:type="paragraph" w:styleId="Rodap">
    <w:name w:val="footer"/>
    <w:basedOn w:val="Normal"/>
    <w:link w:val="RodapChar"/>
    <w:uiPriority w:val="99"/>
    <w:unhideWhenUsed/>
    <w:rsid w:val="00E10F1F"/>
    <w:pPr>
      <w:tabs>
        <w:tab w:val="center" w:pos="4252"/>
        <w:tab w:val="right" w:pos="8504"/>
      </w:tabs>
      <w:spacing w:after="0" w:line="240" w:lineRule="auto"/>
    </w:pPr>
  </w:style>
  <w:style w:type="character" w:customStyle="1" w:styleId="RodapChar">
    <w:name w:val="Rodapé Char"/>
    <w:basedOn w:val="Fontepargpadro"/>
    <w:link w:val="Rodap"/>
    <w:uiPriority w:val="99"/>
    <w:rsid w:val="00E10F1F"/>
  </w:style>
  <w:style w:type="paragraph" w:customStyle="1" w:styleId="Textopr-formatado">
    <w:name w:val="Texto pré-formatado"/>
    <w:basedOn w:val="Normal"/>
    <w:rsid w:val="00714B44"/>
    <w:pPr>
      <w:widowControl w:val="0"/>
      <w:suppressAutoHyphens/>
      <w:spacing w:after="0" w:line="240" w:lineRule="auto"/>
    </w:pPr>
    <w:rPr>
      <w:rFonts w:ascii="Courier New" w:eastAsia="Courier New" w:hAnsi="Courier New" w:cs="Courier New"/>
      <w:sz w:val="20"/>
      <w:szCs w:val="20"/>
      <w:lang w:eastAsia="pt-BR" w:bidi="pt-BR"/>
    </w:rPr>
  </w:style>
  <w:style w:type="character" w:styleId="nfase">
    <w:name w:val="Emphasis"/>
    <w:basedOn w:val="Fontepargpadro"/>
    <w:uiPriority w:val="20"/>
    <w:qFormat/>
    <w:rsid w:val="00016A36"/>
    <w:rPr>
      <w:i/>
      <w:iCs/>
    </w:rPr>
  </w:style>
  <w:style w:type="character" w:customStyle="1" w:styleId="Ttulo1Char">
    <w:name w:val="Título 1 Char"/>
    <w:basedOn w:val="Fontepargpadro"/>
    <w:link w:val="Ttulo1"/>
    <w:rsid w:val="0031798C"/>
    <w:rPr>
      <w:rFonts w:ascii="Arial" w:eastAsia="Times New Roman" w:hAnsi="Arial" w:cs="Arial"/>
      <w:b/>
      <w:bCs/>
      <w:kern w:val="32"/>
      <w:sz w:val="32"/>
      <w:szCs w:val="32"/>
      <w:lang w:eastAsia="pt-BR"/>
    </w:rPr>
  </w:style>
  <w:style w:type="character" w:styleId="Hyperlink">
    <w:name w:val="Hyperlink"/>
    <w:uiPriority w:val="99"/>
    <w:unhideWhenUsed/>
    <w:rsid w:val="0031798C"/>
    <w:rPr>
      <w:color w:val="0000FF"/>
      <w:u w:val="single"/>
    </w:rPr>
  </w:style>
  <w:style w:type="character" w:styleId="Refdecomentrio">
    <w:name w:val="annotation reference"/>
    <w:basedOn w:val="Fontepargpadro"/>
    <w:uiPriority w:val="99"/>
    <w:semiHidden/>
    <w:unhideWhenUsed/>
    <w:rsid w:val="00CE5F8A"/>
    <w:rPr>
      <w:sz w:val="16"/>
      <w:szCs w:val="16"/>
    </w:rPr>
  </w:style>
  <w:style w:type="paragraph" w:styleId="Textodecomentrio">
    <w:name w:val="annotation text"/>
    <w:basedOn w:val="Normal"/>
    <w:link w:val="TextodecomentrioChar"/>
    <w:uiPriority w:val="99"/>
    <w:semiHidden/>
    <w:unhideWhenUsed/>
    <w:rsid w:val="00CE5F8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5F8A"/>
    <w:rPr>
      <w:sz w:val="20"/>
      <w:szCs w:val="20"/>
    </w:rPr>
  </w:style>
  <w:style w:type="paragraph" w:styleId="Assuntodocomentrio">
    <w:name w:val="annotation subject"/>
    <w:basedOn w:val="Textodecomentrio"/>
    <w:next w:val="Textodecomentrio"/>
    <w:link w:val="AssuntodocomentrioChar"/>
    <w:uiPriority w:val="99"/>
    <w:semiHidden/>
    <w:unhideWhenUsed/>
    <w:rsid w:val="00CE5F8A"/>
    <w:rPr>
      <w:b/>
      <w:bCs/>
    </w:rPr>
  </w:style>
  <w:style w:type="character" w:customStyle="1" w:styleId="AssuntodocomentrioChar">
    <w:name w:val="Assunto do comentário Char"/>
    <w:basedOn w:val="TextodecomentrioChar"/>
    <w:link w:val="Assuntodocomentrio"/>
    <w:uiPriority w:val="99"/>
    <w:semiHidden/>
    <w:rsid w:val="00CE5F8A"/>
    <w:rPr>
      <w:b/>
      <w:bCs/>
      <w:sz w:val="20"/>
      <w:szCs w:val="20"/>
    </w:rPr>
  </w:style>
  <w:style w:type="paragraph" w:styleId="Textodebalo">
    <w:name w:val="Balloon Text"/>
    <w:basedOn w:val="Normal"/>
    <w:link w:val="TextodebaloChar"/>
    <w:uiPriority w:val="99"/>
    <w:semiHidden/>
    <w:unhideWhenUsed/>
    <w:rsid w:val="00CE5F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5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1798C"/>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96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10F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0F1F"/>
  </w:style>
  <w:style w:type="paragraph" w:styleId="Rodap">
    <w:name w:val="footer"/>
    <w:basedOn w:val="Normal"/>
    <w:link w:val="RodapChar"/>
    <w:uiPriority w:val="99"/>
    <w:unhideWhenUsed/>
    <w:rsid w:val="00E10F1F"/>
    <w:pPr>
      <w:tabs>
        <w:tab w:val="center" w:pos="4252"/>
        <w:tab w:val="right" w:pos="8504"/>
      </w:tabs>
      <w:spacing w:after="0" w:line="240" w:lineRule="auto"/>
    </w:pPr>
  </w:style>
  <w:style w:type="character" w:customStyle="1" w:styleId="RodapChar">
    <w:name w:val="Rodapé Char"/>
    <w:basedOn w:val="Fontepargpadro"/>
    <w:link w:val="Rodap"/>
    <w:uiPriority w:val="99"/>
    <w:rsid w:val="00E10F1F"/>
  </w:style>
  <w:style w:type="paragraph" w:customStyle="1" w:styleId="Textopr-formatado">
    <w:name w:val="Texto pré-formatado"/>
    <w:basedOn w:val="Normal"/>
    <w:rsid w:val="00714B44"/>
    <w:pPr>
      <w:widowControl w:val="0"/>
      <w:suppressAutoHyphens/>
      <w:spacing w:after="0" w:line="240" w:lineRule="auto"/>
    </w:pPr>
    <w:rPr>
      <w:rFonts w:ascii="Courier New" w:eastAsia="Courier New" w:hAnsi="Courier New" w:cs="Courier New"/>
      <w:sz w:val="20"/>
      <w:szCs w:val="20"/>
      <w:lang w:eastAsia="pt-BR" w:bidi="pt-BR"/>
    </w:rPr>
  </w:style>
  <w:style w:type="character" w:styleId="nfase">
    <w:name w:val="Emphasis"/>
    <w:basedOn w:val="Fontepargpadro"/>
    <w:uiPriority w:val="20"/>
    <w:qFormat/>
    <w:rsid w:val="00016A36"/>
    <w:rPr>
      <w:i/>
      <w:iCs/>
    </w:rPr>
  </w:style>
  <w:style w:type="character" w:customStyle="1" w:styleId="Ttulo1Char">
    <w:name w:val="Título 1 Char"/>
    <w:basedOn w:val="Fontepargpadro"/>
    <w:link w:val="Ttulo1"/>
    <w:rsid w:val="0031798C"/>
    <w:rPr>
      <w:rFonts w:ascii="Arial" w:eastAsia="Times New Roman" w:hAnsi="Arial" w:cs="Arial"/>
      <w:b/>
      <w:bCs/>
      <w:kern w:val="32"/>
      <w:sz w:val="32"/>
      <w:szCs w:val="32"/>
      <w:lang w:eastAsia="pt-BR"/>
    </w:rPr>
  </w:style>
  <w:style w:type="character" w:styleId="Hyperlink">
    <w:name w:val="Hyperlink"/>
    <w:uiPriority w:val="99"/>
    <w:unhideWhenUsed/>
    <w:rsid w:val="0031798C"/>
    <w:rPr>
      <w:color w:val="0000FF"/>
      <w:u w:val="single"/>
    </w:rPr>
  </w:style>
  <w:style w:type="character" w:styleId="Refdecomentrio">
    <w:name w:val="annotation reference"/>
    <w:basedOn w:val="Fontepargpadro"/>
    <w:uiPriority w:val="99"/>
    <w:semiHidden/>
    <w:unhideWhenUsed/>
    <w:rsid w:val="00CE5F8A"/>
    <w:rPr>
      <w:sz w:val="16"/>
      <w:szCs w:val="16"/>
    </w:rPr>
  </w:style>
  <w:style w:type="paragraph" w:styleId="Textodecomentrio">
    <w:name w:val="annotation text"/>
    <w:basedOn w:val="Normal"/>
    <w:link w:val="TextodecomentrioChar"/>
    <w:uiPriority w:val="99"/>
    <w:semiHidden/>
    <w:unhideWhenUsed/>
    <w:rsid w:val="00CE5F8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5F8A"/>
    <w:rPr>
      <w:sz w:val="20"/>
      <w:szCs w:val="20"/>
    </w:rPr>
  </w:style>
  <w:style w:type="paragraph" w:styleId="Assuntodocomentrio">
    <w:name w:val="annotation subject"/>
    <w:basedOn w:val="Textodecomentrio"/>
    <w:next w:val="Textodecomentrio"/>
    <w:link w:val="AssuntodocomentrioChar"/>
    <w:uiPriority w:val="99"/>
    <w:semiHidden/>
    <w:unhideWhenUsed/>
    <w:rsid w:val="00CE5F8A"/>
    <w:rPr>
      <w:b/>
      <w:bCs/>
    </w:rPr>
  </w:style>
  <w:style w:type="character" w:customStyle="1" w:styleId="AssuntodocomentrioChar">
    <w:name w:val="Assunto do comentário Char"/>
    <w:basedOn w:val="TextodecomentrioChar"/>
    <w:link w:val="Assuntodocomentrio"/>
    <w:uiPriority w:val="99"/>
    <w:semiHidden/>
    <w:rsid w:val="00CE5F8A"/>
    <w:rPr>
      <w:b/>
      <w:bCs/>
      <w:sz w:val="20"/>
      <w:szCs w:val="20"/>
    </w:rPr>
  </w:style>
  <w:style w:type="paragraph" w:styleId="Textodebalo">
    <w:name w:val="Balloon Text"/>
    <w:basedOn w:val="Normal"/>
    <w:link w:val="TextodebaloChar"/>
    <w:uiPriority w:val="99"/>
    <w:semiHidden/>
    <w:unhideWhenUsed/>
    <w:rsid w:val="00CE5F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5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984">
      <w:bodyDiv w:val="1"/>
      <w:marLeft w:val="0"/>
      <w:marRight w:val="0"/>
      <w:marTop w:val="0"/>
      <w:marBottom w:val="0"/>
      <w:divBdr>
        <w:top w:val="none" w:sz="0" w:space="0" w:color="auto"/>
        <w:left w:val="none" w:sz="0" w:space="0" w:color="auto"/>
        <w:bottom w:val="none" w:sz="0" w:space="0" w:color="auto"/>
        <w:right w:val="none" w:sz="0" w:space="0" w:color="auto"/>
      </w:divBdr>
    </w:div>
    <w:div w:id="71393997">
      <w:bodyDiv w:val="1"/>
      <w:marLeft w:val="0"/>
      <w:marRight w:val="0"/>
      <w:marTop w:val="0"/>
      <w:marBottom w:val="0"/>
      <w:divBdr>
        <w:top w:val="none" w:sz="0" w:space="0" w:color="auto"/>
        <w:left w:val="none" w:sz="0" w:space="0" w:color="auto"/>
        <w:bottom w:val="none" w:sz="0" w:space="0" w:color="auto"/>
        <w:right w:val="none" w:sz="0" w:space="0" w:color="auto"/>
      </w:divBdr>
    </w:div>
    <w:div w:id="135340171">
      <w:bodyDiv w:val="1"/>
      <w:marLeft w:val="0"/>
      <w:marRight w:val="0"/>
      <w:marTop w:val="0"/>
      <w:marBottom w:val="0"/>
      <w:divBdr>
        <w:top w:val="none" w:sz="0" w:space="0" w:color="auto"/>
        <w:left w:val="none" w:sz="0" w:space="0" w:color="auto"/>
        <w:bottom w:val="none" w:sz="0" w:space="0" w:color="auto"/>
        <w:right w:val="none" w:sz="0" w:space="0" w:color="auto"/>
      </w:divBdr>
    </w:div>
    <w:div w:id="136148236">
      <w:bodyDiv w:val="1"/>
      <w:marLeft w:val="0"/>
      <w:marRight w:val="0"/>
      <w:marTop w:val="0"/>
      <w:marBottom w:val="0"/>
      <w:divBdr>
        <w:top w:val="none" w:sz="0" w:space="0" w:color="auto"/>
        <w:left w:val="none" w:sz="0" w:space="0" w:color="auto"/>
        <w:bottom w:val="none" w:sz="0" w:space="0" w:color="auto"/>
        <w:right w:val="none" w:sz="0" w:space="0" w:color="auto"/>
      </w:divBdr>
    </w:div>
    <w:div w:id="259873410">
      <w:bodyDiv w:val="1"/>
      <w:marLeft w:val="0"/>
      <w:marRight w:val="0"/>
      <w:marTop w:val="0"/>
      <w:marBottom w:val="0"/>
      <w:divBdr>
        <w:top w:val="none" w:sz="0" w:space="0" w:color="auto"/>
        <w:left w:val="none" w:sz="0" w:space="0" w:color="auto"/>
        <w:bottom w:val="none" w:sz="0" w:space="0" w:color="auto"/>
        <w:right w:val="none" w:sz="0" w:space="0" w:color="auto"/>
      </w:divBdr>
    </w:div>
    <w:div w:id="346979935">
      <w:bodyDiv w:val="1"/>
      <w:marLeft w:val="0"/>
      <w:marRight w:val="0"/>
      <w:marTop w:val="0"/>
      <w:marBottom w:val="0"/>
      <w:divBdr>
        <w:top w:val="none" w:sz="0" w:space="0" w:color="auto"/>
        <w:left w:val="none" w:sz="0" w:space="0" w:color="auto"/>
        <w:bottom w:val="none" w:sz="0" w:space="0" w:color="auto"/>
        <w:right w:val="none" w:sz="0" w:space="0" w:color="auto"/>
      </w:divBdr>
      <w:divsChild>
        <w:div w:id="1484353917">
          <w:marLeft w:val="0"/>
          <w:marRight w:val="0"/>
          <w:marTop w:val="0"/>
          <w:marBottom w:val="0"/>
          <w:divBdr>
            <w:top w:val="none" w:sz="0" w:space="0" w:color="auto"/>
            <w:left w:val="none" w:sz="0" w:space="0" w:color="auto"/>
            <w:bottom w:val="none" w:sz="0" w:space="0" w:color="auto"/>
            <w:right w:val="none" w:sz="0" w:space="0" w:color="auto"/>
          </w:divBdr>
        </w:div>
        <w:div w:id="1909071278">
          <w:marLeft w:val="0"/>
          <w:marRight w:val="0"/>
          <w:marTop w:val="0"/>
          <w:marBottom w:val="0"/>
          <w:divBdr>
            <w:top w:val="none" w:sz="0" w:space="0" w:color="auto"/>
            <w:left w:val="none" w:sz="0" w:space="0" w:color="auto"/>
            <w:bottom w:val="none" w:sz="0" w:space="0" w:color="auto"/>
            <w:right w:val="none" w:sz="0" w:space="0" w:color="auto"/>
          </w:divBdr>
        </w:div>
        <w:div w:id="599996871">
          <w:marLeft w:val="0"/>
          <w:marRight w:val="0"/>
          <w:marTop w:val="0"/>
          <w:marBottom w:val="0"/>
          <w:divBdr>
            <w:top w:val="none" w:sz="0" w:space="0" w:color="auto"/>
            <w:left w:val="none" w:sz="0" w:space="0" w:color="auto"/>
            <w:bottom w:val="none" w:sz="0" w:space="0" w:color="auto"/>
            <w:right w:val="none" w:sz="0" w:space="0" w:color="auto"/>
          </w:divBdr>
        </w:div>
        <w:div w:id="365104911">
          <w:marLeft w:val="0"/>
          <w:marRight w:val="0"/>
          <w:marTop w:val="0"/>
          <w:marBottom w:val="0"/>
          <w:divBdr>
            <w:top w:val="none" w:sz="0" w:space="0" w:color="auto"/>
            <w:left w:val="none" w:sz="0" w:space="0" w:color="auto"/>
            <w:bottom w:val="none" w:sz="0" w:space="0" w:color="auto"/>
            <w:right w:val="none" w:sz="0" w:space="0" w:color="auto"/>
          </w:divBdr>
        </w:div>
        <w:div w:id="1053388384">
          <w:marLeft w:val="0"/>
          <w:marRight w:val="0"/>
          <w:marTop w:val="0"/>
          <w:marBottom w:val="0"/>
          <w:divBdr>
            <w:top w:val="none" w:sz="0" w:space="0" w:color="auto"/>
            <w:left w:val="none" w:sz="0" w:space="0" w:color="auto"/>
            <w:bottom w:val="none" w:sz="0" w:space="0" w:color="auto"/>
            <w:right w:val="none" w:sz="0" w:space="0" w:color="auto"/>
          </w:divBdr>
        </w:div>
      </w:divsChild>
    </w:div>
    <w:div w:id="599685201">
      <w:bodyDiv w:val="1"/>
      <w:marLeft w:val="0"/>
      <w:marRight w:val="0"/>
      <w:marTop w:val="0"/>
      <w:marBottom w:val="0"/>
      <w:divBdr>
        <w:top w:val="none" w:sz="0" w:space="0" w:color="auto"/>
        <w:left w:val="none" w:sz="0" w:space="0" w:color="auto"/>
        <w:bottom w:val="none" w:sz="0" w:space="0" w:color="auto"/>
        <w:right w:val="none" w:sz="0" w:space="0" w:color="auto"/>
      </w:divBdr>
      <w:divsChild>
        <w:div w:id="622270437">
          <w:marLeft w:val="0"/>
          <w:marRight w:val="0"/>
          <w:marTop w:val="0"/>
          <w:marBottom w:val="0"/>
          <w:divBdr>
            <w:top w:val="none" w:sz="0" w:space="0" w:color="auto"/>
            <w:left w:val="none" w:sz="0" w:space="0" w:color="auto"/>
            <w:bottom w:val="none" w:sz="0" w:space="0" w:color="auto"/>
            <w:right w:val="none" w:sz="0" w:space="0" w:color="auto"/>
          </w:divBdr>
        </w:div>
        <w:div w:id="1285885383">
          <w:marLeft w:val="0"/>
          <w:marRight w:val="0"/>
          <w:marTop w:val="0"/>
          <w:marBottom w:val="0"/>
          <w:divBdr>
            <w:top w:val="none" w:sz="0" w:space="0" w:color="auto"/>
            <w:left w:val="none" w:sz="0" w:space="0" w:color="auto"/>
            <w:bottom w:val="none" w:sz="0" w:space="0" w:color="auto"/>
            <w:right w:val="none" w:sz="0" w:space="0" w:color="auto"/>
          </w:divBdr>
        </w:div>
        <w:div w:id="251554240">
          <w:marLeft w:val="0"/>
          <w:marRight w:val="0"/>
          <w:marTop w:val="0"/>
          <w:marBottom w:val="0"/>
          <w:divBdr>
            <w:top w:val="none" w:sz="0" w:space="0" w:color="auto"/>
            <w:left w:val="none" w:sz="0" w:space="0" w:color="auto"/>
            <w:bottom w:val="none" w:sz="0" w:space="0" w:color="auto"/>
            <w:right w:val="none" w:sz="0" w:space="0" w:color="auto"/>
          </w:divBdr>
        </w:div>
        <w:div w:id="527841375">
          <w:marLeft w:val="0"/>
          <w:marRight w:val="0"/>
          <w:marTop w:val="0"/>
          <w:marBottom w:val="0"/>
          <w:divBdr>
            <w:top w:val="none" w:sz="0" w:space="0" w:color="auto"/>
            <w:left w:val="none" w:sz="0" w:space="0" w:color="auto"/>
            <w:bottom w:val="none" w:sz="0" w:space="0" w:color="auto"/>
            <w:right w:val="none" w:sz="0" w:space="0" w:color="auto"/>
          </w:divBdr>
        </w:div>
        <w:div w:id="939262059">
          <w:marLeft w:val="0"/>
          <w:marRight w:val="0"/>
          <w:marTop w:val="0"/>
          <w:marBottom w:val="0"/>
          <w:divBdr>
            <w:top w:val="none" w:sz="0" w:space="0" w:color="auto"/>
            <w:left w:val="none" w:sz="0" w:space="0" w:color="auto"/>
            <w:bottom w:val="none" w:sz="0" w:space="0" w:color="auto"/>
            <w:right w:val="none" w:sz="0" w:space="0" w:color="auto"/>
          </w:divBdr>
        </w:div>
      </w:divsChild>
    </w:div>
    <w:div w:id="1076436320">
      <w:bodyDiv w:val="1"/>
      <w:marLeft w:val="0"/>
      <w:marRight w:val="0"/>
      <w:marTop w:val="0"/>
      <w:marBottom w:val="0"/>
      <w:divBdr>
        <w:top w:val="none" w:sz="0" w:space="0" w:color="auto"/>
        <w:left w:val="none" w:sz="0" w:space="0" w:color="auto"/>
        <w:bottom w:val="none" w:sz="0" w:space="0" w:color="auto"/>
        <w:right w:val="none" w:sz="0" w:space="0" w:color="auto"/>
      </w:divBdr>
    </w:div>
    <w:div w:id="1079400295">
      <w:bodyDiv w:val="1"/>
      <w:marLeft w:val="0"/>
      <w:marRight w:val="0"/>
      <w:marTop w:val="0"/>
      <w:marBottom w:val="0"/>
      <w:divBdr>
        <w:top w:val="none" w:sz="0" w:space="0" w:color="auto"/>
        <w:left w:val="none" w:sz="0" w:space="0" w:color="auto"/>
        <w:bottom w:val="none" w:sz="0" w:space="0" w:color="auto"/>
        <w:right w:val="none" w:sz="0" w:space="0" w:color="auto"/>
      </w:divBdr>
    </w:div>
    <w:div w:id="1108044477">
      <w:bodyDiv w:val="1"/>
      <w:marLeft w:val="0"/>
      <w:marRight w:val="0"/>
      <w:marTop w:val="0"/>
      <w:marBottom w:val="0"/>
      <w:divBdr>
        <w:top w:val="none" w:sz="0" w:space="0" w:color="auto"/>
        <w:left w:val="none" w:sz="0" w:space="0" w:color="auto"/>
        <w:bottom w:val="none" w:sz="0" w:space="0" w:color="auto"/>
        <w:right w:val="none" w:sz="0" w:space="0" w:color="auto"/>
      </w:divBdr>
    </w:div>
    <w:div w:id="1161310985">
      <w:bodyDiv w:val="1"/>
      <w:marLeft w:val="0"/>
      <w:marRight w:val="0"/>
      <w:marTop w:val="0"/>
      <w:marBottom w:val="0"/>
      <w:divBdr>
        <w:top w:val="none" w:sz="0" w:space="0" w:color="auto"/>
        <w:left w:val="none" w:sz="0" w:space="0" w:color="auto"/>
        <w:bottom w:val="none" w:sz="0" w:space="0" w:color="auto"/>
        <w:right w:val="none" w:sz="0" w:space="0" w:color="auto"/>
      </w:divBdr>
    </w:div>
    <w:div w:id="1346054661">
      <w:bodyDiv w:val="1"/>
      <w:marLeft w:val="0"/>
      <w:marRight w:val="0"/>
      <w:marTop w:val="0"/>
      <w:marBottom w:val="0"/>
      <w:divBdr>
        <w:top w:val="none" w:sz="0" w:space="0" w:color="auto"/>
        <w:left w:val="none" w:sz="0" w:space="0" w:color="auto"/>
        <w:bottom w:val="none" w:sz="0" w:space="0" w:color="auto"/>
        <w:right w:val="none" w:sz="0" w:space="0" w:color="auto"/>
      </w:divBdr>
    </w:div>
    <w:div w:id="1355573447">
      <w:bodyDiv w:val="1"/>
      <w:marLeft w:val="0"/>
      <w:marRight w:val="0"/>
      <w:marTop w:val="0"/>
      <w:marBottom w:val="0"/>
      <w:divBdr>
        <w:top w:val="none" w:sz="0" w:space="0" w:color="auto"/>
        <w:left w:val="none" w:sz="0" w:space="0" w:color="auto"/>
        <w:bottom w:val="none" w:sz="0" w:space="0" w:color="auto"/>
        <w:right w:val="none" w:sz="0" w:space="0" w:color="auto"/>
      </w:divBdr>
    </w:div>
    <w:div w:id="1360358281">
      <w:bodyDiv w:val="1"/>
      <w:marLeft w:val="0"/>
      <w:marRight w:val="0"/>
      <w:marTop w:val="0"/>
      <w:marBottom w:val="0"/>
      <w:divBdr>
        <w:top w:val="none" w:sz="0" w:space="0" w:color="auto"/>
        <w:left w:val="none" w:sz="0" w:space="0" w:color="auto"/>
        <w:bottom w:val="none" w:sz="0" w:space="0" w:color="auto"/>
        <w:right w:val="none" w:sz="0" w:space="0" w:color="auto"/>
      </w:divBdr>
    </w:div>
    <w:div w:id="1503013423">
      <w:bodyDiv w:val="1"/>
      <w:marLeft w:val="0"/>
      <w:marRight w:val="0"/>
      <w:marTop w:val="0"/>
      <w:marBottom w:val="0"/>
      <w:divBdr>
        <w:top w:val="none" w:sz="0" w:space="0" w:color="auto"/>
        <w:left w:val="none" w:sz="0" w:space="0" w:color="auto"/>
        <w:bottom w:val="none" w:sz="0" w:space="0" w:color="auto"/>
        <w:right w:val="none" w:sz="0" w:space="0" w:color="auto"/>
      </w:divBdr>
    </w:div>
    <w:div w:id="1589576560">
      <w:bodyDiv w:val="1"/>
      <w:marLeft w:val="0"/>
      <w:marRight w:val="0"/>
      <w:marTop w:val="0"/>
      <w:marBottom w:val="0"/>
      <w:divBdr>
        <w:top w:val="none" w:sz="0" w:space="0" w:color="auto"/>
        <w:left w:val="none" w:sz="0" w:space="0" w:color="auto"/>
        <w:bottom w:val="none" w:sz="0" w:space="0" w:color="auto"/>
        <w:right w:val="none" w:sz="0" w:space="0" w:color="auto"/>
      </w:divBdr>
    </w:div>
    <w:div w:id="1694309405">
      <w:bodyDiv w:val="1"/>
      <w:marLeft w:val="0"/>
      <w:marRight w:val="0"/>
      <w:marTop w:val="0"/>
      <w:marBottom w:val="0"/>
      <w:divBdr>
        <w:top w:val="none" w:sz="0" w:space="0" w:color="auto"/>
        <w:left w:val="none" w:sz="0" w:space="0" w:color="auto"/>
        <w:bottom w:val="none" w:sz="0" w:space="0" w:color="auto"/>
        <w:right w:val="none" w:sz="0" w:space="0" w:color="auto"/>
      </w:divBdr>
    </w:div>
    <w:div w:id="1720520299">
      <w:bodyDiv w:val="1"/>
      <w:marLeft w:val="0"/>
      <w:marRight w:val="0"/>
      <w:marTop w:val="0"/>
      <w:marBottom w:val="0"/>
      <w:divBdr>
        <w:top w:val="none" w:sz="0" w:space="0" w:color="auto"/>
        <w:left w:val="none" w:sz="0" w:space="0" w:color="auto"/>
        <w:bottom w:val="none" w:sz="0" w:space="0" w:color="auto"/>
        <w:right w:val="none" w:sz="0" w:space="0" w:color="auto"/>
      </w:divBdr>
    </w:div>
    <w:div w:id="1750467787">
      <w:bodyDiv w:val="1"/>
      <w:marLeft w:val="0"/>
      <w:marRight w:val="0"/>
      <w:marTop w:val="0"/>
      <w:marBottom w:val="0"/>
      <w:divBdr>
        <w:top w:val="none" w:sz="0" w:space="0" w:color="auto"/>
        <w:left w:val="none" w:sz="0" w:space="0" w:color="auto"/>
        <w:bottom w:val="none" w:sz="0" w:space="0" w:color="auto"/>
        <w:right w:val="none" w:sz="0" w:space="0" w:color="auto"/>
      </w:divBdr>
    </w:div>
    <w:div w:id="1915773737">
      <w:bodyDiv w:val="1"/>
      <w:marLeft w:val="0"/>
      <w:marRight w:val="0"/>
      <w:marTop w:val="0"/>
      <w:marBottom w:val="0"/>
      <w:divBdr>
        <w:top w:val="none" w:sz="0" w:space="0" w:color="auto"/>
        <w:left w:val="none" w:sz="0" w:space="0" w:color="auto"/>
        <w:bottom w:val="none" w:sz="0" w:space="0" w:color="auto"/>
        <w:right w:val="none" w:sz="0" w:space="0" w:color="auto"/>
      </w:divBdr>
    </w:div>
    <w:div w:id="1916552695">
      <w:bodyDiv w:val="1"/>
      <w:marLeft w:val="0"/>
      <w:marRight w:val="0"/>
      <w:marTop w:val="0"/>
      <w:marBottom w:val="0"/>
      <w:divBdr>
        <w:top w:val="none" w:sz="0" w:space="0" w:color="auto"/>
        <w:left w:val="none" w:sz="0" w:space="0" w:color="auto"/>
        <w:bottom w:val="none" w:sz="0" w:space="0" w:color="auto"/>
        <w:right w:val="none" w:sz="0" w:space="0" w:color="auto"/>
      </w:divBdr>
    </w:div>
    <w:div w:id="20830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on_god@hotmail.com" TargetMode="External"/><Relationship Id="rId13" Type="http://schemas.openxmlformats.org/officeDocument/2006/relationships/hyperlink" Target="http://biblioteca.ibge.gov.br/visualizacao/periodicos/84/ppm_2015_v43_br.pdf" TargetMode="External"/><Relationship Id="rId3" Type="http://schemas.openxmlformats.org/officeDocument/2006/relationships/settings" Target="settings.xml"/><Relationship Id="rId7" Type="http://schemas.openxmlformats.org/officeDocument/2006/relationships/hyperlink" Target="mailto:natal159@yahoo.com.br" TargetMode="External"/><Relationship Id="rId12" Type="http://schemas.openxmlformats.org/officeDocument/2006/relationships/hyperlink" Target="http://www.fao.org/3/a-i5555e.p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yfuji@hot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e.cunha_@hotmail.com" TargetMode="External"/><Relationship Id="rId4" Type="http://schemas.openxmlformats.org/officeDocument/2006/relationships/webSettings" Target="webSettings.xml"/><Relationship Id="rId9" Type="http://schemas.openxmlformats.org/officeDocument/2006/relationships/hyperlink" Target="mailto:juliana_mns27@hotmail.com" TargetMode="External"/><Relationship Id="rId14" Type="http://schemas.openxmlformats.org/officeDocument/2006/relationships/hyperlink" Target="http://www.sciencedirect.com/science/journal/00448486/435/sup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4674</Words>
  <Characters>25243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Couto</dc:creator>
  <cp:lastModifiedBy>Laboratorio Aquicultura</cp:lastModifiedBy>
  <cp:revision>2</cp:revision>
  <dcterms:created xsi:type="dcterms:W3CDTF">2017-08-31T19:10:00Z</dcterms:created>
  <dcterms:modified xsi:type="dcterms:W3CDTF">2017-08-31T19:10:00Z</dcterms:modified>
</cp:coreProperties>
</file>