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09" w:rsidRPr="001B7730" w:rsidRDefault="00546B56" w:rsidP="001B7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30">
        <w:rPr>
          <w:rFonts w:ascii="Times New Roman" w:hAnsi="Times New Roman" w:cs="Times New Roman"/>
          <w:b/>
          <w:sz w:val="24"/>
          <w:szCs w:val="24"/>
        </w:rPr>
        <w:t>DETERMINAÇÃO DOS PRINCIPAIS ADULT</w:t>
      </w:r>
      <w:r w:rsidR="00243DCB">
        <w:rPr>
          <w:rFonts w:ascii="Times New Roman" w:hAnsi="Times New Roman" w:cs="Times New Roman"/>
          <w:b/>
          <w:sz w:val="24"/>
          <w:szCs w:val="24"/>
        </w:rPr>
        <w:t>E</w:t>
      </w:r>
      <w:r w:rsidRPr="001B7730">
        <w:rPr>
          <w:rFonts w:ascii="Times New Roman" w:hAnsi="Times New Roman" w:cs="Times New Roman"/>
          <w:b/>
          <w:sz w:val="24"/>
          <w:szCs w:val="24"/>
        </w:rPr>
        <w:t>RANTES EM AMOSTRAS DE COCAÍNA APREENDIDADAS NO ESTADO DO AMAPÁ</w:t>
      </w:r>
      <w:r w:rsidR="001E1271" w:rsidRPr="001B7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B44">
        <w:rPr>
          <w:rFonts w:ascii="Times New Roman" w:hAnsi="Times New Roman" w:cs="Times New Roman"/>
          <w:b/>
          <w:sz w:val="24"/>
          <w:szCs w:val="24"/>
        </w:rPr>
        <w:t>E COMPARAÇÃO COM OS DADOS DE OUTROS ESTADOS DO BRASIL</w:t>
      </w:r>
    </w:p>
    <w:p w:rsidR="00546B56" w:rsidRDefault="00546B56">
      <w:bookmarkStart w:id="0" w:name="_GoBack"/>
      <w:bookmarkEnd w:id="0"/>
    </w:p>
    <w:p w:rsidR="00F27821" w:rsidRPr="0005659D" w:rsidRDefault="00F27821" w:rsidP="00EE7D58">
      <w:pPr>
        <w:jc w:val="both"/>
        <w:rPr>
          <w:rFonts w:ascii="Times New Roman" w:hAnsi="Times New Roman" w:cs="Times New Roman"/>
        </w:rPr>
      </w:pPr>
      <w:r w:rsidRPr="0005659D">
        <w:rPr>
          <w:rFonts w:ascii="Times New Roman" w:hAnsi="Times New Roman" w:cs="Times New Roman"/>
        </w:rPr>
        <w:t>INTRODUÇÃO</w:t>
      </w:r>
    </w:p>
    <w:p w:rsidR="000F059D" w:rsidRPr="0005659D" w:rsidRDefault="00564113" w:rsidP="00EE7D58">
      <w:pPr>
        <w:jc w:val="both"/>
        <w:rPr>
          <w:rFonts w:ascii="Times New Roman" w:hAnsi="Times New Roman" w:cs="Times New Roman"/>
        </w:rPr>
      </w:pPr>
      <w:r w:rsidRPr="0005659D">
        <w:rPr>
          <w:rFonts w:ascii="Times New Roman" w:hAnsi="Times New Roman" w:cs="Times New Roman"/>
        </w:rPr>
        <w:t xml:space="preserve">Segundo o </w:t>
      </w:r>
      <w:r w:rsidR="004A4ED1" w:rsidRPr="0005659D">
        <w:rPr>
          <w:rFonts w:ascii="Times New Roman" w:hAnsi="Times New Roman" w:cs="Times New Roman"/>
        </w:rPr>
        <w:t>Relatório Mundial sobre drogas 2016</w:t>
      </w:r>
      <w:r w:rsidR="00000CE6" w:rsidRPr="0005659D">
        <w:rPr>
          <w:rFonts w:ascii="Times New Roman" w:hAnsi="Times New Roman" w:cs="Times New Roman"/>
          <w:vertAlign w:val="superscript"/>
        </w:rPr>
        <w:t>1</w:t>
      </w:r>
      <w:r w:rsidRPr="0005659D">
        <w:rPr>
          <w:rFonts w:ascii="Times New Roman" w:hAnsi="Times New Roman" w:cs="Times New Roman"/>
        </w:rPr>
        <w:t xml:space="preserve">, do Escritório das Nações Unidas sobre Drogas e Crime (UNODC), o </w:t>
      </w:r>
      <w:r w:rsidR="00B17752" w:rsidRPr="0005659D">
        <w:rPr>
          <w:rFonts w:ascii="Times New Roman" w:hAnsi="Times New Roman" w:cs="Times New Roman"/>
        </w:rPr>
        <w:t xml:space="preserve">percentual global de drogas apreendidas que contêm cocaína em 2014 foi de 12% do total de entorpecentes apreendidos, sendo 6% de cocaína </w:t>
      </w:r>
      <w:r w:rsidR="00437381" w:rsidRPr="0005659D">
        <w:rPr>
          <w:rFonts w:ascii="Times New Roman" w:hAnsi="Times New Roman" w:cs="Times New Roman"/>
        </w:rPr>
        <w:t xml:space="preserve">na </w:t>
      </w:r>
      <w:r w:rsidR="00B17752" w:rsidRPr="0005659D">
        <w:rPr>
          <w:rFonts w:ascii="Times New Roman" w:hAnsi="Times New Roman" w:cs="Times New Roman"/>
        </w:rPr>
        <w:t xml:space="preserve">forma de sal, 5% de pasta base de cocaína e 1% </w:t>
      </w:r>
      <w:r w:rsidR="001E1271" w:rsidRPr="0005659D">
        <w:rPr>
          <w:rFonts w:ascii="Times New Roman" w:hAnsi="Times New Roman" w:cs="Times New Roman"/>
        </w:rPr>
        <w:t xml:space="preserve">de </w:t>
      </w:r>
      <w:r w:rsidR="00B17752" w:rsidRPr="0005659D">
        <w:rPr>
          <w:rFonts w:ascii="Times New Roman" w:hAnsi="Times New Roman" w:cs="Times New Roman"/>
        </w:rPr>
        <w:t xml:space="preserve">outras formas de apresentação contendo cocaína.  Ainda segundo este relatório, </w:t>
      </w:r>
      <w:r w:rsidR="00F711E9" w:rsidRPr="0005659D">
        <w:rPr>
          <w:rFonts w:ascii="Times New Roman" w:hAnsi="Times New Roman" w:cs="Times New Roman"/>
        </w:rPr>
        <w:t>7% da cocaína apreendida na América do Sul, foi apreendida no Brasil. O</w:t>
      </w:r>
      <w:r w:rsidR="009E5C9D" w:rsidRPr="0005659D">
        <w:rPr>
          <w:rFonts w:ascii="Times New Roman" w:hAnsi="Times New Roman" w:cs="Times New Roman"/>
        </w:rPr>
        <w:t xml:space="preserve"> aumento da quantidade de cocaína apreendida no Brasil entre 1998-2014 se deu por conta </w:t>
      </w:r>
      <w:r w:rsidR="000E7894" w:rsidRPr="0005659D">
        <w:rPr>
          <w:rFonts w:ascii="Times New Roman" w:hAnsi="Times New Roman" w:cs="Times New Roman"/>
        </w:rPr>
        <w:t>do esforço da política de combate ao tráfico</w:t>
      </w:r>
      <w:r w:rsidR="00437381" w:rsidRPr="0005659D">
        <w:rPr>
          <w:rFonts w:ascii="Times New Roman" w:hAnsi="Times New Roman" w:cs="Times New Roman"/>
        </w:rPr>
        <w:t xml:space="preserve"> de drogas</w:t>
      </w:r>
      <w:r w:rsidR="000E7894" w:rsidRPr="0005659D">
        <w:rPr>
          <w:rFonts w:ascii="Times New Roman" w:hAnsi="Times New Roman" w:cs="Times New Roman"/>
        </w:rPr>
        <w:t>.</w:t>
      </w:r>
      <w:r w:rsidRPr="0005659D">
        <w:rPr>
          <w:rFonts w:ascii="Times New Roman" w:hAnsi="Times New Roman" w:cs="Times New Roman"/>
        </w:rPr>
        <w:t xml:space="preserve">  </w:t>
      </w:r>
    </w:p>
    <w:p w:rsidR="002E774D" w:rsidRPr="0005659D" w:rsidRDefault="002D32CD" w:rsidP="00EE7D58">
      <w:pPr>
        <w:jc w:val="both"/>
        <w:rPr>
          <w:rFonts w:ascii="Times New Roman" w:hAnsi="Times New Roman" w:cs="Times New Roman"/>
        </w:rPr>
      </w:pPr>
      <w:r w:rsidRPr="0005659D">
        <w:rPr>
          <w:rFonts w:ascii="Times New Roman" w:hAnsi="Times New Roman" w:cs="Times New Roman"/>
        </w:rPr>
        <w:t xml:space="preserve">As formas de apresentação da cocaína estão sujeitas à disponibilidade dos produtos químicos e/ou adulterantes para os traficantes, sendo as principais formas de apresentação: pasta base, cocaína base, </w:t>
      </w:r>
      <w:r w:rsidR="00691B8C" w:rsidRPr="0005659D">
        <w:rPr>
          <w:rFonts w:ascii="Times New Roman" w:hAnsi="Times New Roman" w:cs="Times New Roman"/>
        </w:rPr>
        <w:t>crack, merla e cloridrato de cocaína</w:t>
      </w:r>
      <w:r w:rsidRPr="0005659D">
        <w:rPr>
          <w:rFonts w:ascii="Times New Roman" w:hAnsi="Times New Roman" w:cs="Times New Roman"/>
        </w:rPr>
        <w:t>.</w:t>
      </w:r>
      <w:r w:rsidR="002E774D" w:rsidRPr="0005659D">
        <w:rPr>
          <w:rFonts w:ascii="Times New Roman" w:hAnsi="Times New Roman" w:cs="Times New Roman"/>
        </w:rPr>
        <w:t xml:space="preserve">  </w:t>
      </w:r>
      <w:r w:rsidR="001E1271" w:rsidRPr="0005659D">
        <w:rPr>
          <w:rFonts w:ascii="Times New Roman" w:hAnsi="Times New Roman" w:cs="Times New Roman"/>
        </w:rPr>
        <w:t>A cocaína p</w:t>
      </w:r>
      <w:r w:rsidR="002E774D" w:rsidRPr="0005659D">
        <w:rPr>
          <w:rFonts w:ascii="Times New Roman" w:hAnsi="Times New Roman" w:cs="Times New Roman"/>
        </w:rPr>
        <w:t>ode ser consumida em diferentes formas de apresentação, dependendo principalmente se a substância se encontra na forma de sal ou de base livre. A cocaína é um estimulante do sistema nervoso central, dependendo da sua forma de consumo, leva diferentes tempos para ser absorvida pela corrente sanguínea, atingir o cérebro e desencadear seus principais efeitos recreativos: se as folhas de coca forem mascadas, o efeito se inicia em 20 a 30 minutos; bebidas contendo cocaína dissolvida, têm efeito que se inicia d</w:t>
      </w:r>
      <w:r w:rsidR="001E1271" w:rsidRPr="0005659D">
        <w:rPr>
          <w:rFonts w:ascii="Times New Roman" w:hAnsi="Times New Roman" w:cs="Times New Roman"/>
        </w:rPr>
        <w:t>e</w:t>
      </w:r>
      <w:r w:rsidR="002E774D" w:rsidRPr="0005659D">
        <w:rPr>
          <w:rFonts w:ascii="Times New Roman" w:hAnsi="Times New Roman" w:cs="Times New Roman"/>
        </w:rPr>
        <w:t xml:space="preserve"> 15 a 30 minutos; pó por via intranasal, o efeito se inicia entre 3 a 5 minutos; por via intravenosa, o efeito se inicia em 30 segundos; fumada (como, crack por exemplo), o efeito se inicia entre 5 e 8 segundos</w:t>
      </w:r>
      <w:r w:rsidR="001E1271" w:rsidRPr="0005659D">
        <w:rPr>
          <w:rFonts w:ascii="Times New Roman" w:hAnsi="Times New Roman" w:cs="Times New Roman"/>
          <w:vertAlign w:val="superscript"/>
        </w:rPr>
        <w:t>2</w:t>
      </w:r>
      <w:r w:rsidR="002E774D" w:rsidRPr="0005659D">
        <w:rPr>
          <w:rFonts w:ascii="Times New Roman" w:hAnsi="Times New Roman" w:cs="Times New Roman"/>
        </w:rPr>
        <w:t>.</w:t>
      </w:r>
    </w:p>
    <w:p w:rsidR="004E76DB" w:rsidRPr="0005659D" w:rsidRDefault="004E76DB" w:rsidP="00EE7D58">
      <w:pPr>
        <w:jc w:val="both"/>
        <w:rPr>
          <w:rFonts w:ascii="Times New Roman" w:hAnsi="Times New Roman" w:cs="Times New Roman"/>
        </w:rPr>
      </w:pPr>
      <w:r w:rsidRPr="0005659D">
        <w:rPr>
          <w:rFonts w:ascii="Times New Roman" w:hAnsi="Times New Roman" w:cs="Times New Roman"/>
        </w:rPr>
        <w:t>Adulterantes são substâncias que apresentam efeitos farmacológicos e que por isso são usadas para potencializar ou mimetizar alguns dos efeitos e propriedades da cocaína como por exemplo anestesia local, estimula</w:t>
      </w:r>
      <w:r w:rsidR="0003668D" w:rsidRPr="0005659D">
        <w:rPr>
          <w:rFonts w:ascii="Times New Roman" w:hAnsi="Times New Roman" w:cs="Times New Roman"/>
        </w:rPr>
        <w:t>ção</w:t>
      </w:r>
      <w:r w:rsidRPr="0005659D">
        <w:rPr>
          <w:rFonts w:ascii="Times New Roman" w:hAnsi="Times New Roman" w:cs="Times New Roman"/>
        </w:rPr>
        <w:t xml:space="preserve"> do SNC, sabor amargo, coloração esbranquiçada. Os tipos de adulterantes presentes em amostras de cocaína apreendidas podem demonstrar “uma assinatura” das redes de produção e/ou distribuição desse entorpecente, podendo auxiliar os profissionais e órgãos da segurança pública que executam o enfretamento ao tráfico ilícito de drogas</w:t>
      </w:r>
      <w:r w:rsidR="006631E2" w:rsidRPr="0005659D">
        <w:rPr>
          <w:rFonts w:ascii="Times New Roman" w:hAnsi="Times New Roman" w:cs="Times New Roman"/>
          <w:vertAlign w:val="superscript"/>
        </w:rPr>
        <w:t>2</w:t>
      </w:r>
      <w:r w:rsidRPr="0005659D">
        <w:rPr>
          <w:rFonts w:ascii="Times New Roman" w:hAnsi="Times New Roman" w:cs="Times New Roman"/>
        </w:rPr>
        <w:t>.</w:t>
      </w:r>
      <w:r w:rsidR="00CF1351" w:rsidRPr="0005659D">
        <w:rPr>
          <w:rFonts w:ascii="Times New Roman" w:hAnsi="Times New Roman" w:cs="Times New Roman"/>
        </w:rPr>
        <w:t xml:space="preserve"> Os adulterantes mais comumente encontrados misturados à cocaína são: benzocaína, cafeína, fenacetina, lidocaína, levamisol, diltiazem, hidroxizina, procaína, tetracaína, prilocaína, efedrina, dipirona, ácido acetilsalicílico e paracetamol</w:t>
      </w:r>
      <w:r w:rsidR="006631E2" w:rsidRPr="0005659D">
        <w:rPr>
          <w:rFonts w:ascii="Times New Roman" w:hAnsi="Times New Roman" w:cs="Times New Roman"/>
          <w:vertAlign w:val="superscript"/>
        </w:rPr>
        <w:t>2</w:t>
      </w:r>
      <w:r w:rsidR="006163CB">
        <w:rPr>
          <w:rFonts w:ascii="Times New Roman" w:hAnsi="Times New Roman" w:cs="Times New Roman"/>
          <w:vertAlign w:val="superscript"/>
        </w:rPr>
        <w:t>, 3, 4, 5</w:t>
      </w:r>
      <w:r w:rsidR="00CF1351" w:rsidRPr="0005659D">
        <w:rPr>
          <w:rFonts w:ascii="Times New Roman" w:hAnsi="Times New Roman" w:cs="Times New Roman"/>
        </w:rPr>
        <w:t xml:space="preserve">. </w:t>
      </w:r>
    </w:p>
    <w:p w:rsidR="00CF106B" w:rsidRPr="0005659D" w:rsidRDefault="00CF106B" w:rsidP="00EE7D58">
      <w:pPr>
        <w:jc w:val="both"/>
        <w:rPr>
          <w:rFonts w:ascii="Times New Roman" w:hAnsi="Times New Roman" w:cs="Times New Roman"/>
        </w:rPr>
      </w:pPr>
      <w:r w:rsidRPr="0005659D">
        <w:rPr>
          <w:rFonts w:ascii="Times New Roman" w:hAnsi="Times New Roman" w:cs="Times New Roman"/>
        </w:rPr>
        <w:t xml:space="preserve">Além dos efeitos tóxicos e que levam à dependência pela presença da cocaína, o produto ilícito que é de fato consumido pelos usuários, dependendo de sua efetiva composição e da </w:t>
      </w:r>
      <w:r w:rsidR="001A5A5B" w:rsidRPr="0005659D">
        <w:rPr>
          <w:rFonts w:ascii="Times New Roman" w:hAnsi="Times New Roman" w:cs="Times New Roman"/>
        </w:rPr>
        <w:t xml:space="preserve">possível </w:t>
      </w:r>
      <w:r w:rsidRPr="0005659D">
        <w:rPr>
          <w:rFonts w:ascii="Times New Roman" w:hAnsi="Times New Roman" w:cs="Times New Roman"/>
        </w:rPr>
        <w:t>presença de outros compostos farmacologicamente ativos, podem causar várias reações adversas e muitos outros riscos à saúde.</w:t>
      </w:r>
    </w:p>
    <w:p w:rsidR="00E278A5" w:rsidRPr="0005659D" w:rsidRDefault="002D32CD" w:rsidP="00EE7D58">
      <w:pPr>
        <w:jc w:val="both"/>
        <w:rPr>
          <w:rFonts w:ascii="Times New Roman" w:hAnsi="Times New Roman" w:cs="Times New Roman"/>
        </w:rPr>
      </w:pPr>
      <w:r w:rsidRPr="0005659D">
        <w:rPr>
          <w:rFonts w:ascii="Times New Roman" w:hAnsi="Times New Roman" w:cs="Times New Roman"/>
        </w:rPr>
        <w:t xml:space="preserve">  </w:t>
      </w:r>
      <w:r w:rsidR="00E278A5" w:rsidRPr="0005659D">
        <w:rPr>
          <w:rFonts w:ascii="Times New Roman" w:hAnsi="Times New Roman" w:cs="Times New Roman"/>
        </w:rPr>
        <w:t>MATERIAIS E MÉTODOS</w:t>
      </w:r>
    </w:p>
    <w:p w:rsidR="0018590E" w:rsidRPr="0005659D" w:rsidRDefault="007B740B" w:rsidP="00EE7D58">
      <w:pPr>
        <w:jc w:val="both"/>
        <w:rPr>
          <w:rFonts w:ascii="Times New Roman" w:hAnsi="Times New Roman" w:cs="Times New Roman"/>
        </w:rPr>
      </w:pPr>
      <w:r w:rsidRPr="0005659D">
        <w:rPr>
          <w:rFonts w:ascii="Times New Roman" w:hAnsi="Times New Roman" w:cs="Times New Roman"/>
        </w:rPr>
        <w:t>1</w:t>
      </w:r>
      <w:r w:rsidR="0081348C">
        <w:rPr>
          <w:rFonts w:ascii="Times New Roman" w:hAnsi="Times New Roman" w:cs="Times New Roman"/>
        </w:rPr>
        <w:t>05</w:t>
      </w:r>
      <w:r w:rsidR="0018590E" w:rsidRPr="0005659D">
        <w:rPr>
          <w:rFonts w:ascii="Times New Roman" w:hAnsi="Times New Roman" w:cs="Times New Roman"/>
        </w:rPr>
        <w:t xml:space="preserve"> amostras apreendidas</w:t>
      </w:r>
      <w:r w:rsidRPr="0005659D">
        <w:rPr>
          <w:rFonts w:ascii="Times New Roman" w:hAnsi="Times New Roman" w:cs="Times New Roman"/>
        </w:rPr>
        <w:t xml:space="preserve"> pelas polícias Militar/Civil </w:t>
      </w:r>
      <w:r w:rsidR="0018590E" w:rsidRPr="0005659D">
        <w:rPr>
          <w:rFonts w:ascii="Times New Roman" w:hAnsi="Times New Roman" w:cs="Times New Roman"/>
        </w:rPr>
        <w:t>e repassadas ao Laboratório de Química Forense</w:t>
      </w:r>
      <w:r w:rsidRPr="0005659D">
        <w:rPr>
          <w:rFonts w:ascii="Times New Roman" w:hAnsi="Times New Roman" w:cs="Times New Roman"/>
        </w:rPr>
        <w:t xml:space="preserve"> da POLITEC-Macapá/AP</w:t>
      </w:r>
      <w:r w:rsidR="0018590E" w:rsidRPr="0005659D">
        <w:rPr>
          <w:rFonts w:ascii="Times New Roman" w:hAnsi="Times New Roman" w:cs="Times New Roman"/>
        </w:rPr>
        <w:t xml:space="preserve"> entre os anos de 2013 a 201</w:t>
      </w:r>
      <w:r w:rsidR="0081348C">
        <w:rPr>
          <w:rFonts w:ascii="Times New Roman" w:hAnsi="Times New Roman" w:cs="Times New Roman"/>
        </w:rPr>
        <w:t>4</w:t>
      </w:r>
      <w:r w:rsidR="0018590E" w:rsidRPr="0005659D">
        <w:rPr>
          <w:rFonts w:ascii="Times New Roman" w:hAnsi="Times New Roman" w:cs="Times New Roman"/>
        </w:rPr>
        <w:t xml:space="preserve"> foram </w:t>
      </w:r>
      <w:r w:rsidR="00E33876" w:rsidRPr="0005659D">
        <w:rPr>
          <w:rFonts w:ascii="Times New Roman" w:hAnsi="Times New Roman" w:cs="Times New Roman"/>
        </w:rPr>
        <w:t xml:space="preserve">submetidas à </w:t>
      </w:r>
      <w:r w:rsidR="0018590E" w:rsidRPr="0005659D">
        <w:rPr>
          <w:rFonts w:ascii="Times New Roman" w:hAnsi="Times New Roman" w:cs="Times New Roman"/>
        </w:rPr>
        <w:t>an</w:t>
      </w:r>
      <w:r w:rsidR="00E33876" w:rsidRPr="0005659D">
        <w:rPr>
          <w:rFonts w:ascii="Times New Roman" w:hAnsi="Times New Roman" w:cs="Times New Roman"/>
        </w:rPr>
        <w:t>á</w:t>
      </w:r>
      <w:r w:rsidR="0018590E" w:rsidRPr="0005659D">
        <w:rPr>
          <w:rFonts w:ascii="Times New Roman" w:hAnsi="Times New Roman" w:cs="Times New Roman"/>
        </w:rPr>
        <w:t>lis</w:t>
      </w:r>
      <w:r w:rsidR="00E33876" w:rsidRPr="0005659D">
        <w:rPr>
          <w:rFonts w:ascii="Times New Roman" w:hAnsi="Times New Roman" w:cs="Times New Roman"/>
        </w:rPr>
        <w:t>es qualitatativas</w:t>
      </w:r>
      <w:r w:rsidR="0018590E" w:rsidRPr="0005659D">
        <w:rPr>
          <w:rFonts w:ascii="Times New Roman" w:hAnsi="Times New Roman" w:cs="Times New Roman"/>
        </w:rPr>
        <w:t xml:space="preserve">. </w:t>
      </w:r>
      <w:r w:rsidRPr="0005659D">
        <w:rPr>
          <w:rFonts w:ascii="Times New Roman" w:hAnsi="Times New Roman" w:cs="Times New Roman"/>
        </w:rPr>
        <w:t>C</w:t>
      </w:r>
      <w:r w:rsidR="0018590E" w:rsidRPr="0005659D">
        <w:rPr>
          <w:rFonts w:ascii="Times New Roman" w:hAnsi="Times New Roman" w:cs="Times New Roman"/>
        </w:rPr>
        <w:t>omo metodologia</w:t>
      </w:r>
      <w:r w:rsidRPr="0005659D">
        <w:rPr>
          <w:rFonts w:ascii="Times New Roman" w:hAnsi="Times New Roman" w:cs="Times New Roman"/>
        </w:rPr>
        <w:t>s</w:t>
      </w:r>
      <w:r w:rsidR="0018590E" w:rsidRPr="0005659D">
        <w:rPr>
          <w:rFonts w:ascii="Times New Roman" w:hAnsi="Times New Roman" w:cs="Times New Roman"/>
        </w:rPr>
        <w:t xml:space="preserve"> analítica</w:t>
      </w:r>
      <w:r w:rsidRPr="0005659D">
        <w:rPr>
          <w:rFonts w:ascii="Times New Roman" w:hAnsi="Times New Roman" w:cs="Times New Roman"/>
        </w:rPr>
        <w:t>s</w:t>
      </w:r>
      <w:r w:rsidR="0018590E" w:rsidRPr="0005659D">
        <w:rPr>
          <w:rFonts w:ascii="Times New Roman" w:hAnsi="Times New Roman" w:cs="Times New Roman"/>
        </w:rPr>
        <w:t xml:space="preserve"> </w:t>
      </w:r>
      <w:r w:rsidRPr="0005659D">
        <w:rPr>
          <w:rFonts w:ascii="Times New Roman" w:hAnsi="Times New Roman" w:cs="Times New Roman"/>
        </w:rPr>
        <w:t xml:space="preserve">foram utilizadas </w:t>
      </w:r>
      <w:r w:rsidR="0018590E" w:rsidRPr="0005659D">
        <w:rPr>
          <w:rFonts w:ascii="Times New Roman" w:hAnsi="Times New Roman" w:cs="Times New Roman"/>
        </w:rPr>
        <w:t>Cromatografia em Fase Gasosa acoplada à Espectrometria de Massas e Espectrometria de Infravermelho</w:t>
      </w:r>
      <w:r w:rsidR="004A169D" w:rsidRPr="0005659D">
        <w:rPr>
          <w:rFonts w:ascii="Times New Roman" w:hAnsi="Times New Roman" w:cs="Times New Roman"/>
        </w:rPr>
        <w:t xml:space="preserve"> com Transformada de Fourier</w:t>
      </w:r>
      <w:r w:rsidR="0018590E" w:rsidRPr="0005659D">
        <w:rPr>
          <w:rFonts w:ascii="Times New Roman" w:hAnsi="Times New Roman" w:cs="Times New Roman"/>
        </w:rPr>
        <w:t xml:space="preserve">, utilizando respectivamente, </w:t>
      </w:r>
      <w:r w:rsidR="001D4FDB" w:rsidRPr="0005659D">
        <w:rPr>
          <w:rFonts w:ascii="Times New Roman" w:hAnsi="Times New Roman" w:cs="Times New Roman"/>
        </w:rPr>
        <w:t xml:space="preserve">os </w:t>
      </w:r>
      <w:r w:rsidR="0018590E" w:rsidRPr="0005659D">
        <w:rPr>
          <w:rFonts w:ascii="Times New Roman" w:hAnsi="Times New Roman" w:cs="Times New Roman"/>
        </w:rPr>
        <w:t>equipamentos CG</w:t>
      </w:r>
      <w:r w:rsidR="00C40E11">
        <w:rPr>
          <w:rFonts w:ascii="Times New Roman" w:hAnsi="Times New Roman" w:cs="Times New Roman"/>
        </w:rPr>
        <w:t>/</w:t>
      </w:r>
      <w:r w:rsidR="0018590E" w:rsidRPr="0005659D">
        <w:rPr>
          <w:rFonts w:ascii="Times New Roman" w:hAnsi="Times New Roman" w:cs="Times New Roman"/>
        </w:rPr>
        <w:t xml:space="preserve">MS Agilent </w:t>
      </w:r>
      <w:r w:rsidR="00C40E11">
        <w:rPr>
          <w:rFonts w:ascii="Times New Roman" w:hAnsi="Times New Roman" w:cs="Times New Roman"/>
        </w:rPr>
        <w:t>7890</w:t>
      </w:r>
      <w:r w:rsidR="004641B8">
        <w:rPr>
          <w:rFonts w:ascii="Times New Roman" w:hAnsi="Times New Roman" w:cs="Times New Roman"/>
        </w:rPr>
        <w:t>A</w:t>
      </w:r>
      <w:r w:rsidR="00C40E11">
        <w:rPr>
          <w:rFonts w:ascii="Times New Roman" w:hAnsi="Times New Roman" w:cs="Times New Roman"/>
        </w:rPr>
        <w:t>/5975C com CG Sampler 120</w:t>
      </w:r>
      <w:r w:rsidR="0018590E" w:rsidRPr="0005659D">
        <w:rPr>
          <w:rFonts w:ascii="Times New Roman" w:hAnsi="Times New Roman" w:cs="Times New Roman"/>
        </w:rPr>
        <w:t xml:space="preserve"> e FTIR </w:t>
      </w:r>
      <w:r w:rsidR="00C40E11">
        <w:rPr>
          <w:rFonts w:ascii="Times New Roman" w:hAnsi="Times New Roman" w:cs="Times New Roman"/>
        </w:rPr>
        <w:t xml:space="preserve">PerkinElmer </w:t>
      </w:r>
      <w:r w:rsidR="0018590E" w:rsidRPr="0005659D">
        <w:rPr>
          <w:rFonts w:ascii="Times New Roman" w:hAnsi="Times New Roman" w:cs="Times New Roman"/>
        </w:rPr>
        <w:t>Spectrum Two</w:t>
      </w:r>
      <w:r w:rsidR="00183C12">
        <w:rPr>
          <w:rFonts w:ascii="Times New Roman" w:hAnsi="Times New Roman" w:cs="Times New Roman"/>
        </w:rPr>
        <w:t xml:space="preserve"> com o acessório de </w:t>
      </w:r>
      <w:r w:rsidR="004B362E">
        <w:rPr>
          <w:rFonts w:ascii="Times New Roman" w:hAnsi="Times New Roman" w:cs="Times New Roman"/>
        </w:rPr>
        <w:t>R</w:t>
      </w:r>
      <w:r w:rsidR="00183C12">
        <w:rPr>
          <w:rFonts w:ascii="Times New Roman" w:hAnsi="Times New Roman" w:cs="Times New Roman"/>
        </w:rPr>
        <w:t xml:space="preserve">eflexão </w:t>
      </w:r>
      <w:r w:rsidR="004B362E">
        <w:rPr>
          <w:rFonts w:ascii="Times New Roman" w:hAnsi="Times New Roman" w:cs="Times New Roman"/>
        </w:rPr>
        <w:t>T</w:t>
      </w:r>
      <w:r w:rsidR="00183C12">
        <w:rPr>
          <w:rFonts w:ascii="Times New Roman" w:hAnsi="Times New Roman" w:cs="Times New Roman"/>
        </w:rPr>
        <w:t xml:space="preserve">otal </w:t>
      </w:r>
      <w:r w:rsidR="004B362E">
        <w:rPr>
          <w:rFonts w:ascii="Times New Roman" w:hAnsi="Times New Roman" w:cs="Times New Roman"/>
        </w:rPr>
        <w:t>A</w:t>
      </w:r>
      <w:r w:rsidR="00183C12">
        <w:rPr>
          <w:rFonts w:ascii="Times New Roman" w:hAnsi="Times New Roman" w:cs="Times New Roman"/>
        </w:rPr>
        <w:t>tenuada (ATR).</w:t>
      </w:r>
    </w:p>
    <w:p w:rsidR="00AA5455" w:rsidRPr="0005659D" w:rsidRDefault="0018590E" w:rsidP="00EE7D58">
      <w:pPr>
        <w:jc w:val="both"/>
        <w:rPr>
          <w:rFonts w:ascii="Times New Roman" w:hAnsi="Times New Roman" w:cs="Times New Roman"/>
        </w:rPr>
      </w:pPr>
      <w:r w:rsidRPr="0005659D">
        <w:rPr>
          <w:rFonts w:ascii="Times New Roman" w:hAnsi="Times New Roman" w:cs="Times New Roman"/>
        </w:rPr>
        <w:lastRenderedPageBreak/>
        <w:t xml:space="preserve">As amostras </w:t>
      </w:r>
      <w:r w:rsidR="0047663D">
        <w:rPr>
          <w:rFonts w:ascii="Times New Roman" w:hAnsi="Times New Roman" w:cs="Times New Roman"/>
        </w:rPr>
        <w:t>analisadas</w:t>
      </w:r>
      <w:r w:rsidR="00FF7CBA" w:rsidRPr="0005659D">
        <w:rPr>
          <w:rFonts w:ascii="Times New Roman" w:hAnsi="Times New Roman" w:cs="Times New Roman"/>
        </w:rPr>
        <w:t xml:space="preserve"> foram preparadas pesando-se 50,0mg das drogas aprendidas e dissolvendo-as em 10,0mL de metanol</w:t>
      </w:r>
      <w:r w:rsidR="009324FF">
        <w:rPr>
          <w:rFonts w:ascii="Times New Roman" w:hAnsi="Times New Roman" w:cs="Times New Roman"/>
        </w:rPr>
        <w:t xml:space="preserve"> PA</w:t>
      </w:r>
      <w:r w:rsidR="00FF7CBA" w:rsidRPr="0005659D">
        <w:rPr>
          <w:rFonts w:ascii="Times New Roman" w:hAnsi="Times New Roman" w:cs="Times New Roman"/>
        </w:rPr>
        <w:t>, em seguida fez-se uma diluição de 1:10 em metanol, filtrou-se e transferiu-se 1,0mL dessa solução de concentração 500ppm para os vials de 2,0mL</w:t>
      </w:r>
      <w:r w:rsidR="0041135B" w:rsidRPr="0005659D">
        <w:rPr>
          <w:rFonts w:ascii="Times New Roman" w:hAnsi="Times New Roman" w:cs="Times New Roman"/>
        </w:rPr>
        <w:t xml:space="preserve"> para serem analisadas por CG</w:t>
      </w:r>
      <w:r w:rsidR="0047663D">
        <w:rPr>
          <w:rFonts w:ascii="Times New Roman" w:hAnsi="Times New Roman" w:cs="Times New Roman"/>
        </w:rPr>
        <w:t>/</w:t>
      </w:r>
      <w:r w:rsidR="0041135B" w:rsidRPr="0005659D">
        <w:rPr>
          <w:rFonts w:ascii="Times New Roman" w:hAnsi="Times New Roman" w:cs="Times New Roman"/>
        </w:rPr>
        <w:t>MS</w:t>
      </w:r>
      <w:r w:rsidR="00FF7CBA" w:rsidRPr="0005659D">
        <w:rPr>
          <w:rFonts w:ascii="Times New Roman" w:hAnsi="Times New Roman" w:cs="Times New Roman"/>
        </w:rPr>
        <w:t>.</w:t>
      </w:r>
    </w:p>
    <w:p w:rsidR="00FE54F5" w:rsidRPr="0005659D" w:rsidRDefault="00AA5455" w:rsidP="00EE7D58">
      <w:pPr>
        <w:jc w:val="both"/>
        <w:rPr>
          <w:rFonts w:ascii="Times New Roman" w:hAnsi="Times New Roman" w:cs="Times New Roman"/>
        </w:rPr>
      </w:pPr>
      <w:r w:rsidRPr="0005659D">
        <w:rPr>
          <w:rFonts w:ascii="Times New Roman" w:hAnsi="Times New Roman" w:cs="Times New Roman"/>
        </w:rPr>
        <w:t xml:space="preserve">Soluções padrões contendo cocaína, cafeína, </w:t>
      </w:r>
      <w:r w:rsidR="00FC22F1">
        <w:rPr>
          <w:rFonts w:ascii="Times New Roman" w:hAnsi="Times New Roman" w:cs="Times New Roman"/>
        </w:rPr>
        <w:t xml:space="preserve">lidocaína, fenacetina, acetominofeno, aminopirina, </w:t>
      </w:r>
      <w:r w:rsidRPr="0005659D">
        <w:rPr>
          <w:rFonts w:ascii="Times New Roman" w:hAnsi="Times New Roman" w:cs="Times New Roman"/>
        </w:rPr>
        <w:t>foram preparadas</w:t>
      </w:r>
      <w:r w:rsidR="00F87EFD" w:rsidRPr="0005659D">
        <w:rPr>
          <w:rFonts w:ascii="Times New Roman" w:hAnsi="Times New Roman" w:cs="Times New Roman"/>
        </w:rPr>
        <w:t xml:space="preserve"> utilizando-se padrões analíticos</w:t>
      </w:r>
      <w:r w:rsidR="009324FF">
        <w:rPr>
          <w:rFonts w:ascii="Times New Roman" w:hAnsi="Times New Roman" w:cs="Times New Roman"/>
        </w:rPr>
        <w:t xml:space="preserve"> dissolvidos em metanol PA,</w:t>
      </w:r>
      <w:r w:rsidR="00F87EFD" w:rsidRPr="0005659D">
        <w:rPr>
          <w:rFonts w:ascii="Times New Roman" w:hAnsi="Times New Roman" w:cs="Times New Roman"/>
        </w:rPr>
        <w:t xml:space="preserve"> em concentrações de 100ppm.</w:t>
      </w:r>
      <w:r w:rsidR="00FF7CBA" w:rsidRPr="0005659D">
        <w:rPr>
          <w:rFonts w:ascii="Times New Roman" w:hAnsi="Times New Roman" w:cs="Times New Roman"/>
        </w:rPr>
        <w:t xml:space="preserve">  </w:t>
      </w:r>
      <w:r w:rsidR="0018590E" w:rsidRPr="0005659D">
        <w:rPr>
          <w:rFonts w:ascii="Times New Roman" w:hAnsi="Times New Roman" w:cs="Times New Roman"/>
        </w:rPr>
        <w:t xml:space="preserve">     </w:t>
      </w:r>
    </w:p>
    <w:p w:rsidR="00E278A5" w:rsidRPr="0005659D" w:rsidRDefault="00E278A5" w:rsidP="00EE7D58">
      <w:pPr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 w:rsidRPr="0005659D">
        <w:rPr>
          <w:rFonts w:ascii="Times New Roman" w:eastAsia="Times New Roman" w:hAnsi="Times New Roman" w:cs="Times New Roman"/>
          <w:color w:val="333333"/>
          <w:lang w:eastAsia="pt-BR"/>
        </w:rPr>
        <w:t>RESULTADOS</w:t>
      </w:r>
    </w:p>
    <w:p w:rsidR="00CA0455" w:rsidRDefault="00865B29" w:rsidP="00EE7D58">
      <w:pPr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 w:rsidRPr="0005659D">
        <w:rPr>
          <w:rFonts w:ascii="Times New Roman" w:eastAsia="Times New Roman" w:hAnsi="Times New Roman" w:cs="Times New Roman"/>
          <w:color w:val="333333"/>
          <w:lang w:eastAsia="pt-BR"/>
        </w:rPr>
        <w:t>Das 6</w:t>
      </w:r>
      <w:r w:rsidR="00C40E11">
        <w:rPr>
          <w:rFonts w:ascii="Times New Roman" w:eastAsia="Times New Roman" w:hAnsi="Times New Roman" w:cs="Times New Roman"/>
          <w:color w:val="333333"/>
          <w:lang w:eastAsia="pt-BR"/>
        </w:rPr>
        <w:t>6</w:t>
      </w:r>
      <w:r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 amostras analisadas em 2013, em 60 foi detectada a presença de cocaína e destas, em 23 (38,3% das amostras positivas para cocaína) foi detectada a presença de adulterantes, sendo a fenacetina e aminopirina</w:t>
      </w:r>
      <w:r w:rsidR="00CB6318">
        <w:rPr>
          <w:rFonts w:ascii="Times New Roman" w:eastAsia="Times New Roman" w:hAnsi="Times New Roman" w:cs="Times New Roman"/>
          <w:color w:val="333333"/>
          <w:lang w:eastAsia="pt-BR"/>
        </w:rPr>
        <w:t xml:space="preserve">, </w:t>
      </w:r>
      <w:r w:rsidR="00D14C26" w:rsidRPr="0005659D">
        <w:rPr>
          <w:rFonts w:ascii="Times New Roman" w:eastAsia="Times New Roman" w:hAnsi="Times New Roman" w:cs="Times New Roman"/>
          <w:color w:val="333333"/>
          <w:lang w:eastAsia="pt-BR"/>
        </w:rPr>
        <w:t>os principais,</w:t>
      </w:r>
      <w:r w:rsidR="00D14C26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CB6318">
        <w:rPr>
          <w:rFonts w:ascii="Times New Roman" w:eastAsia="Times New Roman" w:hAnsi="Times New Roman" w:cs="Times New Roman"/>
          <w:color w:val="333333"/>
          <w:lang w:eastAsia="pt-BR"/>
        </w:rPr>
        <w:t xml:space="preserve">inclusive </w:t>
      </w:r>
      <w:r w:rsidR="00D14C26">
        <w:rPr>
          <w:rFonts w:ascii="Times New Roman" w:eastAsia="Times New Roman" w:hAnsi="Times New Roman" w:cs="Times New Roman"/>
          <w:color w:val="333333"/>
          <w:lang w:eastAsia="pt-BR"/>
        </w:rPr>
        <w:t xml:space="preserve">sendo encontradas </w:t>
      </w:r>
      <w:r w:rsidR="00CB6318">
        <w:rPr>
          <w:rFonts w:ascii="Times New Roman" w:eastAsia="Times New Roman" w:hAnsi="Times New Roman" w:cs="Times New Roman"/>
          <w:color w:val="333333"/>
          <w:lang w:eastAsia="pt-BR"/>
        </w:rPr>
        <w:t>associa</w:t>
      </w:r>
      <w:r w:rsidR="0047663D">
        <w:rPr>
          <w:rFonts w:ascii="Times New Roman" w:eastAsia="Times New Roman" w:hAnsi="Times New Roman" w:cs="Times New Roman"/>
          <w:color w:val="333333"/>
          <w:lang w:eastAsia="pt-BR"/>
        </w:rPr>
        <w:t xml:space="preserve">ções desses adulterantes </w:t>
      </w:r>
      <w:r w:rsidR="00CB6318">
        <w:rPr>
          <w:rFonts w:ascii="Times New Roman" w:eastAsia="Times New Roman" w:hAnsi="Times New Roman" w:cs="Times New Roman"/>
          <w:color w:val="333333"/>
          <w:lang w:eastAsia="pt-BR"/>
        </w:rPr>
        <w:t>em 04 amostras</w:t>
      </w:r>
      <w:r w:rsidR="0047663D">
        <w:rPr>
          <w:rFonts w:ascii="Times New Roman" w:eastAsia="Times New Roman" w:hAnsi="Times New Roman" w:cs="Times New Roman"/>
          <w:color w:val="333333"/>
          <w:lang w:eastAsia="pt-BR"/>
        </w:rPr>
        <w:t xml:space="preserve"> e</w:t>
      </w:r>
      <w:r w:rsidR="00CA0455"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47663D">
        <w:rPr>
          <w:rFonts w:ascii="Times New Roman" w:eastAsia="Times New Roman" w:hAnsi="Times New Roman" w:cs="Times New Roman"/>
          <w:color w:val="333333"/>
          <w:lang w:eastAsia="pt-BR"/>
        </w:rPr>
        <w:t>send</w:t>
      </w:r>
      <w:r w:rsidR="00CA0455" w:rsidRPr="0005659D">
        <w:rPr>
          <w:rFonts w:ascii="Times New Roman" w:eastAsia="Times New Roman" w:hAnsi="Times New Roman" w:cs="Times New Roman"/>
          <w:color w:val="333333"/>
          <w:lang w:eastAsia="pt-BR"/>
        </w:rPr>
        <w:t>o também detectada</w:t>
      </w:r>
      <w:r w:rsidR="0047663D">
        <w:rPr>
          <w:rFonts w:ascii="Times New Roman" w:eastAsia="Times New Roman" w:hAnsi="Times New Roman" w:cs="Times New Roman"/>
          <w:color w:val="333333"/>
          <w:lang w:eastAsia="pt-BR"/>
        </w:rPr>
        <w:t>s</w:t>
      </w:r>
      <w:r w:rsidR="00CA0455"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 as presenças de lidocaína</w:t>
      </w:r>
      <w:r w:rsidR="00D14C26">
        <w:rPr>
          <w:rFonts w:ascii="Times New Roman" w:eastAsia="Times New Roman" w:hAnsi="Times New Roman" w:cs="Times New Roman"/>
          <w:color w:val="333333"/>
          <w:lang w:eastAsia="pt-BR"/>
        </w:rPr>
        <w:t xml:space="preserve"> e</w:t>
      </w:r>
      <w:r w:rsidR="00CA0455"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 cafeína, conforme é demonstrado no </w:t>
      </w:r>
      <w:r w:rsidR="00CA0455" w:rsidRPr="005604EA">
        <w:rPr>
          <w:rFonts w:ascii="Times New Roman" w:eastAsia="Times New Roman" w:hAnsi="Times New Roman" w:cs="Times New Roman"/>
          <w:b/>
          <w:color w:val="333333"/>
          <w:lang w:eastAsia="pt-BR"/>
        </w:rPr>
        <w:t>gráfico 1</w:t>
      </w:r>
      <w:r w:rsidR="00CA0455" w:rsidRPr="0005659D">
        <w:rPr>
          <w:rFonts w:ascii="Times New Roman" w:eastAsia="Times New Roman" w:hAnsi="Times New Roman" w:cs="Times New Roman"/>
          <w:color w:val="333333"/>
          <w:lang w:eastAsia="pt-BR"/>
        </w:rPr>
        <w:t>.</w:t>
      </w:r>
    </w:p>
    <w:p w:rsidR="00925514" w:rsidRDefault="00925514" w:rsidP="00EE7D58">
      <w:pPr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Conforme é mostrado no </w:t>
      </w:r>
      <w:r w:rsidRPr="005604EA">
        <w:rPr>
          <w:rFonts w:ascii="Times New Roman" w:eastAsia="Times New Roman" w:hAnsi="Times New Roman" w:cs="Times New Roman"/>
          <w:b/>
          <w:color w:val="333333"/>
          <w:lang w:eastAsia="pt-BR"/>
        </w:rPr>
        <w:t>gráfico 2</w:t>
      </w:r>
      <w:r w:rsidRPr="0005659D">
        <w:rPr>
          <w:rFonts w:ascii="Times New Roman" w:eastAsia="Times New Roman" w:hAnsi="Times New Roman" w:cs="Times New Roman"/>
          <w:color w:val="333333"/>
          <w:lang w:eastAsia="pt-BR"/>
        </w:rPr>
        <w:t>, em todas as 39 amostras analisadas em 2014 foi detectada a presença de cocaína, sendo identificada a presença de adulterantes em 16 delas (41% das amostras), apresentando-se a fenacetina também como o principal adulterante, seguida da cafeína e acetominofeno.</w:t>
      </w:r>
    </w:p>
    <w:p w:rsidR="00925514" w:rsidRDefault="00925514" w:rsidP="00EE7D58">
      <w:pPr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1" layoutInCell="1" allowOverlap="1" wp14:anchorId="00F28635" wp14:editId="7313604A">
            <wp:simplePos x="0" y="0"/>
            <wp:positionH relativeFrom="page">
              <wp:posOffset>851535</wp:posOffset>
            </wp:positionH>
            <wp:positionV relativeFrom="paragraph">
              <wp:posOffset>38100</wp:posOffset>
            </wp:positionV>
            <wp:extent cx="3286760" cy="2415540"/>
            <wp:effectExtent l="0" t="0" r="8890" b="381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2" t="27730" r="20248" b="17362"/>
                    <a:stretch/>
                  </pic:blipFill>
                  <pic:spPr bwMode="auto">
                    <a:xfrm>
                      <a:off x="0" y="0"/>
                      <a:ext cx="3286760" cy="241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                                                                                                           </w:t>
      </w:r>
      <w:r>
        <w:rPr>
          <w:noProof/>
          <w:lang w:eastAsia="pt-BR"/>
        </w:rPr>
        <w:drawing>
          <wp:anchor distT="0" distB="0" distL="114300" distR="114300" simplePos="0" relativeHeight="251663360" behindDoc="0" locked="1" layoutInCell="1" allowOverlap="1" wp14:anchorId="67D3DB5D" wp14:editId="45937552">
            <wp:simplePos x="0" y="0"/>
            <wp:positionH relativeFrom="margin">
              <wp:posOffset>3043555</wp:posOffset>
            </wp:positionH>
            <wp:positionV relativeFrom="paragraph">
              <wp:posOffset>97155</wp:posOffset>
            </wp:positionV>
            <wp:extent cx="3343275" cy="2377440"/>
            <wp:effectExtent l="0" t="0" r="9525" b="381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0" t="28649" r="21625" b="16627"/>
                    <a:stretch/>
                  </pic:blipFill>
                  <pic:spPr bwMode="auto">
                    <a:xfrm>
                      <a:off x="0" y="0"/>
                      <a:ext cx="3343275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                                                                                              </w:t>
      </w:r>
    </w:p>
    <w:p w:rsidR="00925514" w:rsidRDefault="00925514" w:rsidP="00EE7D58">
      <w:pPr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                                                                                   </w:t>
      </w:r>
    </w:p>
    <w:p w:rsidR="00865B29" w:rsidRPr="0005659D" w:rsidRDefault="00E278A5" w:rsidP="00EE7D58">
      <w:pPr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 w:rsidRPr="0005659D">
        <w:rPr>
          <w:rFonts w:ascii="Times New Roman" w:eastAsia="Times New Roman" w:hAnsi="Times New Roman" w:cs="Times New Roman"/>
          <w:color w:val="333333"/>
          <w:lang w:eastAsia="pt-BR"/>
        </w:rPr>
        <w:t>DISCUSSÃO</w:t>
      </w:r>
    </w:p>
    <w:p w:rsidR="00642E35" w:rsidRPr="0005659D" w:rsidRDefault="00865B29" w:rsidP="00EE7D58">
      <w:pPr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 w:rsidRPr="0005659D">
        <w:rPr>
          <w:rFonts w:ascii="Times New Roman" w:eastAsia="Times New Roman" w:hAnsi="Times New Roman" w:cs="Times New Roman"/>
          <w:color w:val="333333"/>
          <w:lang w:eastAsia="pt-BR"/>
        </w:rPr>
        <w:t>Levando-se em consideração as amostras nas quais foi confirmada a presença de cocaína, verifica-se que o percentual</w:t>
      </w:r>
      <w:r w:rsidR="00591EEF"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 de amostras com adulterantes aumentou, passando de 38,3% em 2013 para 41% em 2014</w:t>
      </w:r>
      <w:r w:rsidR="00642E35" w:rsidRPr="0005659D">
        <w:rPr>
          <w:rFonts w:ascii="Times New Roman" w:eastAsia="Times New Roman" w:hAnsi="Times New Roman" w:cs="Times New Roman"/>
          <w:color w:val="333333"/>
          <w:lang w:eastAsia="pt-BR"/>
        </w:rPr>
        <w:t>.</w:t>
      </w:r>
    </w:p>
    <w:p w:rsidR="000A1460" w:rsidRPr="0005659D" w:rsidRDefault="00642E35" w:rsidP="00EE7D58">
      <w:pPr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Verifica-se ainda, </w:t>
      </w:r>
      <w:r w:rsidR="000A1460" w:rsidRPr="0005659D">
        <w:rPr>
          <w:rFonts w:ascii="Times New Roman" w:eastAsia="Times New Roman" w:hAnsi="Times New Roman" w:cs="Times New Roman"/>
          <w:color w:val="333333"/>
          <w:lang w:eastAsia="pt-BR"/>
        </w:rPr>
        <w:t>que a fenacetina continua como o principal adulterante encontrado nas amostras d</w:t>
      </w:r>
      <w:r w:rsidR="0003668D" w:rsidRPr="0005659D">
        <w:rPr>
          <w:rFonts w:ascii="Times New Roman" w:eastAsia="Times New Roman" w:hAnsi="Times New Roman" w:cs="Times New Roman"/>
          <w:color w:val="333333"/>
          <w:lang w:eastAsia="pt-BR"/>
        </w:rPr>
        <w:t>e</w:t>
      </w:r>
      <w:r w:rsidR="000A1460"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 cocaína, representando 23,3% em 2013</w:t>
      </w:r>
      <w:r w:rsidR="0081348C">
        <w:rPr>
          <w:rFonts w:ascii="Times New Roman" w:eastAsia="Times New Roman" w:hAnsi="Times New Roman" w:cs="Times New Roman"/>
          <w:color w:val="333333"/>
          <w:lang w:eastAsia="pt-BR"/>
        </w:rPr>
        <w:t xml:space="preserve"> e </w:t>
      </w:r>
      <w:r w:rsidR="000A1460" w:rsidRPr="0005659D">
        <w:rPr>
          <w:rFonts w:ascii="Times New Roman" w:eastAsia="Times New Roman" w:hAnsi="Times New Roman" w:cs="Times New Roman"/>
          <w:color w:val="333333"/>
          <w:lang w:eastAsia="pt-BR"/>
        </w:rPr>
        <w:t>33,3% em 2014</w:t>
      </w:r>
      <w:r w:rsidR="00F674C2">
        <w:rPr>
          <w:rFonts w:ascii="Times New Roman" w:eastAsia="Times New Roman" w:hAnsi="Times New Roman" w:cs="Times New Roman"/>
          <w:color w:val="333333"/>
          <w:lang w:eastAsia="pt-BR"/>
        </w:rPr>
        <w:t>, o que está coerente com os achados encontrados em outros estudos de vários estados brasileiros</w:t>
      </w:r>
      <w:r w:rsidR="00F674C2" w:rsidRPr="00E36E66">
        <w:rPr>
          <w:rFonts w:ascii="Times New Roman" w:eastAsia="Times New Roman" w:hAnsi="Times New Roman" w:cs="Times New Roman"/>
          <w:color w:val="333333"/>
          <w:vertAlign w:val="superscript"/>
          <w:lang w:eastAsia="pt-BR"/>
        </w:rPr>
        <w:t>3</w:t>
      </w:r>
      <w:r w:rsidR="00F674C2">
        <w:rPr>
          <w:rFonts w:ascii="Times New Roman" w:eastAsia="Times New Roman" w:hAnsi="Times New Roman" w:cs="Times New Roman"/>
          <w:color w:val="333333"/>
          <w:vertAlign w:val="superscript"/>
          <w:lang w:eastAsia="pt-BR"/>
        </w:rPr>
        <w:t>,</w:t>
      </w:r>
      <w:r w:rsidR="006163CB">
        <w:rPr>
          <w:rFonts w:ascii="Times New Roman" w:eastAsia="Times New Roman" w:hAnsi="Times New Roman" w:cs="Times New Roman"/>
          <w:color w:val="333333"/>
          <w:vertAlign w:val="superscript"/>
          <w:lang w:eastAsia="pt-BR"/>
        </w:rPr>
        <w:t xml:space="preserve"> </w:t>
      </w:r>
      <w:r w:rsidR="00F674C2">
        <w:rPr>
          <w:rFonts w:ascii="Times New Roman" w:eastAsia="Times New Roman" w:hAnsi="Times New Roman" w:cs="Times New Roman"/>
          <w:color w:val="333333"/>
          <w:vertAlign w:val="superscript"/>
          <w:lang w:eastAsia="pt-BR"/>
        </w:rPr>
        <w:t>4,</w:t>
      </w:r>
      <w:r w:rsidR="006163CB">
        <w:rPr>
          <w:rFonts w:ascii="Times New Roman" w:eastAsia="Times New Roman" w:hAnsi="Times New Roman" w:cs="Times New Roman"/>
          <w:color w:val="333333"/>
          <w:vertAlign w:val="superscript"/>
          <w:lang w:eastAsia="pt-BR"/>
        </w:rPr>
        <w:t xml:space="preserve"> </w:t>
      </w:r>
      <w:r w:rsidR="00F674C2">
        <w:rPr>
          <w:rFonts w:ascii="Times New Roman" w:eastAsia="Times New Roman" w:hAnsi="Times New Roman" w:cs="Times New Roman"/>
          <w:color w:val="333333"/>
          <w:vertAlign w:val="superscript"/>
          <w:lang w:eastAsia="pt-BR"/>
        </w:rPr>
        <w:t>5</w:t>
      </w:r>
      <w:r w:rsidR="000A1460" w:rsidRPr="0005659D">
        <w:rPr>
          <w:rFonts w:ascii="Times New Roman" w:eastAsia="Times New Roman" w:hAnsi="Times New Roman" w:cs="Times New Roman"/>
          <w:color w:val="333333"/>
          <w:lang w:eastAsia="pt-BR"/>
        </w:rPr>
        <w:t>.</w:t>
      </w:r>
    </w:p>
    <w:p w:rsidR="00B07CA3" w:rsidRDefault="000A1460" w:rsidP="00EE7D58">
      <w:pPr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Percebe-se que houve uma mudança entre os adulterantes encontrados, </w:t>
      </w:r>
      <w:r w:rsidR="0003668D"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sendo que </w:t>
      </w:r>
      <w:r w:rsidRPr="0005659D">
        <w:rPr>
          <w:rFonts w:ascii="Times New Roman" w:eastAsia="Times New Roman" w:hAnsi="Times New Roman" w:cs="Times New Roman"/>
          <w:color w:val="333333"/>
          <w:lang w:eastAsia="pt-BR"/>
        </w:rPr>
        <w:t>em 2013 foi encontrada a presença de aminopirina em 18,3% e lidocaína em 3,3% das amostras positivas para cocaína, não sendo mais encontrados esses adulterantes nas amostras de 2014.</w:t>
      </w:r>
      <w:r w:rsidR="00F674C2">
        <w:rPr>
          <w:rFonts w:ascii="Times New Roman" w:eastAsia="Times New Roman" w:hAnsi="Times New Roman" w:cs="Times New Roman"/>
          <w:color w:val="333333"/>
          <w:lang w:eastAsia="pt-BR"/>
        </w:rPr>
        <w:t xml:space="preserve"> A detecção da presença de aminopirina e o fato de ser encontrada somente no ano de 2013 é um achado </w:t>
      </w:r>
      <w:r w:rsidR="00F674C2">
        <w:rPr>
          <w:rFonts w:ascii="Times New Roman" w:eastAsia="Times New Roman" w:hAnsi="Times New Roman" w:cs="Times New Roman"/>
          <w:color w:val="333333"/>
          <w:lang w:eastAsia="pt-BR"/>
        </w:rPr>
        <w:lastRenderedPageBreak/>
        <w:t xml:space="preserve">particular, pois tal adulterante foi encontrado </w:t>
      </w:r>
      <w:r w:rsidR="00B52AC4">
        <w:rPr>
          <w:rFonts w:ascii="Times New Roman" w:eastAsia="Times New Roman" w:hAnsi="Times New Roman" w:cs="Times New Roman"/>
          <w:color w:val="333333"/>
          <w:lang w:eastAsia="pt-BR"/>
        </w:rPr>
        <w:t>em um pequeno número de estados brasileiros e por pouco tempo</w:t>
      </w:r>
      <w:r w:rsidR="00B07CA3">
        <w:rPr>
          <w:rFonts w:ascii="Times New Roman" w:eastAsia="Times New Roman" w:hAnsi="Times New Roman" w:cs="Times New Roman"/>
          <w:color w:val="333333"/>
          <w:vertAlign w:val="superscript"/>
          <w:lang w:eastAsia="pt-BR"/>
        </w:rPr>
        <w:t>5</w:t>
      </w:r>
      <w:r w:rsidR="00EF00CE">
        <w:rPr>
          <w:rFonts w:ascii="Times New Roman" w:eastAsia="Times New Roman" w:hAnsi="Times New Roman" w:cs="Times New Roman"/>
          <w:color w:val="333333"/>
          <w:lang w:eastAsia="pt-BR"/>
        </w:rPr>
        <w:t>.</w:t>
      </w:r>
      <w:r w:rsidR="00F674C2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Pr="0005659D">
        <w:rPr>
          <w:rFonts w:ascii="Times New Roman" w:eastAsia="Times New Roman" w:hAnsi="Times New Roman" w:cs="Times New Roman"/>
          <w:color w:val="333333"/>
          <w:lang w:eastAsia="pt-BR"/>
        </w:rPr>
        <w:t>Por outro lado, a presença de acetominofeno</w:t>
      </w:r>
      <w:r w:rsidR="005347BE"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 apresentou percentuais crescentes no período: 1,65% em 2013</w:t>
      </w:r>
      <w:r w:rsidR="0081348C">
        <w:rPr>
          <w:rFonts w:ascii="Times New Roman" w:eastAsia="Times New Roman" w:hAnsi="Times New Roman" w:cs="Times New Roman"/>
          <w:color w:val="333333"/>
          <w:lang w:eastAsia="pt-BR"/>
        </w:rPr>
        <w:t xml:space="preserve"> e</w:t>
      </w:r>
      <w:r w:rsidR="005347BE"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 2,56% em 2014</w:t>
      </w:r>
      <w:r w:rsidR="00C62AD3">
        <w:rPr>
          <w:rFonts w:ascii="Times New Roman" w:eastAsia="Times New Roman" w:hAnsi="Times New Roman" w:cs="Times New Roman"/>
          <w:color w:val="333333"/>
          <w:lang w:eastAsia="pt-BR"/>
        </w:rPr>
        <w:t>, o que é um outro dado particular das amostras do Amapá</w:t>
      </w:r>
      <w:r w:rsidR="005347BE"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. A cafeína foi detectada em 1,65% das amostras positivas para cocaína em </w:t>
      </w:r>
      <w:r w:rsidR="0077267F" w:rsidRPr="0005659D">
        <w:rPr>
          <w:rFonts w:ascii="Times New Roman" w:eastAsia="Times New Roman" w:hAnsi="Times New Roman" w:cs="Times New Roman"/>
          <w:color w:val="333333"/>
          <w:lang w:eastAsia="pt-BR"/>
        </w:rPr>
        <w:t>2013</w:t>
      </w:r>
      <w:r w:rsidR="0081348C">
        <w:rPr>
          <w:rFonts w:ascii="Times New Roman" w:eastAsia="Times New Roman" w:hAnsi="Times New Roman" w:cs="Times New Roman"/>
          <w:color w:val="333333"/>
          <w:lang w:eastAsia="pt-BR"/>
        </w:rPr>
        <w:t xml:space="preserve"> e</w:t>
      </w:r>
      <w:r w:rsidR="0077267F"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 em 5,12% das amostras de 2014.</w:t>
      </w:r>
      <w:r w:rsidR="005347BE"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</w:p>
    <w:p w:rsidR="00E278A5" w:rsidRPr="0005659D" w:rsidRDefault="00B07CA3" w:rsidP="00EE7D58">
      <w:pPr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Um dado importante, é que não foram detectadas </w:t>
      </w:r>
      <w:r w:rsidR="00A71F66">
        <w:rPr>
          <w:rFonts w:ascii="Times New Roman" w:eastAsia="Times New Roman" w:hAnsi="Times New Roman" w:cs="Times New Roman"/>
          <w:color w:val="333333"/>
          <w:lang w:eastAsia="pt-BR"/>
        </w:rPr>
        <w:t>as</w:t>
      </w: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 presença</w:t>
      </w:r>
      <w:r w:rsidR="00A71F66">
        <w:rPr>
          <w:rFonts w:ascii="Times New Roman" w:eastAsia="Times New Roman" w:hAnsi="Times New Roman" w:cs="Times New Roman"/>
          <w:color w:val="333333"/>
          <w:lang w:eastAsia="pt-BR"/>
        </w:rPr>
        <w:t>s</w:t>
      </w: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 do levamisol, adulterante bastante comum em amostras de cocaína de vários </w:t>
      </w:r>
      <w:r w:rsidR="00A71F66">
        <w:rPr>
          <w:rFonts w:ascii="Times New Roman" w:eastAsia="Times New Roman" w:hAnsi="Times New Roman" w:cs="Times New Roman"/>
          <w:color w:val="333333"/>
          <w:lang w:eastAsia="pt-BR"/>
        </w:rPr>
        <w:t xml:space="preserve">outros </w:t>
      </w:r>
      <w:r>
        <w:rPr>
          <w:rFonts w:ascii="Times New Roman" w:eastAsia="Times New Roman" w:hAnsi="Times New Roman" w:cs="Times New Roman"/>
          <w:color w:val="333333"/>
          <w:lang w:eastAsia="pt-BR"/>
        </w:rPr>
        <w:t>estados brasileiros</w:t>
      </w:r>
      <w:r w:rsidR="00A71F66" w:rsidRPr="00E36E66">
        <w:rPr>
          <w:rFonts w:ascii="Times New Roman" w:eastAsia="Times New Roman" w:hAnsi="Times New Roman" w:cs="Times New Roman"/>
          <w:color w:val="333333"/>
          <w:vertAlign w:val="superscript"/>
          <w:lang w:eastAsia="pt-BR"/>
        </w:rPr>
        <w:t>3</w:t>
      </w:r>
      <w:r w:rsidR="00A71F66">
        <w:rPr>
          <w:rFonts w:ascii="Times New Roman" w:eastAsia="Times New Roman" w:hAnsi="Times New Roman" w:cs="Times New Roman"/>
          <w:color w:val="333333"/>
          <w:vertAlign w:val="superscript"/>
          <w:lang w:eastAsia="pt-BR"/>
        </w:rPr>
        <w:t>,</w:t>
      </w:r>
      <w:r w:rsidR="006163CB">
        <w:rPr>
          <w:rFonts w:ascii="Times New Roman" w:eastAsia="Times New Roman" w:hAnsi="Times New Roman" w:cs="Times New Roman"/>
          <w:color w:val="333333"/>
          <w:vertAlign w:val="superscript"/>
          <w:lang w:eastAsia="pt-BR"/>
        </w:rPr>
        <w:t xml:space="preserve"> </w:t>
      </w:r>
      <w:r w:rsidR="00A71F66">
        <w:rPr>
          <w:rFonts w:ascii="Times New Roman" w:eastAsia="Times New Roman" w:hAnsi="Times New Roman" w:cs="Times New Roman"/>
          <w:color w:val="333333"/>
          <w:vertAlign w:val="superscript"/>
          <w:lang w:eastAsia="pt-BR"/>
        </w:rPr>
        <w:t>4,</w:t>
      </w:r>
      <w:r w:rsidR="006163CB">
        <w:rPr>
          <w:rFonts w:ascii="Times New Roman" w:eastAsia="Times New Roman" w:hAnsi="Times New Roman" w:cs="Times New Roman"/>
          <w:color w:val="333333"/>
          <w:vertAlign w:val="superscript"/>
          <w:lang w:eastAsia="pt-BR"/>
        </w:rPr>
        <w:t xml:space="preserve"> </w:t>
      </w:r>
      <w:r w:rsidR="00A71F66">
        <w:rPr>
          <w:rFonts w:ascii="Times New Roman" w:eastAsia="Times New Roman" w:hAnsi="Times New Roman" w:cs="Times New Roman"/>
          <w:color w:val="333333"/>
          <w:vertAlign w:val="superscript"/>
          <w:lang w:eastAsia="pt-BR"/>
        </w:rPr>
        <w:t>5</w:t>
      </w:r>
      <w:r>
        <w:rPr>
          <w:rFonts w:ascii="Times New Roman" w:eastAsia="Times New Roman" w:hAnsi="Times New Roman" w:cs="Times New Roman"/>
          <w:color w:val="333333"/>
          <w:lang w:eastAsia="pt-BR"/>
        </w:rPr>
        <w:t>, assim como a benzocaína</w:t>
      </w:r>
      <w:r w:rsidR="00B52AC4">
        <w:rPr>
          <w:rFonts w:ascii="Times New Roman" w:eastAsia="Times New Roman" w:hAnsi="Times New Roman" w:cs="Times New Roman"/>
          <w:color w:val="333333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 procaína</w:t>
      </w:r>
      <w:r w:rsidR="00B52AC4">
        <w:rPr>
          <w:rFonts w:ascii="Times New Roman" w:eastAsia="Times New Roman" w:hAnsi="Times New Roman" w:cs="Times New Roman"/>
          <w:color w:val="333333"/>
          <w:lang w:eastAsia="pt-BR"/>
        </w:rPr>
        <w:t xml:space="preserve"> nas amostras de cocaína analisadas neste estudo.</w:t>
      </w: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5347BE"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A34E32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E36E66">
        <w:rPr>
          <w:rFonts w:ascii="Times New Roman" w:eastAsia="Times New Roman" w:hAnsi="Times New Roman" w:cs="Times New Roman"/>
          <w:color w:val="333333"/>
          <w:lang w:eastAsia="pt-BR"/>
        </w:rPr>
        <w:t xml:space="preserve">   </w:t>
      </w:r>
      <w:r w:rsidR="005347BE"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  </w:t>
      </w:r>
      <w:r w:rsidR="000A1460"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    </w:t>
      </w:r>
      <w:r w:rsidR="00E278A5"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</w:p>
    <w:p w:rsidR="00E278A5" w:rsidRPr="0005659D" w:rsidRDefault="00E278A5" w:rsidP="00EE7D58">
      <w:pPr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 w:rsidRPr="0005659D">
        <w:rPr>
          <w:rFonts w:ascii="Times New Roman" w:eastAsia="Times New Roman" w:hAnsi="Times New Roman" w:cs="Times New Roman"/>
          <w:color w:val="333333"/>
          <w:lang w:eastAsia="pt-BR"/>
        </w:rPr>
        <w:t>CONCLUSÃO</w:t>
      </w:r>
    </w:p>
    <w:p w:rsidR="00A71F66" w:rsidRDefault="0065541D" w:rsidP="00EE7D58">
      <w:pPr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A análise </w:t>
      </w:r>
      <w:r w:rsidR="00E33876"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qualitativa </w:t>
      </w:r>
      <w:r w:rsidRPr="0005659D">
        <w:rPr>
          <w:rFonts w:ascii="Times New Roman" w:eastAsia="Times New Roman" w:hAnsi="Times New Roman" w:cs="Times New Roman"/>
          <w:color w:val="333333"/>
          <w:lang w:eastAsia="pt-BR"/>
        </w:rPr>
        <w:t>de 1</w:t>
      </w:r>
      <w:r w:rsidR="00A71F66">
        <w:rPr>
          <w:rFonts w:ascii="Times New Roman" w:eastAsia="Times New Roman" w:hAnsi="Times New Roman" w:cs="Times New Roman"/>
          <w:color w:val="333333"/>
          <w:lang w:eastAsia="pt-BR"/>
        </w:rPr>
        <w:t>05</w:t>
      </w:r>
      <w:r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 amostras apreendidas pelas polícias Militar e Civil do Amapá e repassadas ao Laboratório de Química Forense de Macapá revelou que </w:t>
      </w:r>
      <w:r w:rsidR="00A71F66">
        <w:rPr>
          <w:rFonts w:ascii="Times New Roman" w:eastAsia="Times New Roman" w:hAnsi="Times New Roman" w:cs="Times New Roman"/>
          <w:color w:val="333333"/>
          <w:lang w:eastAsia="pt-BR"/>
        </w:rPr>
        <w:t>99</w:t>
      </w:r>
      <w:r w:rsidRPr="0005659D">
        <w:rPr>
          <w:rFonts w:ascii="Times New Roman" w:eastAsia="Times New Roman" w:hAnsi="Times New Roman" w:cs="Times New Roman"/>
          <w:color w:val="333333"/>
          <w:lang w:eastAsia="pt-BR"/>
        </w:rPr>
        <w:t xml:space="preserve"> delas de fato continham cocaína e que em 44 destas foram detectadas a presença de adulterantes, sendo a fenacetina o principal e também </w:t>
      </w:r>
      <w:r w:rsidR="005A3DB1">
        <w:rPr>
          <w:rFonts w:ascii="Times New Roman" w:eastAsia="Times New Roman" w:hAnsi="Times New Roman" w:cs="Times New Roman"/>
          <w:color w:val="333333"/>
          <w:lang w:eastAsia="pt-BR"/>
        </w:rPr>
        <w:t xml:space="preserve">sendo </w:t>
      </w:r>
      <w:r w:rsidRPr="0005659D">
        <w:rPr>
          <w:rFonts w:ascii="Times New Roman" w:eastAsia="Times New Roman" w:hAnsi="Times New Roman" w:cs="Times New Roman"/>
          <w:color w:val="333333"/>
          <w:lang w:eastAsia="pt-BR"/>
        </w:rPr>
        <w:t>detectadas em percentuais consideráveis aminopirina, acetominofeno, lidocaína e cafeína.</w:t>
      </w:r>
      <w:r w:rsidR="00175DE1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</w:p>
    <w:p w:rsidR="00086296" w:rsidRDefault="00175DE1" w:rsidP="00EE7D58">
      <w:pPr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A presença de tais adulterantes está em </w:t>
      </w:r>
      <w:r w:rsidR="00A71F66">
        <w:rPr>
          <w:rFonts w:ascii="Times New Roman" w:eastAsia="Times New Roman" w:hAnsi="Times New Roman" w:cs="Times New Roman"/>
          <w:color w:val="333333"/>
          <w:lang w:eastAsia="pt-BR"/>
        </w:rPr>
        <w:t xml:space="preserve">razoável </w:t>
      </w: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consonância com os achados </w:t>
      </w:r>
      <w:r w:rsidR="0093447D">
        <w:rPr>
          <w:rFonts w:ascii="Times New Roman" w:eastAsia="Times New Roman" w:hAnsi="Times New Roman" w:cs="Times New Roman"/>
          <w:color w:val="333333"/>
          <w:lang w:eastAsia="pt-BR"/>
        </w:rPr>
        <w:t>d</w:t>
      </w: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e outros estudos realizados em vários estados brasileiros. </w:t>
      </w:r>
    </w:p>
    <w:p w:rsidR="00086296" w:rsidRDefault="00086296" w:rsidP="00EE7D58">
      <w:pPr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rFonts w:ascii="Times New Roman" w:eastAsia="Times New Roman" w:hAnsi="Times New Roman" w:cs="Times New Roman"/>
          <w:color w:val="333333"/>
          <w:lang w:eastAsia="pt-BR"/>
        </w:rPr>
        <w:t>O percentual crescente da presença desses adulterantes nas amostras de cocaína é um fato relevante para os profissionais e serviços de saúdes, pois é preciso estar atento aos possíveis quadros de intoxicações decorrentes dessas associações.</w:t>
      </w:r>
    </w:p>
    <w:p w:rsidR="00546B56" w:rsidRPr="0005659D" w:rsidRDefault="00E278A5" w:rsidP="00E278A5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05659D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>REFERÊNCIAS BIBLIOGRÁFICAS</w:t>
      </w:r>
    </w:p>
    <w:p w:rsidR="00000CE6" w:rsidRPr="00BF5DE8" w:rsidRDefault="00000CE6" w:rsidP="00000CE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5DE8">
        <w:rPr>
          <w:rFonts w:ascii="Times New Roman" w:hAnsi="Times New Roman" w:cs="Times New Roman"/>
          <w:sz w:val="20"/>
          <w:szCs w:val="20"/>
        </w:rPr>
        <w:t xml:space="preserve">United Nations Office on Drugs and Crime, </w:t>
      </w:r>
      <w:r w:rsidRPr="00BF5DE8">
        <w:rPr>
          <w:rFonts w:ascii="Times New Roman" w:hAnsi="Times New Roman" w:cs="Times New Roman"/>
          <w:i/>
          <w:sz w:val="20"/>
          <w:szCs w:val="20"/>
        </w:rPr>
        <w:t>World Drug Report</w:t>
      </w:r>
      <w:r w:rsidRPr="00BF5DE8">
        <w:rPr>
          <w:rFonts w:ascii="Times New Roman" w:hAnsi="Times New Roman" w:cs="Times New Roman"/>
          <w:sz w:val="20"/>
          <w:szCs w:val="20"/>
        </w:rPr>
        <w:t xml:space="preserve"> 2016</w:t>
      </w:r>
      <w:r w:rsidR="00727244" w:rsidRPr="00BF5DE8">
        <w:rPr>
          <w:rFonts w:ascii="Times New Roman" w:hAnsi="Times New Roman" w:cs="Times New Roman"/>
          <w:sz w:val="20"/>
          <w:szCs w:val="20"/>
        </w:rPr>
        <w:t xml:space="preserve">, </w:t>
      </w:r>
      <w:r w:rsidRPr="00BF5DE8">
        <w:rPr>
          <w:rFonts w:ascii="Times New Roman" w:hAnsi="Times New Roman" w:cs="Times New Roman"/>
          <w:sz w:val="20"/>
          <w:szCs w:val="20"/>
        </w:rPr>
        <w:t>United Nations</w:t>
      </w:r>
      <w:r w:rsidR="00727244" w:rsidRPr="00BF5DE8">
        <w:rPr>
          <w:rFonts w:ascii="Times New Roman" w:hAnsi="Times New Roman" w:cs="Times New Roman"/>
          <w:sz w:val="20"/>
          <w:szCs w:val="20"/>
        </w:rPr>
        <w:t xml:space="preserve">: </w:t>
      </w:r>
      <w:r w:rsidR="00403180" w:rsidRPr="00BF5DE8">
        <w:rPr>
          <w:rFonts w:ascii="Times New Roman" w:hAnsi="Times New Roman" w:cs="Times New Roman"/>
          <w:sz w:val="20"/>
          <w:szCs w:val="20"/>
        </w:rPr>
        <w:t>Viena</w:t>
      </w:r>
      <w:r w:rsidR="00727244" w:rsidRPr="00BF5DE8">
        <w:rPr>
          <w:rFonts w:ascii="Times New Roman" w:hAnsi="Times New Roman" w:cs="Times New Roman"/>
          <w:sz w:val="20"/>
          <w:szCs w:val="20"/>
        </w:rPr>
        <w:t xml:space="preserve">, 2016. </w:t>
      </w:r>
      <w:hyperlink r:id="rId10" w:history="1">
        <w:r w:rsidRPr="00BF5DE8">
          <w:rPr>
            <w:rStyle w:val="Hyperlink"/>
            <w:rFonts w:ascii="Times New Roman" w:hAnsi="Times New Roman" w:cs="Times New Roman"/>
            <w:sz w:val="20"/>
            <w:szCs w:val="20"/>
          </w:rPr>
          <w:t>www.unodc.org.br</w:t>
        </w:r>
      </w:hyperlink>
    </w:p>
    <w:p w:rsidR="00CF6205" w:rsidRPr="00BF5DE8" w:rsidRDefault="00AA5EDB" w:rsidP="00000CE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5DE8">
        <w:rPr>
          <w:rFonts w:ascii="Times New Roman" w:hAnsi="Times New Roman" w:cs="Times New Roman"/>
          <w:sz w:val="20"/>
          <w:szCs w:val="20"/>
        </w:rPr>
        <w:t xml:space="preserve">BRUNI, </w:t>
      </w:r>
      <w:r w:rsidR="000E123E" w:rsidRPr="00BF5DE8">
        <w:rPr>
          <w:rFonts w:ascii="Times New Roman" w:hAnsi="Times New Roman" w:cs="Times New Roman"/>
          <w:sz w:val="20"/>
          <w:szCs w:val="20"/>
        </w:rPr>
        <w:t xml:space="preserve">A. T. </w:t>
      </w:r>
      <w:r w:rsidR="000E123E" w:rsidRPr="00BF5DE8">
        <w:rPr>
          <w:rFonts w:ascii="Times New Roman" w:hAnsi="Times New Roman" w:cs="Times New Roman"/>
          <w:i/>
          <w:sz w:val="20"/>
          <w:szCs w:val="20"/>
        </w:rPr>
        <w:t>et al</w:t>
      </w:r>
      <w:r w:rsidR="000E123E" w:rsidRPr="00BF5DE8">
        <w:rPr>
          <w:rFonts w:ascii="Times New Roman" w:hAnsi="Times New Roman" w:cs="Times New Roman"/>
          <w:sz w:val="20"/>
          <w:szCs w:val="20"/>
        </w:rPr>
        <w:t xml:space="preserve">. </w:t>
      </w:r>
      <w:r w:rsidR="00CF6205" w:rsidRPr="00BF5DE8">
        <w:rPr>
          <w:rFonts w:ascii="Times New Roman" w:hAnsi="Times New Roman" w:cs="Times New Roman"/>
          <w:sz w:val="20"/>
          <w:szCs w:val="20"/>
        </w:rPr>
        <w:t>Fundamentos de Química Forense: uma análise prática da química que soluciona crimes. Editora Milenium, Campinas, São Paulo, 2012.</w:t>
      </w:r>
    </w:p>
    <w:p w:rsidR="009A0ED7" w:rsidRPr="00BF5DE8" w:rsidRDefault="00C62AD3" w:rsidP="00000CE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5DE8">
        <w:rPr>
          <w:rFonts w:ascii="Times New Roman" w:hAnsi="Times New Roman" w:cs="Times New Roman"/>
          <w:sz w:val="20"/>
          <w:szCs w:val="20"/>
        </w:rPr>
        <w:t xml:space="preserve">MARCELO, M. C. A. </w:t>
      </w:r>
      <w:r w:rsidRPr="00BF5DE8">
        <w:rPr>
          <w:rFonts w:ascii="Times New Roman" w:hAnsi="Times New Roman" w:cs="Times New Roman"/>
          <w:i/>
          <w:sz w:val="20"/>
          <w:szCs w:val="20"/>
        </w:rPr>
        <w:t>et tal</w:t>
      </w:r>
      <w:r w:rsidRPr="00BF5DE8">
        <w:rPr>
          <w:rFonts w:ascii="Times New Roman" w:hAnsi="Times New Roman" w:cs="Times New Roman"/>
          <w:sz w:val="20"/>
          <w:szCs w:val="20"/>
        </w:rPr>
        <w:t xml:space="preserve">. </w:t>
      </w:r>
      <w:r w:rsidR="00E406DE" w:rsidRPr="00BF5DE8">
        <w:rPr>
          <w:rFonts w:ascii="Times New Roman" w:hAnsi="Times New Roman" w:cs="Times New Roman"/>
          <w:sz w:val="20"/>
          <w:szCs w:val="20"/>
        </w:rPr>
        <w:t xml:space="preserve">Analytical Methods, 2016, </w:t>
      </w:r>
      <w:r w:rsidR="00E406DE" w:rsidRPr="00BF5DE8">
        <w:rPr>
          <w:rFonts w:ascii="Times New Roman" w:hAnsi="Times New Roman" w:cs="Times New Roman"/>
          <w:b/>
          <w:sz w:val="20"/>
          <w:szCs w:val="20"/>
        </w:rPr>
        <w:t>8</w:t>
      </w:r>
      <w:r w:rsidR="00E406DE" w:rsidRPr="00BF5DE8">
        <w:rPr>
          <w:rFonts w:ascii="Times New Roman" w:hAnsi="Times New Roman" w:cs="Times New Roman"/>
          <w:sz w:val="20"/>
          <w:szCs w:val="20"/>
        </w:rPr>
        <w:t>,</w:t>
      </w:r>
      <w:r w:rsidRPr="00BF5DE8">
        <w:rPr>
          <w:rFonts w:ascii="Times New Roman" w:hAnsi="Times New Roman" w:cs="Times New Roman"/>
          <w:sz w:val="20"/>
          <w:szCs w:val="20"/>
        </w:rPr>
        <w:t xml:space="preserve"> </w:t>
      </w:r>
      <w:r w:rsidR="00E406DE" w:rsidRPr="00BF5DE8">
        <w:rPr>
          <w:rFonts w:ascii="Times New Roman" w:hAnsi="Times New Roman" w:cs="Times New Roman"/>
          <w:sz w:val="20"/>
          <w:szCs w:val="20"/>
        </w:rPr>
        <w:t>5</w:t>
      </w:r>
      <w:r w:rsidRPr="00BF5DE8">
        <w:rPr>
          <w:rFonts w:ascii="Times New Roman" w:hAnsi="Times New Roman" w:cs="Times New Roman"/>
          <w:sz w:val="20"/>
          <w:szCs w:val="20"/>
        </w:rPr>
        <w:t>2</w:t>
      </w:r>
      <w:r w:rsidR="00E406DE" w:rsidRPr="00BF5DE8">
        <w:rPr>
          <w:rFonts w:ascii="Times New Roman" w:hAnsi="Times New Roman" w:cs="Times New Roman"/>
          <w:sz w:val="20"/>
          <w:szCs w:val="20"/>
        </w:rPr>
        <w:t>12</w:t>
      </w:r>
      <w:r w:rsidRPr="00BF5DE8">
        <w:rPr>
          <w:rFonts w:ascii="Times New Roman" w:hAnsi="Times New Roman" w:cs="Times New Roman"/>
          <w:sz w:val="20"/>
          <w:szCs w:val="20"/>
        </w:rPr>
        <w:t>-5217</w:t>
      </w:r>
      <w:r w:rsidR="00E406DE" w:rsidRPr="00BF5DE8">
        <w:rPr>
          <w:rFonts w:ascii="Times New Roman" w:hAnsi="Times New Roman" w:cs="Times New Roman"/>
          <w:sz w:val="20"/>
          <w:szCs w:val="20"/>
        </w:rPr>
        <w:t>.</w:t>
      </w:r>
      <w:r w:rsidR="00CF6205" w:rsidRPr="00BF5DE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C3677" w:rsidRPr="00BF5DE8" w:rsidRDefault="003C3677" w:rsidP="00000CE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5DE8">
        <w:rPr>
          <w:rFonts w:ascii="Times New Roman" w:hAnsi="Times New Roman" w:cs="Times New Roman"/>
          <w:sz w:val="20"/>
          <w:szCs w:val="20"/>
        </w:rPr>
        <w:t xml:space="preserve">MALDANER, Adraino O. </w:t>
      </w:r>
      <w:r w:rsidRPr="00BF5DE8">
        <w:rPr>
          <w:rFonts w:ascii="Times New Roman" w:hAnsi="Times New Roman" w:cs="Times New Roman"/>
          <w:i/>
          <w:sz w:val="20"/>
          <w:szCs w:val="20"/>
        </w:rPr>
        <w:t>et al</w:t>
      </w:r>
      <w:r w:rsidRPr="00BF5DE8">
        <w:rPr>
          <w:rFonts w:ascii="Times New Roman" w:hAnsi="Times New Roman" w:cs="Times New Roman"/>
          <w:sz w:val="20"/>
          <w:szCs w:val="20"/>
        </w:rPr>
        <w:t>.</w:t>
      </w:r>
      <w:r w:rsidR="009A0ED7" w:rsidRPr="00BF5DE8">
        <w:rPr>
          <w:rFonts w:ascii="Times New Roman" w:hAnsi="Times New Roman" w:cs="Times New Roman"/>
          <w:sz w:val="20"/>
          <w:szCs w:val="20"/>
        </w:rPr>
        <w:t xml:space="preserve"> Journal of the Brazilian Chemical Society, vol. 27, nº 4, p.</w:t>
      </w:r>
      <w:r w:rsidR="00926CCD" w:rsidRPr="00BF5DE8">
        <w:rPr>
          <w:rFonts w:ascii="Times New Roman" w:hAnsi="Times New Roman" w:cs="Times New Roman"/>
          <w:sz w:val="20"/>
          <w:szCs w:val="20"/>
        </w:rPr>
        <w:t xml:space="preserve"> 719-726</w:t>
      </w:r>
      <w:r w:rsidRPr="00BF5DE8">
        <w:rPr>
          <w:rFonts w:ascii="Times New Roman" w:hAnsi="Times New Roman" w:cs="Times New Roman"/>
          <w:sz w:val="20"/>
          <w:szCs w:val="20"/>
        </w:rPr>
        <w:t>, 2016.</w:t>
      </w:r>
    </w:p>
    <w:p w:rsidR="00000CE6" w:rsidRPr="00BF5DE8" w:rsidRDefault="003C3677" w:rsidP="00000CE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5DE8">
        <w:rPr>
          <w:rFonts w:ascii="Times New Roman" w:hAnsi="Times New Roman" w:cs="Times New Roman"/>
          <w:sz w:val="20"/>
          <w:szCs w:val="20"/>
        </w:rPr>
        <w:t xml:space="preserve">MALDANER, Adraino O. </w:t>
      </w:r>
      <w:r w:rsidRPr="00BF5DE8">
        <w:rPr>
          <w:rFonts w:ascii="Times New Roman" w:hAnsi="Times New Roman" w:cs="Times New Roman"/>
          <w:i/>
          <w:sz w:val="20"/>
          <w:szCs w:val="20"/>
        </w:rPr>
        <w:t>et al</w:t>
      </w:r>
      <w:r w:rsidRPr="00BF5DE8">
        <w:rPr>
          <w:rFonts w:ascii="Times New Roman" w:hAnsi="Times New Roman" w:cs="Times New Roman"/>
          <w:sz w:val="20"/>
          <w:szCs w:val="20"/>
        </w:rPr>
        <w:t xml:space="preserve">. Journal of the Brazilian Chemical Society, vol. 26, nº 6, p. 1-6, 2015. </w:t>
      </w:r>
      <w:r w:rsidR="009A0ED7" w:rsidRPr="00BF5DE8">
        <w:rPr>
          <w:rFonts w:ascii="Times New Roman" w:hAnsi="Times New Roman" w:cs="Times New Roman"/>
          <w:sz w:val="20"/>
          <w:szCs w:val="20"/>
        </w:rPr>
        <w:t xml:space="preserve"> </w:t>
      </w:r>
      <w:r w:rsidR="00CF6205" w:rsidRPr="00BF5DE8">
        <w:rPr>
          <w:rFonts w:ascii="Times New Roman" w:hAnsi="Times New Roman" w:cs="Times New Roman"/>
          <w:sz w:val="20"/>
          <w:szCs w:val="20"/>
        </w:rPr>
        <w:t xml:space="preserve"> </w:t>
      </w:r>
      <w:r w:rsidR="00000CE6" w:rsidRPr="00BF5DE8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000CE6" w:rsidRPr="00BF5DE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27" w:rsidRDefault="00BD7027" w:rsidP="000A5E7F">
      <w:pPr>
        <w:spacing w:after="0" w:line="240" w:lineRule="auto"/>
      </w:pPr>
      <w:r>
        <w:separator/>
      </w:r>
    </w:p>
  </w:endnote>
  <w:endnote w:type="continuationSeparator" w:id="0">
    <w:p w:rsidR="00BD7027" w:rsidRDefault="00BD7027" w:rsidP="000A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955909"/>
      <w:docPartObj>
        <w:docPartGallery w:val="Page Numbers (Bottom of Page)"/>
        <w:docPartUnique/>
      </w:docPartObj>
    </w:sdtPr>
    <w:sdtEndPr/>
    <w:sdtContent>
      <w:p w:rsidR="000A5E7F" w:rsidRDefault="000A5E7F">
        <w:pPr>
          <w:pStyle w:val="Rodap"/>
        </w:pPr>
        <w:r>
          <w:t xml:space="preserve">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6CE5">
          <w:rPr>
            <w:noProof/>
          </w:rPr>
          <w:t>1</w:t>
        </w:r>
        <w:r>
          <w:fldChar w:fldCharType="end"/>
        </w:r>
      </w:p>
    </w:sdtContent>
  </w:sdt>
  <w:p w:rsidR="000A5E7F" w:rsidRDefault="000A5E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27" w:rsidRDefault="00BD7027" w:rsidP="000A5E7F">
      <w:pPr>
        <w:spacing w:after="0" w:line="240" w:lineRule="auto"/>
      </w:pPr>
      <w:r>
        <w:separator/>
      </w:r>
    </w:p>
  </w:footnote>
  <w:footnote w:type="continuationSeparator" w:id="0">
    <w:p w:rsidR="00BD7027" w:rsidRDefault="00BD7027" w:rsidP="000A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7F" w:rsidRDefault="000A5E7F" w:rsidP="000A5E7F">
    <w:pPr>
      <w:pStyle w:val="Cabealho"/>
      <w:jc w:val="center"/>
      <w:rPr>
        <w:rFonts w:ascii="Times New Roman" w:eastAsia="Times New Roman" w:hAnsi="Times New Roman" w:cs="Times New Roman"/>
        <w:color w:val="333333"/>
        <w:lang w:eastAsia="pt-BR"/>
      </w:rPr>
    </w:pPr>
    <w:r w:rsidRPr="000A5E7F">
      <w:rPr>
        <w:rFonts w:ascii="Times New Roman" w:eastAsia="Times New Roman" w:hAnsi="Times New Roman" w:cs="Times New Roman"/>
        <w:color w:val="333333"/>
        <w:lang w:eastAsia="pt-BR"/>
      </w:rPr>
      <w:t>“</w:t>
    </w:r>
    <w:r w:rsidRPr="000A5E7F">
      <w:rPr>
        <w:rFonts w:ascii="Times New Roman" w:eastAsia="Times New Roman" w:hAnsi="Times New Roman" w:cs="Times New Roman"/>
        <w:i/>
        <w:iCs/>
        <w:color w:val="333333"/>
        <w:lang w:eastAsia="pt-BR"/>
      </w:rPr>
      <w:t>XXIV Congresso Nacional de Criminalística, VII Congresso Internacional de Perícia Criminal e XXIV Exposição de Tecnologias Aplicadas à Criminalística</w:t>
    </w:r>
    <w:r w:rsidRPr="000A5E7F">
      <w:rPr>
        <w:rFonts w:ascii="Times New Roman" w:eastAsia="Times New Roman" w:hAnsi="Times New Roman" w:cs="Times New Roman"/>
        <w:color w:val="333333"/>
        <w:lang w:eastAsia="pt-BR"/>
      </w:rPr>
      <w:t>”</w:t>
    </w:r>
  </w:p>
  <w:p w:rsidR="000A5E7F" w:rsidRPr="000A5E7F" w:rsidRDefault="000A5E7F" w:rsidP="000A5E7F">
    <w:pPr>
      <w:pStyle w:val="Cabealho"/>
      <w:jc w:val="center"/>
      <w:rPr>
        <w:rFonts w:ascii="Times New Roman" w:hAnsi="Times New Roman" w:cs="Times New Roman"/>
        <w:i/>
        <w:sz w:val="20"/>
        <w:szCs w:val="20"/>
      </w:rPr>
    </w:pPr>
    <w:r w:rsidRPr="000A5E7F">
      <w:rPr>
        <w:rFonts w:ascii="Times New Roman" w:eastAsia="Times New Roman" w:hAnsi="Times New Roman" w:cs="Times New Roman"/>
        <w:i/>
        <w:color w:val="333333"/>
        <w:sz w:val="20"/>
        <w:szCs w:val="20"/>
        <w:lang w:eastAsia="pt-BR"/>
      </w:rPr>
      <w:t>“</w:t>
    </w:r>
    <w:r w:rsidRPr="000A5E7F">
      <w:rPr>
        <w:rFonts w:ascii="Times New Roman" w:eastAsia="Times New Roman" w:hAnsi="Times New Roman" w:cs="Times New Roman"/>
        <w:i/>
        <w:iCs/>
        <w:color w:val="333333"/>
        <w:sz w:val="20"/>
        <w:szCs w:val="20"/>
        <w:lang w:eastAsia="pt-BR"/>
      </w:rPr>
      <w:t>Florianópolis-SC, 02 a 06 de outubro de 2017</w:t>
    </w:r>
    <w:r w:rsidRPr="000A5E7F">
      <w:rPr>
        <w:rFonts w:ascii="Times New Roman" w:eastAsia="Times New Roman" w:hAnsi="Times New Roman" w:cs="Times New Roman"/>
        <w:i/>
        <w:color w:val="333333"/>
        <w:sz w:val="20"/>
        <w:szCs w:val="20"/>
        <w:lang w:eastAsia="pt-BR"/>
      </w:rPr>
      <w:t>”</w:t>
    </w:r>
  </w:p>
  <w:p w:rsidR="000A5E7F" w:rsidRDefault="000A5E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D028E"/>
    <w:multiLevelType w:val="hybridMultilevel"/>
    <w:tmpl w:val="CDE8FA18"/>
    <w:lvl w:ilvl="0" w:tplc="7706A6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56"/>
    <w:rsid w:val="00000CE6"/>
    <w:rsid w:val="0003668D"/>
    <w:rsid w:val="0005659D"/>
    <w:rsid w:val="00076919"/>
    <w:rsid w:val="00086296"/>
    <w:rsid w:val="0009609B"/>
    <w:rsid w:val="000A1460"/>
    <w:rsid w:val="000A5E7F"/>
    <w:rsid w:val="000C0F26"/>
    <w:rsid w:val="000C6391"/>
    <w:rsid w:val="000E123E"/>
    <w:rsid w:val="000E7894"/>
    <w:rsid w:val="000F059D"/>
    <w:rsid w:val="00175DE1"/>
    <w:rsid w:val="00183C12"/>
    <w:rsid w:val="0018590E"/>
    <w:rsid w:val="001A5A5B"/>
    <w:rsid w:val="001B7730"/>
    <w:rsid w:val="001D4FDB"/>
    <w:rsid w:val="001E1271"/>
    <w:rsid w:val="001E67B8"/>
    <w:rsid w:val="001F2BB8"/>
    <w:rsid w:val="00241DEE"/>
    <w:rsid w:val="00243DCB"/>
    <w:rsid w:val="002535C3"/>
    <w:rsid w:val="002D32CD"/>
    <w:rsid w:val="002E6E3A"/>
    <w:rsid w:val="002E774D"/>
    <w:rsid w:val="00362FBA"/>
    <w:rsid w:val="003A1028"/>
    <w:rsid w:val="003C1566"/>
    <w:rsid w:val="003C3677"/>
    <w:rsid w:val="00403180"/>
    <w:rsid w:val="0041135B"/>
    <w:rsid w:val="00437381"/>
    <w:rsid w:val="00446B5D"/>
    <w:rsid w:val="004641B8"/>
    <w:rsid w:val="0047663D"/>
    <w:rsid w:val="004A169D"/>
    <w:rsid w:val="004A4ED1"/>
    <w:rsid w:val="004B362E"/>
    <w:rsid w:val="004C03F4"/>
    <w:rsid w:val="004C718A"/>
    <w:rsid w:val="004E76DB"/>
    <w:rsid w:val="00516FFA"/>
    <w:rsid w:val="005347BE"/>
    <w:rsid w:val="00546B56"/>
    <w:rsid w:val="005604EA"/>
    <w:rsid w:val="00564113"/>
    <w:rsid w:val="00591EEF"/>
    <w:rsid w:val="005A3DB1"/>
    <w:rsid w:val="005B3309"/>
    <w:rsid w:val="006163CB"/>
    <w:rsid w:val="0062583B"/>
    <w:rsid w:val="00642E35"/>
    <w:rsid w:val="0065541D"/>
    <w:rsid w:val="006631E2"/>
    <w:rsid w:val="00682C25"/>
    <w:rsid w:val="00691B8C"/>
    <w:rsid w:val="006C6732"/>
    <w:rsid w:val="00707AF7"/>
    <w:rsid w:val="00727244"/>
    <w:rsid w:val="007706B8"/>
    <w:rsid w:val="0077267F"/>
    <w:rsid w:val="00783D69"/>
    <w:rsid w:val="007B740B"/>
    <w:rsid w:val="00811690"/>
    <w:rsid w:val="0081348C"/>
    <w:rsid w:val="00865B29"/>
    <w:rsid w:val="00925514"/>
    <w:rsid w:val="00926CCD"/>
    <w:rsid w:val="009324FF"/>
    <w:rsid w:val="0093447D"/>
    <w:rsid w:val="009376C8"/>
    <w:rsid w:val="00946483"/>
    <w:rsid w:val="009A0ED7"/>
    <w:rsid w:val="009B4CA9"/>
    <w:rsid w:val="009E5C9D"/>
    <w:rsid w:val="00A05F80"/>
    <w:rsid w:val="00A34E32"/>
    <w:rsid w:val="00A71F66"/>
    <w:rsid w:val="00A96CE5"/>
    <w:rsid w:val="00AA5455"/>
    <w:rsid w:val="00AA5EDB"/>
    <w:rsid w:val="00AD1B22"/>
    <w:rsid w:val="00AD5D07"/>
    <w:rsid w:val="00B07CA3"/>
    <w:rsid w:val="00B17752"/>
    <w:rsid w:val="00B52AC4"/>
    <w:rsid w:val="00BD7027"/>
    <w:rsid w:val="00BE3117"/>
    <w:rsid w:val="00BF5DE8"/>
    <w:rsid w:val="00C0310C"/>
    <w:rsid w:val="00C40E11"/>
    <w:rsid w:val="00C62AD3"/>
    <w:rsid w:val="00C9669F"/>
    <w:rsid w:val="00CA0455"/>
    <w:rsid w:val="00CB6318"/>
    <w:rsid w:val="00CC0200"/>
    <w:rsid w:val="00CE05A3"/>
    <w:rsid w:val="00CE3B28"/>
    <w:rsid w:val="00CF0A09"/>
    <w:rsid w:val="00CF106B"/>
    <w:rsid w:val="00CF1351"/>
    <w:rsid w:val="00CF396C"/>
    <w:rsid w:val="00CF4C35"/>
    <w:rsid w:val="00CF6205"/>
    <w:rsid w:val="00D14C26"/>
    <w:rsid w:val="00D4576F"/>
    <w:rsid w:val="00DA2CE6"/>
    <w:rsid w:val="00DE4BD6"/>
    <w:rsid w:val="00E278A5"/>
    <w:rsid w:val="00E33876"/>
    <w:rsid w:val="00E36E66"/>
    <w:rsid w:val="00E406DE"/>
    <w:rsid w:val="00EE3845"/>
    <w:rsid w:val="00EE7D58"/>
    <w:rsid w:val="00EF00CE"/>
    <w:rsid w:val="00F03102"/>
    <w:rsid w:val="00F27821"/>
    <w:rsid w:val="00F41B60"/>
    <w:rsid w:val="00F674C2"/>
    <w:rsid w:val="00F711E9"/>
    <w:rsid w:val="00F87EFD"/>
    <w:rsid w:val="00F9229B"/>
    <w:rsid w:val="00FC22F1"/>
    <w:rsid w:val="00FD2F52"/>
    <w:rsid w:val="00FE1B44"/>
    <w:rsid w:val="00FE54F5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0C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0CE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A5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E7F"/>
  </w:style>
  <w:style w:type="paragraph" w:styleId="Rodap">
    <w:name w:val="footer"/>
    <w:basedOn w:val="Normal"/>
    <w:link w:val="RodapChar"/>
    <w:uiPriority w:val="99"/>
    <w:unhideWhenUsed/>
    <w:rsid w:val="000A5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0C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0CE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A5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E7F"/>
  </w:style>
  <w:style w:type="paragraph" w:styleId="Rodap">
    <w:name w:val="footer"/>
    <w:basedOn w:val="Normal"/>
    <w:link w:val="RodapChar"/>
    <w:uiPriority w:val="99"/>
    <w:unhideWhenUsed/>
    <w:rsid w:val="000A5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odc.or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Souza</dc:creator>
  <cp:lastModifiedBy>Attitude 3</cp:lastModifiedBy>
  <cp:revision>2</cp:revision>
  <dcterms:created xsi:type="dcterms:W3CDTF">2017-07-20T17:12:00Z</dcterms:created>
  <dcterms:modified xsi:type="dcterms:W3CDTF">2017-07-20T17:12:00Z</dcterms:modified>
</cp:coreProperties>
</file>