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59" w:rsidRPr="00AE4D3D" w:rsidRDefault="00C2099D" w:rsidP="00AE4D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</w:pPr>
      <w:r w:rsidRPr="00AB2B6F">
        <w:rPr>
          <w:rStyle w:val="titulo"/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  <w:t xml:space="preserve">REVELAÇÃO DE IMPRESSÕES DIGITAIS: </w:t>
      </w:r>
      <w:r w:rsidR="007A7752" w:rsidRPr="00AB2B6F">
        <w:rPr>
          <w:rStyle w:val="titulo"/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  <w:t>UTILIZA</w:t>
      </w:r>
      <w:r w:rsidR="009B3A83" w:rsidRPr="00AB2B6F">
        <w:rPr>
          <w:rStyle w:val="titulo"/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  <w:t>N</w:t>
      </w:r>
      <w:r w:rsidR="007A7752" w:rsidRPr="00AB2B6F">
        <w:rPr>
          <w:rStyle w:val="titulo"/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  <w:t xml:space="preserve">DO </w:t>
      </w:r>
      <w:r w:rsidR="009B3A83" w:rsidRPr="00AB2B6F">
        <w:rPr>
          <w:rStyle w:val="titulo"/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  <w:t xml:space="preserve">MATERIAIS DE BAIXO CUSTO NO </w:t>
      </w:r>
      <w:r w:rsidRPr="00AB2B6F">
        <w:rPr>
          <w:rStyle w:val="titulo"/>
          <w:rFonts w:ascii="Times New Roman" w:hAnsi="Times New Roman" w:cs="Times New Roman"/>
          <w:b/>
          <w:bCs/>
          <w:color w:val="000000" w:themeColor="text1"/>
          <w:sz w:val="24"/>
          <w:szCs w:val="14"/>
          <w:shd w:val="clear" w:color="auto" w:fill="FFFFFF"/>
        </w:rPr>
        <w:t>PROJETO CIÊNCIA INTERATIVA</w:t>
      </w:r>
      <w:r w:rsidR="007A7752" w:rsidRPr="00AB2B6F">
        <w:rPr>
          <w:rFonts w:ascii="Arial" w:hAnsi="Arial" w:cs="Arial"/>
          <w:i/>
          <w:sz w:val="18"/>
          <w:szCs w:val="24"/>
        </w:rPr>
        <w:t xml:space="preserve"> </w:t>
      </w:r>
    </w:p>
    <w:p w:rsidR="00A46059" w:rsidRPr="00AB2B6F" w:rsidRDefault="00A46059" w:rsidP="00A46059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A46059" w:rsidRPr="004163A5" w:rsidRDefault="00A46059" w:rsidP="00A4605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913863" w:rsidRDefault="00A46059" w:rsidP="00F023B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Há diversos programas de investigações de crimes na TV como a série americana CSI (Crime </w:t>
      </w:r>
      <w:proofErr w:type="spellStart"/>
      <w:r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>Scene</w:t>
      </w:r>
      <w:proofErr w:type="spellEnd"/>
      <w:r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>Investigation</w:t>
      </w:r>
      <w:proofErr w:type="spellEnd"/>
      <w:r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>), entre outros, que exploram diversas técnicas de elucidação de crimes em seus episódios. Um ramo da área de investigação criminal que é bastante explorado nos episódios desses programas é a Química Forense. Sendo a revelação de Impressões Papilares Latentes (IPL), conhecida de forma geral por impressão digital</w:t>
      </w:r>
      <w:r w:rsidR="009A2AD6"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  <w:r w:rsidRPr="00AB2B6F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Esses seriados são adequados para terem seus conteúdos explorados em sala de aula, facilitando dessa forma, a interação dos conteúdos escolares com a vida cotidiana do aluno e com o mudo que o cerca. </w:t>
      </w:r>
      <w:r w:rsidRPr="00AB2B6F">
        <w:rPr>
          <w:rFonts w:ascii="Times New Roman" w:hAnsi="Times New Roman" w:cs="Times New Roman"/>
          <w:szCs w:val="24"/>
        </w:rPr>
        <w:t xml:space="preserve">O presente trabalho apresenta uma proposta </w:t>
      </w:r>
      <w:r w:rsidR="00373E14" w:rsidRPr="00AB2B6F">
        <w:rPr>
          <w:rFonts w:ascii="Times New Roman" w:hAnsi="Times New Roman" w:cs="Times New Roman"/>
          <w:szCs w:val="24"/>
        </w:rPr>
        <w:t>na</w:t>
      </w:r>
      <w:r w:rsidRPr="00AB2B6F">
        <w:rPr>
          <w:rFonts w:ascii="Times New Roman" w:hAnsi="Times New Roman" w:cs="Times New Roman"/>
          <w:szCs w:val="24"/>
        </w:rPr>
        <w:t xml:space="preserve"> abordagem de experimentos de Química como metodologia alternativa de ensino, tendo por finalidade traçar um panorama geral sobre importantes vetores que atuam na divulgação e popularização da ciência no sul da Bahia, mais especificamente a microrregião de Ilhéus-Itabuna, e nesse contexto ponderar como o projeto ‘Ciência Interativa’ pode contribuir para o </w:t>
      </w:r>
      <w:r w:rsidRPr="00AB2B6F">
        <w:rPr>
          <w:rFonts w:ascii="Times New Roman" w:hAnsi="Times New Roman" w:cs="Times New Roman"/>
          <w:color w:val="000000" w:themeColor="text1"/>
          <w:szCs w:val="24"/>
        </w:rPr>
        <w:t>ensino de ciências na região. O projeto ‘Ciência Interativa’ (CI) foi</w:t>
      </w:r>
      <w:r w:rsidRPr="00AB2B6F">
        <w:rPr>
          <w:rFonts w:ascii="Times New Roman" w:hAnsi="Times New Roman" w:cs="Times New Roman"/>
          <w:color w:val="000000" w:themeColor="text1"/>
          <w:szCs w:val="20"/>
        </w:rPr>
        <w:t xml:space="preserve"> idealizado no ano de 2014 no </w:t>
      </w:r>
      <w:r w:rsidRPr="00AB2B6F">
        <w:rPr>
          <w:rFonts w:ascii="Times New Roman" w:hAnsi="Times New Roman" w:cs="Times New Roman"/>
          <w:color w:val="000000" w:themeColor="text1"/>
          <w:szCs w:val="20"/>
          <w:lang w:val="pt-PT"/>
        </w:rPr>
        <w:t xml:space="preserve">Instituto Federal de Educação, Ciência e Tecnologia da Bahia </w:t>
      </w:r>
      <w:r w:rsidRPr="00AB2B6F">
        <w:rPr>
          <w:rFonts w:ascii="Times New Roman" w:hAnsi="Times New Roman" w:cs="Times New Roman"/>
          <w:color w:val="000000" w:themeColor="text1"/>
          <w:szCs w:val="20"/>
        </w:rPr>
        <w:t>- IFBA (C</w:t>
      </w:r>
      <w:r w:rsidR="008E0B54">
        <w:rPr>
          <w:rFonts w:ascii="Times New Roman" w:hAnsi="Times New Roman" w:cs="Times New Roman"/>
          <w:color w:val="000000" w:themeColor="text1"/>
          <w:szCs w:val="20"/>
        </w:rPr>
        <w:t>a</w:t>
      </w:r>
      <w:r w:rsidRPr="00AB2B6F">
        <w:rPr>
          <w:rFonts w:ascii="Times New Roman" w:hAnsi="Times New Roman" w:cs="Times New Roman"/>
          <w:color w:val="000000" w:themeColor="text1"/>
          <w:szCs w:val="20"/>
        </w:rPr>
        <w:t>mpus Ilhéus) tendo realizado sua primeira exposição durante as atividades da Semana Na</w:t>
      </w:r>
      <w:r w:rsidRPr="00AB2B6F">
        <w:rPr>
          <w:rFonts w:ascii="Times New Roman" w:hAnsi="Times New Roman" w:cs="Times New Roman"/>
          <w:color w:val="000000" w:themeColor="text1"/>
          <w:szCs w:val="24"/>
        </w:rPr>
        <w:t xml:space="preserve">cional de Ciência e Tecnologia </w:t>
      </w:r>
      <w:r w:rsidR="00793251">
        <w:rPr>
          <w:rFonts w:ascii="Times New Roman" w:hAnsi="Times New Roman" w:cs="Times New Roman"/>
          <w:color w:val="000000" w:themeColor="text1"/>
          <w:szCs w:val="24"/>
        </w:rPr>
        <w:t xml:space="preserve">(SNCT) </w:t>
      </w:r>
      <w:r w:rsidRPr="00AB2B6F">
        <w:rPr>
          <w:rFonts w:ascii="Times New Roman" w:hAnsi="Times New Roman" w:cs="Times New Roman"/>
          <w:color w:val="000000" w:themeColor="text1"/>
          <w:szCs w:val="24"/>
        </w:rPr>
        <w:t>do mesmo ano de 2014</w:t>
      </w:r>
      <w:r w:rsidR="00793251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AB2B6F">
        <w:rPr>
          <w:rFonts w:ascii="Times New Roman" w:hAnsi="Times New Roman" w:cs="Times New Roman"/>
          <w:color w:val="000000" w:themeColor="text1"/>
          <w:szCs w:val="24"/>
        </w:rPr>
        <w:t>2015</w:t>
      </w:r>
      <w:r w:rsidR="0079325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023BA">
        <w:rPr>
          <w:rFonts w:ascii="Times New Roman" w:hAnsi="Times New Roman" w:cs="Times New Roman"/>
          <w:color w:val="000000" w:themeColor="text1"/>
          <w:szCs w:val="24"/>
        </w:rPr>
        <w:t xml:space="preserve">e 2016 </w:t>
      </w:r>
      <w:r w:rsidR="00F023BA" w:rsidRPr="00F023BA">
        <w:rPr>
          <w:rFonts w:ascii="Times New Roman" w:hAnsi="Times New Roman" w:cs="Times New Roman"/>
        </w:rPr>
        <w:t>com experimentos de Química Forense</w:t>
      </w:r>
      <w:r w:rsidR="00F023BA" w:rsidRPr="00F023BA">
        <w:rPr>
          <w:rFonts w:ascii="Times New Roman" w:hAnsi="Times New Roman" w:cs="Times New Roman"/>
          <w:iCs/>
        </w:rPr>
        <w:t xml:space="preserve">, do período matutino e vespertino para os alunos do curso </w:t>
      </w:r>
      <w:r w:rsidR="00F023BA">
        <w:rPr>
          <w:rFonts w:ascii="Times New Roman" w:hAnsi="Times New Roman" w:cs="Times New Roman"/>
          <w:iCs/>
        </w:rPr>
        <w:t>t</w:t>
      </w:r>
      <w:r w:rsidR="00F023BA" w:rsidRPr="00F023BA">
        <w:rPr>
          <w:rFonts w:ascii="Times New Roman" w:hAnsi="Times New Roman" w:cs="Times New Roman"/>
          <w:iCs/>
        </w:rPr>
        <w:t xml:space="preserve">écnico em </w:t>
      </w:r>
      <w:r w:rsidR="00F023BA">
        <w:rPr>
          <w:rFonts w:ascii="Times New Roman" w:hAnsi="Times New Roman" w:cs="Times New Roman"/>
          <w:iCs/>
        </w:rPr>
        <w:t>s</w:t>
      </w:r>
      <w:r w:rsidR="00F023BA" w:rsidRPr="00F023BA">
        <w:rPr>
          <w:rFonts w:ascii="Times New Roman" w:hAnsi="Times New Roman" w:cs="Times New Roman"/>
          <w:iCs/>
        </w:rPr>
        <w:t xml:space="preserve">egurança do </w:t>
      </w:r>
      <w:r w:rsidR="00F023BA">
        <w:rPr>
          <w:rFonts w:ascii="Times New Roman" w:hAnsi="Times New Roman" w:cs="Times New Roman"/>
          <w:iCs/>
        </w:rPr>
        <w:t>t</w:t>
      </w:r>
      <w:r w:rsidR="00F023BA" w:rsidRPr="00F023BA">
        <w:rPr>
          <w:rFonts w:ascii="Times New Roman" w:hAnsi="Times New Roman" w:cs="Times New Roman"/>
          <w:iCs/>
        </w:rPr>
        <w:t>rabalho</w:t>
      </w:r>
      <w:r w:rsidR="00F023BA">
        <w:rPr>
          <w:rFonts w:ascii="Times New Roman" w:hAnsi="Times New Roman" w:cs="Times New Roman"/>
          <w:iCs/>
        </w:rPr>
        <w:t>,</w:t>
      </w:r>
      <w:r w:rsidR="00F023BA" w:rsidRPr="00F023BA">
        <w:rPr>
          <w:rFonts w:ascii="Times New Roman" w:hAnsi="Times New Roman" w:cs="Times New Roman"/>
          <w:iCs/>
        </w:rPr>
        <w:t xml:space="preserve"> informática</w:t>
      </w:r>
      <w:r w:rsidR="00F023BA">
        <w:rPr>
          <w:rFonts w:ascii="Times New Roman" w:hAnsi="Times New Roman" w:cs="Times New Roman"/>
          <w:iCs/>
        </w:rPr>
        <w:t xml:space="preserve">, edificações </w:t>
      </w:r>
      <w:r w:rsidR="00F023BA" w:rsidRPr="00F023BA">
        <w:rPr>
          <w:rFonts w:ascii="Times New Roman" w:hAnsi="Times New Roman" w:cs="Times New Roman"/>
          <w:iCs/>
        </w:rPr>
        <w:t>e alunos visitantes de outros campus do Instituto Federal de Educação, Ciência e Tecnologia da Bahia e escolas da região, a explanação dos experimentos pelos alunos tiver</w:t>
      </w:r>
      <w:r w:rsidR="00F023BA">
        <w:rPr>
          <w:rFonts w:ascii="Times New Roman" w:hAnsi="Times New Roman" w:cs="Times New Roman"/>
          <w:iCs/>
        </w:rPr>
        <w:t>am duração de aproximadamente vinte</w:t>
      </w:r>
      <w:r w:rsidR="00F023BA" w:rsidRPr="00F023BA">
        <w:rPr>
          <w:rFonts w:ascii="Times New Roman" w:hAnsi="Times New Roman" w:cs="Times New Roman"/>
          <w:iCs/>
        </w:rPr>
        <w:t xml:space="preserve"> minutos com participação de </w:t>
      </w:r>
      <w:r w:rsidR="00F023BA">
        <w:rPr>
          <w:rFonts w:ascii="Times New Roman" w:hAnsi="Times New Roman" w:cs="Times New Roman"/>
          <w:iCs/>
        </w:rPr>
        <w:t>cento e cinquenta</w:t>
      </w:r>
      <w:r w:rsidR="00F023BA" w:rsidRPr="00F023BA">
        <w:rPr>
          <w:rFonts w:ascii="Times New Roman" w:hAnsi="Times New Roman" w:cs="Times New Roman"/>
          <w:iCs/>
        </w:rPr>
        <w:t xml:space="preserve"> alunos, na faixa etária entre </w:t>
      </w:r>
      <w:r w:rsidR="00F023BA">
        <w:rPr>
          <w:rFonts w:ascii="Times New Roman" w:hAnsi="Times New Roman" w:cs="Times New Roman"/>
          <w:iCs/>
        </w:rPr>
        <w:t>13</w:t>
      </w:r>
      <w:r w:rsidR="00F023BA" w:rsidRPr="00F023BA">
        <w:rPr>
          <w:rFonts w:ascii="Times New Roman" w:hAnsi="Times New Roman" w:cs="Times New Roman"/>
          <w:iCs/>
        </w:rPr>
        <w:t xml:space="preserve"> e 22 anos.</w:t>
      </w:r>
      <w:r w:rsidR="00F023BA">
        <w:rPr>
          <w:rFonts w:ascii="Times New Roman" w:hAnsi="Times New Roman" w:cs="Times New Roman"/>
          <w:iCs/>
        </w:rPr>
        <w:t xml:space="preserve"> </w:t>
      </w:r>
      <w:r w:rsidR="00F023BA" w:rsidRPr="00F023BA">
        <w:rPr>
          <w:rFonts w:ascii="Times New Roman" w:hAnsi="Times New Roman" w:cs="Times New Roman"/>
          <w:iCs/>
        </w:rPr>
        <w:t>Essa faixa etária desperta muito interesse quanto a assuntos que envolvam crimes ligados a assassinatos, bebidas e drogas, por esse motivo essa temática é extremamente persuasiva para o público alvo. Foram trabalhados casos que possibilitaram a participação ativa dos alunos durante todo o processo, tornando a atividade mais dinâmica.</w:t>
      </w:r>
      <w:r w:rsidR="00F023BA">
        <w:rPr>
          <w:rFonts w:ascii="Times New Roman" w:hAnsi="Times New Roman" w:cs="Times New Roman"/>
          <w:iCs/>
        </w:rPr>
        <w:t xml:space="preserve"> </w:t>
      </w:r>
      <w:r w:rsidR="00F023BA">
        <w:rPr>
          <w:rFonts w:ascii="Times New Roman" w:hAnsi="Times New Roman" w:cs="Times New Roman"/>
          <w:color w:val="000000" w:themeColor="text1"/>
          <w:szCs w:val="24"/>
        </w:rPr>
        <w:t xml:space="preserve">O Projeto possui o </w:t>
      </w:r>
      <w:r w:rsidRPr="00AB2B6F">
        <w:rPr>
          <w:rFonts w:ascii="Times New Roman" w:hAnsi="Times New Roman" w:cs="Times New Roman"/>
          <w:color w:val="000000" w:themeColor="text1"/>
          <w:szCs w:val="24"/>
        </w:rPr>
        <w:t xml:space="preserve">objetivo de fomentar, motivar e despertar o interesse dos alunos pelo estudo da disciplina. </w:t>
      </w:r>
      <w:r w:rsidR="00246B6A" w:rsidRPr="00AB2B6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Utilizando experimentos de</w:t>
      </w:r>
      <w:r w:rsidRPr="00AB2B6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revelação de impressões digitais, </w:t>
      </w:r>
      <w:r w:rsidRPr="00AB2B6F">
        <w:rPr>
          <w:rFonts w:ascii="Times New Roman" w:hAnsi="Times New Roman" w:cs="Times New Roman"/>
          <w:szCs w:val="24"/>
          <w:shd w:val="clear" w:color="auto" w:fill="FFFFFF"/>
        </w:rPr>
        <w:t xml:space="preserve">através da utilização de experimentos simples e rápidos que torne possível a revelação de impressões </w:t>
      </w:r>
      <w:r w:rsidR="00913863">
        <w:rPr>
          <w:rFonts w:ascii="Times New Roman" w:hAnsi="Times New Roman" w:cs="Times New Roman"/>
          <w:szCs w:val="24"/>
          <w:shd w:val="clear" w:color="auto" w:fill="FFFFFF"/>
        </w:rPr>
        <w:t xml:space="preserve">em papel e vidro </w:t>
      </w:r>
      <w:r w:rsidRPr="00AB2B6F">
        <w:rPr>
          <w:rFonts w:ascii="Times New Roman" w:hAnsi="Times New Roman" w:cs="Times New Roman"/>
          <w:szCs w:val="24"/>
          <w:shd w:val="clear" w:color="auto" w:fill="FFFFFF"/>
        </w:rPr>
        <w:t>utilizando materiais de baixo custo utilizados em nosso dia a dia</w:t>
      </w:r>
      <w:r w:rsidR="00793251">
        <w:rPr>
          <w:rFonts w:ascii="Times New Roman" w:hAnsi="Times New Roman" w:cs="Times New Roman"/>
          <w:szCs w:val="24"/>
          <w:shd w:val="clear" w:color="auto" w:fill="FFFFFF"/>
        </w:rPr>
        <w:t xml:space="preserve"> para essa prática em oficinas com os alunos</w:t>
      </w:r>
      <w:r w:rsidR="008F4514" w:rsidRPr="00AB2B6F">
        <w:rPr>
          <w:rFonts w:ascii="Times New Roman" w:hAnsi="Times New Roman" w:cs="Times New Roman"/>
          <w:szCs w:val="24"/>
          <w:shd w:val="clear" w:color="auto" w:fill="FFFFFF"/>
        </w:rPr>
        <w:t xml:space="preserve"> (</w:t>
      </w:r>
      <w:r w:rsidR="00064D6D" w:rsidRPr="00AB2B6F">
        <w:rPr>
          <w:rFonts w:ascii="Times New Roman" w:hAnsi="Times New Roman" w:cs="Times New Roman"/>
        </w:rPr>
        <w:t xml:space="preserve">Esponja de aço, amido </w:t>
      </w:r>
      <w:r w:rsidR="00793251">
        <w:rPr>
          <w:rFonts w:ascii="Times New Roman" w:hAnsi="Times New Roman" w:cs="Times New Roman"/>
        </w:rPr>
        <w:t>de milho,</w:t>
      </w:r>
      <w:r w:rsidR="00064D6D" w:rsidRPr="00AB2B6F">
        <w:rPr>
          <w:rFonts w:ascii="Times New Roman" w:hAnsi="Times New Roman" w:cs="Times New Roman"/>
        </w:rPr>
        <w:t xml:space="preserve"> negro de fumo</w:t>
      </w:r>
      <w:r w:rsidR="00AB2B6F" w:rsidRPr="00AB2B6F">
        <w:rPr>
          <w:rFonts w:ascii="Times New Roman" w:hAnsi="Times New Roman" w:cs="Times New Roman"/>
        </w:rPr>
        <w:t>,</w:t>
      </w:r>
      <w:r w:rsidR="00064D6D" w:rsidRPr="00AB2B6F">
        <w:rPr>
          <w:rFonts w:ascii="Times New Roman" w:hAnsi="Times New Roman" w:cs="Times New Roman"/>
        </w:rPr>
        <w:t xml:space="preserve"> </w:t>
      </w:r>
      <w:r w:rsidR="00AB2B6F" w:rsidRPr="00AB2B6F">
        <w:rPr>
          <w:rFonts w:ascii="Times New Roman" w:hAnsi="Times New Roman" w:cs="Times New Roman"/>
        </w:rPr>
        <w:t>a</w:t>
      </w:r>
      <w:r w:rsidR="00064D6D" w:rsidRPr="00AB2B6F">
        <w:rPr>
          <w:rFonts w:ascii="Times New Roman" w:hAnsi="Times New Roman" w:cs="Times New Roman"/>
        </w:rPr>
        <w:t>rgila, carvão</w:t>
      </w:r>
      <w:r w:rsidR="00AB2B6F" w:rsidRPr="00AB2B6F">
        <w:rPr>
          <w:rFonts w:ascii="Times New Roman" w:hAnsi="Times New Roman" w:cs="Times New Roman"/>
        </w:rPr>
        <w:t>,</w:t>
      </w:r>
      <w:r w:rsidR="00064D6D" w:rsidRPr="00AB2B6F">
        <w:rPr>
          <w:rFonts w:ascii="Times New Roman" w:hAnsi="Times New Roman" w:cs="Times New Roman"/>
        </w:rPr>
        <w:t xml:space="preserve"> negro de fumo</w:t>
      </w:r>
      <w:r w:rsidR="00AB2B6F" w:rsidRPr="00AB2B6F">
        <w:rPr>
          <w:rFonts w:ascii="Times New Roman" w:hAnsi="Times New Roman" w:cs="Times New Roman"/>
        </w:rPr>
        <w:t>, p</w:t>
      </w:r>
      <w:r w:rsidR="00064D6D" w:rsidRPr="00AB2B6F">
        <w:rPr>
          <w:rFonts w:ascii="Times New Roman" w:hAnsi="Times New Roman" w:cs="Times New Roman"/>
        </w:rPr>
        <w:t>ó de lápis</w:t>
      </w:r>
      <w:r w:rsidR="00AB2B6F" w:rsidRPr="00AB2B6F">
        <w:rPr>
          <w:rFonts w:ascii="Times New Roman" w:hAnsi="Times New Roman" w:cs="Times New Roman"/>
        </w:rPr>
        <w:t>,</w:t>
      </w:r>
      <w:r w:rsidR="00064D6D" w:rsidRPr="00AB2B6F">
        <w:rPr>
          <w:rFonts w:ascii="Times New Roman" w:hAnsi="Times New Roman" w:cs="Times New Roman"/>
        </w:rPr>
        <w:t xml:space="preserve"> </w:t>
      </w:r>
      <w:proofErr w:type="spellStart"/>
      <w:r w:rsidR="00AB2B6F" w:rsidRPr="00AB2B6F">
        <w:rPr>
          <w:rFonts w:ascii="Times New Roman" w:hAnsi="Times New Roman" w:cs="Times New Roman"/>
        </w:rPr>
        <w:t>c</w:t>
      </w:r>
      <w:r w:rsidR="00064D6D" w:rsidRPr="00AB2B6F">
        <w:rPr>
          <w:rFonts w:ascii="Times New Roman" w:hAnsi="Times New Roman" w:cs="Times New Roman"/>
        </w:rPr>
        <w:t>ianoacrilato</w:t>
      </w:r>
      <w:proofErr w:type="spellEnd"/>
      <w:r w:rsidR="00AB2B6F" w:rsidRPr="00AB2B6F">
        <w:rPr>
          <w:rFonts w:ascii="Times New Roman" w:hAnsi="Times New Roman" w:cs="Times New Roman"/>
        </w:rPr>
        <w:t>,</w:t>
      </w:r>
      <w:r w:rsidR="00064D6D" w:rsidRPr="00AB2B6F">
        <w:rPr>
          <w:rFonts w:ascii="Times New Roman" w:hAnsi="Times New Roman" w:cs="Times New Roman"/>
        </w:rPr>
        <w:t xml:space="preserve"> </w:t>
      </w:r>
      <w:r w:rsidR="00AB2B6F" w:rsidRPr="00AB2B6F">
        <w:rPr>
          <w:rFonts w:ascii="Times New Roman" w:hAnsi="Times New Roman" w:cs="Times New Roman"/>
        </w:rPr>
        <w:t>c</w:t>
      </w:r>
      <w:r w:rsidR="00064D6D" w:rsidRPr="00AB2B6F">
        <w:rPr>
          <w:rFonts w:ascii="Times New Roman" w:hAnsi="Times New Roman" w:cs="Times New Roman"/>
        </w:rPr>
        <w:t>afé</w:t>
      </w:r>
      <w:r w:rsidR="008F3B77">
        <w:rPr>
          <w:rFonts w:ascii="Times New Roman" w:hAnsi="Times New Roman" w:cs="Times New Roman"/>
        </w:rPr>
        <w:t xml:space="preserve"> e</w:t>
      </w:r>
      <w:r w:rsidR="00064D6D" w:rsidRPr="00AB2B6F">
        <w:rPr>
          <w:rFonts w:ascii="Times New Roman" w:hAnsi="Times New Roman" w:cs="Times New Roman"/>
        </w:rPr>
        <w:t xml:space="preserve"> </w:t>
      </w:r>
      <w:r w:rsidR="00AB2B6F" w:rsidRPr="00AB2B6F">
        <w:rPr>
          <w:rFonts w:ascii="Times New Roman" w:hAnsi="Times New Roman" w:cs="Times New Roman"/>
        </w:rPr>
        <w:t>r</w:t>
      </w:r>
      <w:r w:rsidR="00064D6D" w:rsidRPr="00AB2B6F">
        <w:rPr>
          <w:rFonts w:ascii="Times New Roman" w:hAnsi="Times New Roman" w:cs="Times New Roman"/>
        </w:rPr>
        <w:t>esina da combustão d</w:t>
      </w:r>
      <w:r w:rsidR="00DC2D14" w:rsidRPr="00AB2B6F">
        <w:rPr>
          <w:rFonts w:ascii="Times New Roman" w:hAnsi="Times New Roman" w:cs="Times New Roman"/>
        </w:rPr>
        <w:t>e veículos</w:t>
      </w:r>
      <w:r w:rsidR="00064D6D" w:rsidRPr="00AB2B6F">
        <w:rPr>
          <w:rFonts w:ascii="Times New Roman" w:hAnsi="Times New Roman" w:cs="Times New Roman"/>
        </w:rPr>
        <w:t xml:space="preserve">). </w:t>
      </w:r>
      <w:r w:rsidR="00F64BCD" w:rsidRPr="00AB2B6F">
        <w:rPr>
          <w:rFonts w:ascii="Times New Roman" w:hAnsi="Times New Roman" w:cs="Times New Roman"/>
          <w:b/>
          <w:sz w:val="20"/>
        </w:rPr>
        <w:t xml:space="preserve"> </w:t>
      </w:r>
    </w:p>
    <w:p w:rsidR="00087E67" w:rsidRDefault="00087E67" w:rsidP="00087E6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087E67" w:rsidRDefault="00087E67" w:rsidP="00087E6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960CEE" w:rsidRDefault="004E31C9" w:rsidP="00960C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E31C9">
        <w:rPr>
          <w:rFonts w:ascii="Times New Roman" w:hAnsi="Times New Roman" w:cs="Times New Roman"/>
          <w:b/>
          <w:noProof/>
          <w:sz w:val="20"/>
          <w:lang w:eastAsia="pt-BR"/>
        </w:rPr>
        <w:drawing>
          <wp:inline distT="0" distB="0" distL="0" distR="0">
            <wp:extent cx="1652530" cy="2591654"/>
            <wp:effectExtent l="0" t="0" r="5080" b="0"/>
            <wp:docPr id="2" name="Imagem 2" descr="C:\Users\Raphaela\Desktop\Raphaela\TRABALHOS EM EVENTOS\criminalistica 2017\Fotos\digital\digital\IMG_20160407_16075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haela\Desktop\Raphaela\TRABALHOS EM EVENTOS\criminalistica 2017\Fotos\digital\digital\IMG_20160407_160751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93" cy="26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CEE">
        <w:rPr>
          <w:rFonts w:ascii="Times New Roman" w:hAnsi="Times New Roman" w:cs="Times New Roman"/>
          <w:b/>
          <w:sz w:val="20"/>
        </w:rPr>
        <w:t xml:space="preserve">  </w:t>
      </w:r>
      <w:r w:rsidRPr="004E31C9">
        <w:rPr>
          <w:rFonts w:ascii="Times New Roman" w:hAnsi="Times New Roman" w:cs="Times New Roman"/>
          <w:b/>
          <w:noProof/>
          <w:sz w:val="20"/>
          <w:lang w:eastAsia="pt-BR"/>
        </w:rPr>
        <w:drawing>
          <wp:inline distT="0" distB="0" distL="0" distR="0">
            <wp:extent cx="1943864" cy="2592000"/>
            <wp:effectExtent l="0" t="0" r="0" b="0"/>
            <wp:docPr id="1" name="Imagem 1" descr="C:\Users\Raphaela\Desktop\Raphaela\TRABALHOS EM EVENTOS\criminalistica 2017\Fotos\digital\digital\20160428_16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a\Desktop\Raphaela\TRABALHOS EM EVENTOS\criminalistica 2017\Fotos\digital\digital\20160428_161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6" t="59040" r="28133"/>
                    <a:stretch/>
                  </pic:blipFill>
                  <pic:spPr bwMode="auto">
                    <a:xfrm>
                      <a:off x="0" y="0"/>
                      <a:ext cx="1943864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0CEE">
        <w:rPr>
          <w:rFonts w:ascii="Times New Roman" w:hAnsi="Times New Roman" w:cs="Times New Roman"/>
          <w:b/>
          <w:sz w:val="20"/>
        </w:rPr>
        <w:t xml:space="preserve">  </w:t>
      </w:r>
      <w:r w:rsidRPr="004E31C9">
        <w:rPr>
          <w:rFonts w:ascii="Times New Roman" w:hAnsi="Times New Roman" w:cs="Times New Roman"/>
          <w:b/>
          <w:noProof/>
          <w:sz w:val="20"/>
          <w:lang w:eastAsia="pt-BR"/>
        </w:rPr>
        <w:drawing>
          <wp:inline distT="0" distB="0" distL="0" distR="0">
            <wp:extent cx="1369896" cy="2592000"/>
            <wp:effectExtent l="0" t="0" r="1905" b="0"/>
            <wp:docPr id="3" name="Imagem 3" descr="C:\Users\Raphaela\Desktop\Raphaela\TRABALHOS EM EVENTOS\criminalistica 2017\Fotos\digital\digital\20160428_16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phaela\Desktop\Raphaela\TRABALHOS EM EVENTOS\criminalistica 2017\Fotos\digital\digital\20160428_161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6" t="55585" r="29766"/>
                    <a:stretch/>
                  </pic:blipFill>
                  <pic:spPr bwMode="auto">
                    <a:xfrm>
                      <a:off x="0" y="0"/>
                      <a:ext cx="1369896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5B2" w:rsidRDefault="005235B2" w:rsidP="0052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Cs w:val="21"/>
          <w:lang w:eastAsia="pt-BR"/>
        </w:rPr>
        <w:t>Figura 01:</w:t>
      </w:r>
      <w:r w:rsidRPr="005235B2">
        <w:rPr>
          <w:rFonts w:ascii="Times New Roman" w:eastAsia="Times New Roman" w:hAnsi="Times New Roman" w:cs="Times New Roman"/>
          <w:color w:val="333333"/>
          <w:szCs w:val="21"/>
          <w:lang w:eastAsia="pt-BR"/>
        </w:rPr>
        <w:t xml:space="preserve"> Exemplos de revelação de digitais com matérias alternativos.</w:t>
      </w:r>
    </w:p>
    <w:p w:rsidR="00073F84" w:rsidRPr="00960CEE" w:rsidRDefault="00073F84" w:rsidP="00960C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73F84">
        <w:rPr>
          <w:rFonts w:ascii="Times New Roman" w:eastAsia="Times New Roman" w:hAnsi="Times New Roman" w:cs="Times New Roman"/>
          <w:b/>
          <w:color w:val="333333"/>
          <w:szCs w:val="21"/>
          <w:lang w:eastAsia="pt-BR"/>
        </w:rPr>
        <w:t>REFERÊNCIAS BIBLIOGRÁFICAS</w:t>
      </w:r>
    </w:p>
    <w:p w:rsidR="00136A2C" w:rsidRPr="00136A2C" w:rsidRDefault="00136A2C" w:rsidP="00136A2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4"/>
        </w:rPr>
      </w:pPr>
      <w:r w:rsidRPr="00136A2C">
        <w:rPr>
          <w:rFonts w:ascii="Times New Roman" w:hAnsi="Times New Roman"/>
          <w:sz w:val="20"/>
          <w:szCs w:val="24"/>
        </w:rPr>
        <w:lastRenderedPageBreak/>
        <w:t xml:space="preserve">AQUINO, G. B; SANTOS, É. P; FERREIRA, J. S; GUEDES, J. T; CRUZ, M. C. P; SANTOS, L. D. CSI: A química revela o crime. </w:t>
      </w:r>
      <w:r w:rsidRPr="00136A2C">
        <w:rPr>
          <w:rFonts w:ascii="Times New Roman" w:hAnsi="Times New Roman"/>
          <w:b/>
          <w:sz w:val="20"/>
          <w:szCs w:val="24"/>
        </w:rPr>
        <w:t>XVI Encontro Nacional de Ensino de Química / X Encontro de Educação Química da Bahia.</w:t>
      </w:r>
      <w:r w:rsidRPr="00136A2C">
        <w:rPr>
          <w:rFonts w:ascii="Times New Roman" w:hAnsi="Times New Roman"/>
          <w:sz w:val="20"/>
          <w:szCs w:val="24"/>
        </w:rPr>
        <w:t xml:space="preserve"> 2012.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136A2C">
        <w:rPr>
          <w:rFonts w:ascii="Times New Roman" w:hAnsi="Times New Roman"/>
          <w:bCs/>
          <w:sz w:val="20"/>
          <w:szCs w:val="24"/>
        </w:rPr>
        <w:t xml:space="preserve">BRASIL. Ministério da Educação. Secretaria de Educação Média e Tecnológica. </w:t>
      </w:r>
      <w:r w:rsidRPr="00136A2C">
        <w:rPr>
          <w:rFonts w:ascii="Times New Roman" w:hAnsi="Times New Roman"/>
          <w:b/>
          <w:bCs/>
          <w:sz w:val="20"/>
          <w:szCs w:val="24"/>
        </w:rPr>
        <w:t>Orientações Curriculares Nacionais para o Ensino Médio – OCN.</w:t>
      </w:r>
      <w:r w:rsidRPr="00136A2C">
        <w:rPr>
          <w:rFonts w:ascii="Times New Roman" w:hAnsi="Times New Roman"/>
          <w:bCs/>
          <w:sz w:val="20"/>
          <w:szCs w:val="24"/>
        </w:rPr>
        <w:t xml:space="preserve"> </w:t>
      </w:r>
      <w:r w:rsidR="00913863" w:rsidRPr="00136A2C">
        <w:rPr>
          <w:rFonts w:ascii="Times New Roman" w:hAnsi="Times New Roman"/>
          <w:bCs/>
          <w:sz w:val="20"/>
          <w:szCs w:val="24"/>
        </w:rPr>
        <w:t>Brasília</w:t>
      </w:r>
      <w:r w:rsidRPr="00136A2C">
        <w:rPr>
          <w:rFonts w:ascii="Times New Roman" w:hAnsi="Times New Roman"/>
          <w:bCs/>
          <w:sz w:val="20"/>
          <w:szCs w:val="24"/>
        </w:rPr>
        <w:t>, MEC, 140p, 2006.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136A2C">
        <w:rPr>
          <w:rFonts w:ascii="Times New Roman" w:hAnsi="Times New Roman"/>
          <w:sz w:val="20"/>
          <w:szCs w:val="24"/>
        </w:rPr>
        <w:t xml:space="preserve">CHEMELLO, Emiliano. </w:t>
      </w:r>
      <w:r w:rsidRPr="00136A2C">
        <w:rPr>
          <w:rFonts w:ascii="Times New Roman" w:hAnsi="Times New Roman"/>
          <w:b/>
          <w:sz w:val="20"/>
          <w:szCs w:val="24"/>
        </w:rPr>
        <w:t>Ciência Forense: impressões digitais.</w:t>
      </w:r>
      <w:r w:rsidRPr="00136A2C">
        <w:rPr>
          <w:rFonts w:ascii="Times New Roman" w:hAnsi="Times New Roman"/>
          <w:sz w:val="20"/>
          <w:szCs w:val="24"/>
        </w:rPr>
        <w:t xml:space="preserve"> Química Virtual, Internet, 01 dez. 2006.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136A2C">
        <w:rPr>
          <w:rFonts w:ascii="Times New Roman" w:hAnsi="Times New Roman"/>
          <w:sz w:val="20"/>
          <w:szCs w:val="24"/>
        </w:rPr>
        <w:t xml:space="preserve">FARIAS, R. F. </w:t>
      </w:r>
      <w:r w:rsidRPr="00136A2C">
        <w:rPr>
          <w:rFonts w:ascii="Times New Roman" w:hAnsi="Times New Roman"/>
          <w:b/>
          <w:sz w:val="20"/>
          <w:szCs w:val="24"/>
        </w:rPr>
        <w:t>Introdução à química forense.</w:t>
      </w:r>
      <w:r w:rsidRPr="00136A2C">
        <w:rPr>
          <w:rFonts w:ascii="Times New Roman" w:hAnsi="Times New Roman"/>
          <w:sz w:val="20"/>
          <w:szCs w:val="24"/>
        </w:rPr>
        <w:t xml:space="preserve"> 2ª edição. Ed. Átomo. Campinas – SP, 142 p, 2008.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4"/>
        </w:rPr>
      </w:pPr>
      <w:r w:rsidRPr="00136A2C">
        <w:rPr>
          <w:rFonts w:ascii="Times New Roman" w:hAnsi="Times New Roman"/>
          <w:sz w:val="20"/>
          <w:szCs w:val="24"/>
        </w:rPr>
        <w:t>GALVAN, F</w:t>
      </w:r>
      <w:r w:rsidRPr="00136A2C">
        <w:rPr>
          <w:rFonts w:ascii="Times New Roman" w:hAnsi="Times New Roman"/>
          <w:b/>
          <w:sz w:val="20"/>
          <w:szCs w:val="24"/>
        </w:rPr>
        <w:t xml:space="preserve">. </w:t>
      </w:r>
      <w:r w:rsidRPr="00136A2C">
        <w:rPr>
          <w:rFonts w:ascii="Times New Roman" w:hAnsi="Times New Roman"/>
          <w:sz w:val="20"/>
          <w:szCs w:val="24"/>
        </w:rPr>
        <w:t xml:space="preserve">B; SILVA, P. S; ROSA, M. F. </w:t>
      </w:r>
      <w:r w:rsidRPr="00136A2C">
        <w:rPr>
          <w:rFonts w:ascii="Times New Roman" w:hAnsi="Times New Roman"/>
          <w:b/>
          <w:sz w:val="20"/>
          <w:szCs w:val="24"/>
        </w:rPr>
        <w:t>Ciência Forense no Ensino de Química por Meio da Experimentação. Química Nova na Escola</w:t>
      </w:r>
      <w:r w:rsidRPr="00136A2C">
        <w:rPr>
          <w:rFonts w:ascii="Times New Roman" w:hAnsi="Times New Roman"/>
          <w:sz w:val="20"/>
          <w:szCs w:val="24"/>
        </w:rPr>
        <w:t xml:space="preserve"> (Impresso), v. 37, p. 35-43, 2015.</w:t>
      </w:r>
      <w:r w:rsidRPr="00136A2C">
        <w:rPr>
          <w:rFonts w:ascii="Times New Roman" w:hAnsi="Times New Roman"/>
          <w:b/>
          <w:sz w:val="20"/>
          <w:szCs w:val="24"/>
        </w:rPr>
        <w:t xml:space="preserve"> 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bCs/>
          <w:sz w:val="20"/>
          <w:szCs w:val="24"/>
        </w:rPr>
      </w:pPr>
      <w:r w:rsidRPr="00136A2C">
        <w:rPr>
          <w:rFonts w:ascii="Times New Roman" w:hAnsi="Times New Roman"/>
          <w:bCs/>
          <w:sz w:val="20"/>
          <w:szCs w:val="24"/>
        </w:rPr>
        <w:t xml:space="preserve">BRASIL. Ministério da Educação. Secretaria de Educação Média e Tecnológica. </w:t>
      </w:r>
      <w:r w:rsidRPr="00136A2C">
        <w:rPr>
          <w:rFonts w:ascii="Times New Roman" w:hAnsi="Times New Roman"/>
          <w:b/>
          <w:bCs/>
          <w:sz w:val="20"/>
          <w:szCs w:val="24"/>
        </w:rPr>
        <w:t>Parâmetros Curriculares Nacionais - PCN.</w:t>
      </w:r>
      <w:r w:rsidRPr="00136A2C">
        <w:rPr>
          <w:rFonts w:ascii="Times New Roman" w:hAnsi="Times New Roman"/>
          <w:bCs/>
          <w:sz w:val="20"/>
          <w:szCs w:val="24"/>
        </w:rPr>
        <w:t xml:space="preserve"> Ensino Médio: Ciências da Natureza, Matemática e suas Tecnologias. Brasília: MEC, 58 p, 1999,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4"/>
        </w:rPr>
      </w:pPr>
      <w:r w:rsidRPr="00136A2C">
        <w:rPr>
          <w:rFonts w:ascii="Times New Roman" w:hAnsi="Times New Roman"/>
          <w:sz w:val="20"/>
          <w:szCs w:val="24"/>
        </w:rPr>
        <w:t xml:space="preserve">MÓL, G. S; SILVA, Roberto Ribeiro da. </w:t>
      </w:r>
      <w:r w:rsidRPr="00136A2C">
        <w:rPr>
          <w:rFonts w:ascii="Times New Roman" w:hAnsi="Times New Roman"/>
          <w:b/>
          <w:sz w:val="20"/>
          <w:szCs w:val="24"/>
        </w:rPr>
        <w:t>Bafômetro: um modelo demonstrativo.</w:t>
      </w:r>
      <w:r w:rsidRPr="00136A2C">
        <w:rPr>
          <w:rFonts w:ascii="Times New Roman" w:hAnsi="Times New Roman"/>
          <w:sz w:val="20"/>
          <w:szCs w:val="24"/>
        </w:rPr>
        <w:t xml:space="preserve"> Química Nova na Escola, São Paulo, v. 5, 1998.</w:t>
      </w:r>
    </w:p>
    <w:p w:rsidR="00136A2C" w:rsidRPr="00136A2C" w:rsidRDefault="00136A2C" w:rsidP="00136A2C">
      <w:pPr>
        <w:pStyle w:val="SemEspaamento"/>
        <w:numPr>
          <w:ilvl w:val="0"/>
          <w:numId w:val="2"/>
        </w:numPr>
        <w:jc w:val="both"/>
        <w:rPr>
          <w:rFonts w:ascii="Times New Roman" w:hAnsi="Times New Roman"/>
          <w:sz w:val="20"/>
          <w:szCs w:val="24"/>
        </w:rPr>
      </w:pPr>
      <w:r w:rsidRPr="00136A2C">
        <w:rPr>
          <w:rFonts w:ascii="Times New Roman" w:hAnsi="Times New Roman"/>
          <w:iCs/>
          <w:sz w:val="20"/>
          <w:szCs w:val="24"/>
        </w:rPr>
        <w:t xml:space="preserve">OLIVEIRA, M. F. </w:t>
      </w:r>
      <w:r w:rsidRPr="00136A2C">
        <w:rPr>
          <w:rFonts w:ascii="Times New Roman" w:hAnsi="Times New Roman"/>
          <w:b/>
          <w:iCs/>
          <w:sz w:val="20"/>
          <w:szCs w:val="24"/>
        </w:rPr>
        <w:t>Química Forense: a utilização da química na pesquisa de vestígios de crime.</w:t>
      </w:r>
      <w:r w:rsidRPr="00136A2C">
        <w:rPr>
          <w:rFonts w:ascii="Times New Roman" w:hAnsi="Times New Roman"/>
          <w:iCs/>
          <w:sz w:val="20"/>
          <w:szCs w:val="24"/>
        </w:rPr>
        <w:t xml:space="preserve"> Química Nova na Escola, v. 24, p. 13-15, 2006.</w:t>
      </w:r>
    </w:p>
    <w:p w:rsidR="00B97613" w:rsidRPr="00B97613" w:rsidRDefault="00136A2C" w:rsidP="00B97613">
      <w:pPr>
        <w:pStyle w:val="SemEspaamento"/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 w:rsidRPr="00136A2C">
        <w:rPr>
          <w:rFonts w:ascii="Times New Roman" w:hAnsi="Times New Roman"/>
          <w:iCs/>
          <w:sz w:val="20"/>
          <w:szCs w:val="24"/>
        </w:rPr>
        <w:t xml:space="preserve">SILVA, P. S; ROSA, M. F. Utilização da ciência forense do seriado CSI no ensino de química. </w:t>
      </w:r>
      <w:r w:rsidRPr="00136A2C">
        <w:rPr>
          <w:rFonts w:ascii="Times New Roman" w:hAnsi="Times New Roman"/>
          <w:b/>
          <w:iCs/>
          <w:sz w:val="20"/>
          <w:szCs w:val="24"/>
        </w:rPr>
        <w:t>Revista Brasileira de Ensino de Ciência e Tecnologia</w:t>
      </w:r>
      <w:r w:rsidR="00B97613">
        <w:rPr>
          <w:rFonts w:ascii="Times New Roman" w:hAnsi="Times New Roman"/>
          <w:iCs/>
          <w:sz w:val="20"/>
          <w:szCs w:val="24"/>
        </w:rPr>
        <w:t>, v. 6, p. 148-160</w:t>
      </w:r>
    </w:p>
    <w:p w:rsidR="00B97613" w:rsidRDefault="00B97613" w:rsidP="00B97613">
      <w:pPr>
        <w:pStyle w:val="SemEspaamento"/>
        <w:rPr>
          <w:rFonts w:ascii="Times New Roman" w:hAnsi="Times New Roman"/>
          <w:iCs/>
          <w:sz w:val="20"/>
          <w:szCs w:val="24"/>
        </w:rPr>
      </w:pPr>
    </w:p>
    <w:sectPr w:rsidR="00B97613" w:rsidSect="00B97613">
      <w:headerReference w:type="default" r:id="rId11"/>
      <w:footerReference w:type="default" r:id="rId12"/>
      <w:pgSz w:w="11906" w:h="16838"/>
      <w:pgMar w:top="1247" w:right="1191" w:bottom="1418" w:left="1191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F3" w:rsidRDefault="002B26F3" w:rsidP="00AB2B6F">
      <w:pPr>
        <w:spacing w:after="0" w:line="240" w:lineRule="auto"/>
      </w:pPr>
      <w:r>
        <w:separator/>
      </w:r>
    </w:p>
  </w:endnote>
  <w:endnote w:type="continuationSeparator" w:id="0">
    <w:p w:rsidR="002B26F3" w:rsidRDefault="002B26F3" w:rsidP="00AB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93718"/>
      <w:docPartObj>
        <w:docPartGallery w:val="Page Numbers (Bottom of Page)"/>
        <w:docPartUnique/>
      </w:docPartObj>
    </w:sdtPr>
    <w:sdtEndPr/>
    <w:sdtContent>
      <w:p w:rsidR="00AB2B6F" w:rsidRDefault="00AB2B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76">
          <w:rPr>
            <w:noProof/>
          </w:rPr>
          <w:t>1</w:t>
        </w:r>
        <w:r>
          <w:fldChar w:fldCharType="end"/>
        </w:r>
      </w:p>
    </w:sdtContent>
  </w:sdt>
  <w:p w:rsidR="00AB2B6F" w:rsidRDefault="00AB2B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F3" w:rsidRDefault="002B26F3" w:rsidP="00AB2B6F">
      <w:pPr>
        <w:spacing w:after="0" w:line="240" w:lineRule="auto"/>
      </w:pPr>
      <w:r>
        <w:separator/>
      </w:r>
    </w:p>
  </w:footnote>
  <w:footnote w:type="continuationSeparator" w:id="0">
    <w:p w:rsidR="002B26F3" w:rsidRDefault="002B26F3" w:rsidP="00AB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6F" w:rsidRDefault="00AB2B6F" w:rsidP="00AB2B6F">
    <w:pPr>
      <w:pStyle w:val="Cabealho"/>
      <w:jc w:val="center"/>
      <w:rPr>
        <w:rFonts w:ascii="Times New Roman" w:eastAsia="Times New Roman" w:hAnsi="Times New Roman" w:cs="Times New Roman"/>
        <w:b/>
        <w:iCs/>
        <w:color w:val="333333"/>
        <w:szCs w:val="21"/>
        <w:lang w:eastAsia="pt-BR"/>
      </w:rPr>
    </w:pPr>
    <w:r w:rsidRPr="00AB2B6F">
      <w:rPr>
        <w:rFonts w:ascii="Times New Roman" w:eastAsia="Times New Roman" w:hAnsi="Times New Roman" w:cs="Times New Roman"/>
        <w:b/>
        <w:iCs/>
        <w:color w:val="333333"/>
        <w:szCs w:val="21"/>
        <w:lang w:eastAsia="pt-BR"/>
      </w:rPr>
      <w:t>XXIV Congresso Nacional de Criminalística, VII Congresso Internacional de Perícia Criminal e XXIV Exposição de Tecnologias Aplicadas à Criminalística</w:t>
    </w:r>
  </w:p>
  <w:p w:rsidR="00AB2B6F" w:rsidRPr="00AB2B6F" w:rsidRDefault="00AB2B6F" w:rsidP="00AB2B6F">
    <w:pPr>
      <w:pStyle w:val="Cabealho"/>
      <w:jc w:val="center"/>
      <w:rPr>
        <w:rFonts w:ascii="Times New Roman" w:hAnsi="Times New Roman" w:cs="Times New Roman"/>
        <w:b/>
      </w:rPr>
    </w:pPr>
    <w:r w:rsidRPr="00AB2B6F">
      <w:rPr>
        <w:rFonts w:ascii="Times New Roman" w:eastAsia="Times New Roman" w:hAnsi="Times New Roman" w:cs="Times New Roman"/>
        <w:b/>
        <w:iCs/>
        <w:color w:val="333333"/>
        <w:sz w:val="20"/>
        <w:szCs w:val="21"/>
        <w:lang w:eastAsia="pt-BR"/>
      </w:rPr>
      <w:t>Florianópolis-SC, 02 a 06 de outubro de 2017</w:t>
    </w:r>
  </w:p>
  <w:p w:rsidR="00AB2B6F" w:rsidRDefault="00AB2B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A8A"/>
    <w:multiLevelType w:val="hybridMultilevel"/>
    <w:tmpl w:val="68ECA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646E8"/>
    <w:multiLevelType w:val="hybridMultilevel"/>
    <w:tmpl w:val="C2A6FA02"/>
    <w:lvl w:ilvl="0" w:tplc="B9A68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09FE"/>
    <w:multiLevelType w:val="multilevel"/>
    <w:tmpl w:val="30800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59"/>
    <w:rsid w:val="00010CDD"/>
    <w:rsid w:val="00041AE9"/>
    <w:rsid w:val="00047171"/>
    <w:rsid w:val="00064D6D"/>
    <w:rsid w:val="00066D0A"/>
    <w:rsid w:val="00073F84"/>
    <w:rsid w:val="00087E67"/>
    <w:rsid w:val="000A2AE7"/>
    <w:rsid w:val="000E2BCB"/>
    <w:rsid w:val="00136A2C"/>
    <w:rsid w:val="00153D37"/>
    <w:rsid w:val="00230109"/>
    <w:rsid w:val="00246B6A"/>
    <w:rsid w:val="002B26F3"/>
    <w:rsid w:val="002F5B87"/>
    <w:rsid w:val="00373E14"/>
    <w:rsid w:val="00406B75"/>
    <w:rsid w:val="004163A5"/>
    <w:rsid w:val="00466FC9"/>
    <w:rsid w:val="004E31C9"/>
    <w:rsid w:val="004F500D"/>
    <w:rsid w:val="005235B2"/>
    <w:rsid w:val="00543CA8"/>
    <w:rsid w:val="005F3C88"/>
    <w:rsid w:val="007271A9"/>
    <w:rsid w:val="00751A2C"/>
    <w:rsid w:val="00793251"/>
    <w:rsid w:val="007A7752"/>
    <w:rsid w:val="007C1B8A"/>
    <w:rsid w:val="008E0B54"/>
    <w:rsid w:val="008F3B77"/>
    <w:rsid w:val="008F4514"/>
    <w:rsid w:val="00913863"/>
    <w:rsid w:val="00960CEE"/>
    <w:rsid w:val="009A2AD6"/>
    <w:rsid w:val="009B3A83"/>
    <w:rsid w:val="009D2F04"/>
    <w:rsid w:val="00A46059"/>
    <w:rsid w:val="00AB2B6F"/>
    <w:rsid w:val="00AB5F9C"/>
    <w:rsid w:val="00AE4D3D"/>
    <w:rsid w:val="00B96EB8"/>
    <w:rsid w:val="00B97613"/>
    <w:rsid w:val="00BA5F59"/>
    <w:rsid w:val="00BA7E2E"/>
    <w:rsid w:val="00BC4D46"/>
    <w:rsid w:val="00C2099D"/>
    <w:rsid w:val="00D27D08"/>
    <w:rsid w:val="00DC2D14"/>
    <w:rsid w:val="00DC64CF"/>
    <w:rsid w:val="00E23780"/>
    <w:rsid w:val="00E769C0"/>
    <w:rsid w:val="00E83E3D"/>
    <w:rsid w:val="00F023BA"/>
    <w:rsid w:val="00F22884"/>
    <w:rsid w:val="00F23B7A"/>
    <w:rsid w:val="00F37C78"/>
    <w:rsid w:val="00F64BCD"/>
    <w:rsid w:val="00FA0F1A"/>
    <w:rsid w:val="00FE0CEA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">
    <w:name w:val="titulo"/>
    <w:basedOn w:val="Fontepargpadro"/>
    <w:rsid w:val="00A46059"/>
  </w:style>
  <w:style w:type="paragraph" w:styleId="NormalWeb">
    <w:name w:val="Normal (Web)"/>
    <w:basedOn w:val="Normal"/>
    <w:uiPriority w:val="99"/>
    <w:unhideWhenUsed/>
    <w:rsid w:val="00B9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96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rsid w:val="00B96EB8"/>
    <w:rPr>
      <w:rFonts w:ascii="Calibri" w:eastAsia="Calibri" w:hAnsi="Calibri" w:cs="Times New Roman"/>
    </w:rPr>
  </w:style>
  <w:style w:type="paragraph" w:customStyle="1" w:styleId="Abstract">
    <w:name w:val="Abstract"/>
    <w:basedOn w:val="Normal"/>
    <w:uiPriority w:val="99"/>
    <w:rsid w:val="00B96EB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6E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7752"/>
  </w:style>
  <w:style w:type="character" w:styleId="Hyperlink">
    <w:name w:val="Hyperlink"/>
    <w:basedOn w:val="Fontepargpadro"/>
    <w:uiPriority w:val="99"/>
    <w:semiHidden/>
    <w:unhideWhenUsed/>
    <w:rsid w:val="007A775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A775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B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B6F"/>
  </w:style>
  <w:style w:type="paragraph" w:styleId="Rodap">
    <w:name w:val="footer"/>
    <w:basedOn w:val="Normal"/>
    <w:link w:val="RodapChar"/>
    <w:uiPriority w:val="99"/>
    <w:unhideWhenUsed/>
    <w:rsid w:val="00AB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B6F"/>
  </w:style>
  <w:style w:type="character" w:customStyle="1" w:styleId="apple-style-span">
    <w:name w:val="apple-style-span"/>
    <w:basedOn w:val="Fontepargpadro"/>
    <w:rsid w:val="0007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">
    <w:name w:val="titulo"/>
    <w:basedOn w:val="Fontepargpadro"/>
    <w:rsid w:val="00A46059"/>
  </w:style>
  <w:style w:type="paragraph" w:styleId="NormalWeb">
    <w:name w:val="Normal (Web)"/>
    <w:basedOn w:val="Normal"/>
    <w:uiPriority w:val="99"/>
    <w:unhideWhenUsed/>
    <w:rsid w:val="00B9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96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rsid w:val="00B96EB8"/>
    <w:rPr>
      <w:rFonts w:ascii="Calibri" w:eastAsia="Calibri" w:hAnsi="Calibri" w:cs="Times New Roman"/>
    </w:rPr>
  </w:style>
  <w:style w:type="paragraph" w:customStyle="1" w:styleId="Abstract">
    <w:name w:val="Abstract"/>
    <w:basedOn w:val="Normal"/>
    <w:uiPriority w:val="99"/>
    <w:rsid w:val="00B96EB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6E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7752"/>
  </w:style>
  <w:style w:type="character" w:styleId="Hyperlink">
    <w:name w:val="Hyperlink"/>
    <w:basedOn w:val="Fontepargpadro"/>
    <w:uiPriority w:val="99"/>
    <w:semiHidden/>
    <w:unhideWhenUsed/>
    <w:rsid w:val="007A775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A775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B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B6F"/>
  </w:style>
  <w:style w:type="paragraph" w:styleId="Rodap">
    <w:name w:val="footer"/>
    <w:basedOn w:val="Normal"/>
    <w:link w:val="RodapChar"/>
    <w:uiPriority w:val="99"/>
    <w:unhideWhenUsed/>
    <w:rsid w:val="00AB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B6F"/>
  </w:style>
  <w:style w:type="character" w:customStyle="1" w:styleId="apple-style-span">
    <w:name w:val="apple-style-span"/>
    <w:basedOn w:val="Fontepargpadro"/>
    <w:rsid w:val="0007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Attitude 3</cp:lastModifiedBy>
  <cp:revision>2</cp:revision>
  <cp:lastPrinted>2016-08-24T22:08:00Z</cp:lastPrinted>
  <dcterms:created xsi:type="dcterms:W3CDTF">2017-07-20T17:03:00Z</dcterms:created>
  <dcterms:modified xsi:type="dcterms:W3CDTF">2017-07-20T17:03:00Z</dcterms:modified>
</cp:coreProperties>
</file>