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88" w:rsidRDefault="00E13B88" w:rsidP="00E13B88">
      <w:pPr>
        <w:jc w:val="center"/>
        <w:rPr>
          <w:b/>
          <w:caps/>
          <w:szCs w:val="24"/>
        </w:rPr>
      </w:pPr>
      <w:bookmarkStart w:id="0" w:name="_GoBack"/>
      <w:r>
        <w:rPr>
          <w:b/>
          <w:caps/>
          <w:szCs w:val="24"/>
        </w:rPr>
        <w:t>Avaliação dos efeitos de bactérias com potencial probio</w:t>
      </w:r>
      <w:r w:rsidR="00003DBF">
        <w:rPr>
          <w:b/>
          <w:caps/>
          <w:szCs w:val="24"/>
        </w:rPr>
        <w:t xml:space="preserve">tico sob </w:t>
      </w:r>
      <w:r w:rsidR="0034426E">
        <w:rPr>
          <w:b/>
          <w:caps/>
          <w:szCs w:val="24"/>
        </w:rPr>
        <w:t>a sobrevivê</w:t>
      </w:r>
      <w:r>
        <w:rPr>
          <w:b/>
          <w:caps/>
          <w:szCs w:val="24"/>
        </w:rPr>
        <w:t xml:space="preserve">ncia, cresciemnto e qualidade de água na larvicultura camarão </w:t>
      </w:r>
      <w:proofErr w:type="spellStart"/>
      <w:r w:rsidRPr="00E13B88">
        <w:rPr>
          <w:i/>
          <w:caps/>
          <w:szCs w:val="24"/>
        </w:rPr>
        <w:t>M</w:t>
      </w:r>
      <w:r w:rsidRPr="00E13B88">
        <w:rPr>
          <w:i/>
          <w:szCs w:val="24"/>
        </w:rPr>
        <w:t>acrobrachium</w:t>
      </w:r>
      <w:proofErr w:type="spellEnd"/>
      <w:r w:rsidRPr="00E13B88">
        <w:rPr>
          <w:i/>
          <w:caps/>
          <w:szCs w:val="24"/>
        </w:rPr>
        <w:t xml:space="preserve"> </w:t>
      </w:r>
      <w:proofErr w:type="spellStart"/>
      <w:r w:rsidRPr="00E13B88">
        <w:rPr>
          <w:i/>
          <w:szCs w:val="24"/>
        </w:rPr>
        <w:t>amazonicum</w:t>
      </w:r>
      <w:proofErr w:type="spellEnd"/>
      <w:r>
        <w:rPr>
          <w:b/>
          <w:caps/>
          <w:szCs w:val="24"/>
        </w:rPr>
        <w:t xml:space="preserve"> (HELLER, 1862</w:t>
      </w:r>
      <w:proofErr w:type="gramStart"/>
      <w:r>
        <w:rPr>
          <w:b/>
          <w:caps/>
          <w:szCs w:val="24"/>
        </w:rPr>
        <w:t>)</w:t>
      </w:r>
      <w:proofErr w:type="gramEnd"/>
    </w:p>
    <w:bookmarkEnd w:id="0"/>
    <w:p w:rsidR="00E13B88" w:rsidRDefault="00E13B88" w:rsidP="00537BC4">
      <w:pPr>
        <w:jc w:val="center"/>
        <w:rPr>
          <w:b/>
          <w:szCs w:val="24"/>
        </w:rPr>
      </w:pPr>
      <w:r w:rsidRPr="00E13B88">
        <w:rPr>
          <w:b/>
          <w:caps/>
          <w:szCs w:val="24"/>
        </w:rPr>
        <w:t>d</w:t>
      </w:r>
      <w:r>
        <w:rPr>
          <w:b/>
          <w:szCs w:val="24"/>
        </w:rPr>
        <w:t>aniele S</w:t>
      </w:r>
      <w:r w:rsidRPr="00E13B88">
        <w:rPr>
          <w:b/>
          <w:szCs w:val="24"/>
        </w:rPr>
        <w:t>ousa da Silveira</w:t>
      </w:r>
      <w:r>
        <w:rPr>
          <w:b/>
          <w:szCs w:val="24"/>
          <w:vertAlign w:val="superscript"/>
        </w:rPr>
        <w:t>1*</w:t>
      </w:r>
      <w:r w:rsidRPr="00E13B88">
        <w:rPr>
          <w:b/>
          <w:szCs w:val="24"/>
        </w:rPr>
        <w:t>;</w:t>
      </w:r>
      <w:r>
        <w:rPr>
          <w:b/>
          <w:szCs w:val="24"/>
        </w:rPr>
        <w:t xml:space="preserve"> Allison Breno Figue</w:t>
      </w:r>
      <w:r w:rsidR="00912C72">
        <w:rPr>
          <w:b/>
          <w:szCs w:val="24"/>
        </w:rPr>
        <w:t>i</w:t>
      </w:r>
      <w:r>
        <w:rPr>
          <w:b/>
          <w:szCs w:val="24"/>
        </w:rPr>
        <w:t>redo de Castro</w:t>
      </w:r>
      <w:r w:rsidR="00537BC4">
        <w:rPr>
          <w:b/>
          <w:szCs w:val="24"/>
          <w:vertAlign w:val="superscript"/>
        </w:rPr>
        <w:t>1</w:t>
      </w:r>
      <w:r w:rsidR="00537BC4">
        <w:rPr>
          <w:b/>
          <w:szCs w:val="24"/>
        </w:rPr>
        <w:t>; Arthur dos Santos da</w:t>
      </w:r>
      <w:proofErr w:type="gramStart"/>
      <w:r w:rsidR="00537BC4">
        <w:rPr>
          <w:b/>
          <w:szCs w:val="24"/>
        </w:rPr>
        <w:t xml:space="preserve">  </w:t>
      </w:r>
      <w:proofErr w:type="gramEnd"/>
      <w:r w:rsidR="00537BC4">
        <w:rPr>
          <w:b/>
          <w:szCs w:val="24"/>
        </w:rPr>
        <w:t>Silva</w:t>
      </w:r>
      <w:r w:rsidR="00537BC4">
        <w:rPr>
          <w:b/>
          <w:szCs w:val="24"/>
          <w:vertAlign w:val="superscript"/>
        </w:rPr>
        <w:t>1</w:t>
      </w:r>
      <w:r w:rsidR="00E067A2">
        <w:rPr>
          <w:b/>
          <w:szCs w:val="24"/>
        </w:rPr>
        <w:t xml:space="preserve">; </w:t>
      </w:r>
      <w:r w:rsidR="00DA6A49">
        <w:rPr>
          <w:b/>
          <w:szCs w:val="24"/>
        </w:rPr>
        <w:t xml:space="preserve">Manoel </w:t>
      </w:r>
      <w:r w:rsidR="00663933">
        <w:rPr>
          <w:b/>
          <w:szCs w:val="24"/>
        </w:rPr>
        <w:t>Alessandro Borges de Aviz</w:t>
      </w:r>
      <w:r w:rsidR="00663933">
        <w:rPr>
          <w:b/>
          <w:szCs w:val="24"/>
          <w:vertAlign w:val="superscript"/>
        </w:rPr>
        <w:t>2</w:t>
      </w:r>
      <w:r w:rsidR="00537BC4">
        <w:rPr>
          <w:b/>
          <w:szCs w:val="24"/>
        </w:rPr>
        <w:t>;</w:t>
      </w:r>
      <w:r w:rsidR="00663933">
        <w:rPr>
          <w:b/>
          <w:szCs w:val="24"/>
        </w:rPr>
        <w:t xml:space="preserve"> </w:t>
      </w:r>
      <w:r w:rsidR="00DA6A49">
        <w:rPr>
          <w:b/>
          <w:szCs w:val="24"/>
        </w:rPr>
        <w:t xml:space="preserve">Rodrigo </w:t>
      </w:r>
      <w:proofErr w:type="spellStart"/>
      <w:r w:rsidR="00DA6A49">
        <w:rPr>
          <w:b/>
          <w:szCs w:val="24"/>
        </w:rPr>
        <w:t>Yudi</w:t>
      </w:r>
      <w:proofErr w:type="spellEnd"/>
      <w:r w:rsidR="00DA6A49">
        <w:rPr>
          <w:b/>
          <w:szCs w:val="24"/>
        </w:rPr>
        <w:t xml:space="preserve"> Fuj</w:t>
      </w:r>
      <w:r w:rsidR="0034426E">
        <w:rPr>
          <w:b/>
          <w:szCs w:val="24"/>
        </w:rPr>
        <w:t>imoto</w:t>
      </w:r>
      <w:r w:rsidR="0034426E">
        <w:rPr>
          <w:b/>
          <w:szCs w:val="24"/>
          <w:vertAlign w:val="superscript"/>
        </w:rPr>
        <w:t>3</w:t>
      </w:r>
      <w:r w:rsidR="0034426E">
        <w:rPr>
          <w:b/>
          <w:szCs w:val="24"/>
        </w:rPr>
        <w:t xml:space="preserve"> ;</w:t>
      </w:r>
      <w:r w:rsidR="00537BC4">
        <w:rPr>
          <w:b/>
          <w:szCs w:val="24"/>
        </w:rPr>
        <w:t>Carlos Alberto Martins Cordeiro</w:t>
      </w:r>
      <w:r w:rsidR="0034426E">
        <w:rPr>
          <w:b/>
          <w:szCs w:val="24"/>
          <w:vertAlign w:val="superscript"/>
        </w:rPr>
        <w:t>4</w:t>
      </w:r>
    </w:p>
    <w:p w:rsidR="00537BC4" w:rsidRPr="008F49C0" w:rsidRDefault="00663933" w:rsidP="008F49C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8F49C0">
        <w:rPr>
          <w:sz w:val="20"/>
          <w:szCs w:val="20"/>
          <w:vertAlign w:val="superscript"/>
        </w:rPr>
        <w:t>1</w:t>
      </w:r>
      <w:proofErr w:type="gramEnd"/>
      <w:r w:rsidRPr="008F49C0">
        <w:rPr>
          <w:sz w:val="20"/>
          <w:szCs w:val="20"/>
        </w:rPr>
        <w:fldChar w:fldCharType="begin"/>
      </w:r>
      <w:r w:rsidRPr="008F49C0">
        <w:rPr>
          <w:sz w:val="20"/>
          <w:szCs w:val="20"/>
        </w:rPr>
        <w:instrText xml:space="preserve"> HYPERLINK "mailto:dani2silveira@gmail.com" </w:instrText>
      </w:r>
      <w:r w:rsidRPr="008F49C0">
        <w:rPr>
          <w:sz w:val="20"/>
          <w:szCs w:val="20"/>
        </w:rPr>
        <w:fldChar w:fldCharType="separate"/>
      </w:r>
      <w:r w:rsidRPr="008F49C0">
        <w:rPr>
          <w:rStyle w:val="Hyperlink"/>
          <w:sz w:val="20"/>
          <w:szCs w:val="20"/>
        </w:rPr>
        <w:t>dani2silveira@gmail.com</w:t>
      </w:r>
      <w:r w:rsidRPr="008F49C0">
        <w:rPr>
          <w:sz w:val="20"/>
          <w:szCs w:val="20"/>
        </w:rPr>
        <w:fldChar w:fldCharType="end"/>
      </w:r>
      <w:r w:rsidR="00D3789D">
        <w:rPr>
          <w:sz w:val="20"/>
          <w:szCs w:val="20"/>
        </w:rPr>
        <w:t xml:space="preserve">, </w:t>
      </w:r>
      <w:r w:rsidRPr="008F49C0">
        <w:rPr>
          <w:sz w:val="20"/>
          <w:szCs w:val="20"/>
          <w:vertAlign w:val="superscript"/>
        </w:rPr>
        <w:t>1</w:t>
      </w:r>
      <w:hyperlink r:id="rId7" w:history="1">
        <w:r w:rsidRPr="008F49C0">
          <w:rPr>
            <w:rStyle w:val="Hyperlink"/>
            <w:sz w:val="20"/>
            <w:szCs w:val="20"/>
          </w:rPr>
          <w:t>abreno.castro@gmail.com</w:t>
        </w:r>
      </w:hyperlink>
      <w:r w:rsidR="00D3789D">
        <w:rPr>
          <w:sz w:val="20"/>
          <w:szCs w:val="20"/>
        </w:rPr>
        <w:t>,</w:t>
      </w:r>
      <w:r w:rsidRPr="008F49C0">
        <w:rPr>
          <w:sz w:val="20"/>
          <w:szCs w:val="20"/>
        </w:rPr>
        <w:t xml:space="preserve"> </w:t>
      </w:r>
      <w:r w:rsidRPr="008F49C0">
        <w:rPr>
          <w:sz w:val="20"/>
          <w:szCs w:val="20"/>
          <w:vertAlign w:val="superscript"/>
        </w:rPr>
        <w:t>1</w:t>
      </w:r>
      <w:hyperlink r:id="rId8" w:history="1">
        <w:r w:rsidRPr="008F49C0">
          <w:rPr>
            <w:rStyle w:val="Hyperlink"/>
            <w:sz w:val="20"/>
            <w:szCs w:val="20"/>
          </w:rPr>
          <w:t>arthursilvaufpa@hotmail.com</w:t>
        </w:r>
      </w:hyperlink>
      <w:r w:rsidRPr="008F49C0">
        <w:rPr>
          <w:sz w:val="20"/>
          <w:szCs w:val="20"/>
        </w:rPr>
        <w:t xml:space="preserve">.Graduando em Engenharia de Pesca. Universidade Federal do Pará. </w:t>
      </w:r>
      <w:r w:rsidRPr="008F49C0">
        <w:rPr>
          <w:i/>
          <w:sz w:val="20"/>
          <w:szCs w:val="20"/>
        </w:rPr>
        <w:t>Campus</w:t>
      </w:r>
      <w:r w:rsidRPr="008F49C0">
        <w:rPr>
          <w:sz w:val="20"/>
          <w:szCs w:val="20"/>
        </w:rPr>
        <w:t xml:space="preserve"> Bragança. Bragança – Pará – Brasil</w:t>
      </w:r>
      <w:r w:rsidR="00D3789D">
        <w:rPr>
          <w:sz w:val="20"/>
          <w:szCs w:val="20"/>
        </w:rPr>
        <w:t>,</w:t>
      </w:r>
      <w:r w:rsidRPr="008F49C0">
        <w:rPr>
          <w:sz w:val="20"/>
          <w:szCs w:val="20"/>
        </w:rPr>
        <w:t xml:space="preserve"> </w:t>
      </w:r>
      <w:proofErr w:type="gramStart"/>
      <w:r w:rsidRPr="008F49C0">
        <w:rPr>
          <w:sz w:val="20"/>
          <w:szCs w:val="20"/>
          <w:vertAlign w:val="superscript"/>
        </w:rPr>
        <w:t>2</w:t>
      </w:r>
      <w:proofErr w:type="gramEnd"/>
      <w:r w:rsidRPr="008F49C0">
        <w:rPr>
          <w:sz w:val="20"/>
          <w:szCs w:val="20"/>
        </w:rPr>
        <w:fldChar w:fldCharType="begin"/>
      </w:r>
      <w:r w:rsidRPr="008F49C0">
        <w:rPr>
          <w:sz w:val="20"/>
          <w:szCs w:val="20"/>
        </w:rPr>
        <w:instrText xml:space="preserve"> HYPERLINK "mailto:manoelalessandrob@gmail.com" </w:instrText>
      </w:r>
      <w:r w:rsidRPr="008F49C0">
        <w:rPr>
          <w:sz w:val="20"/>
          <w:szCs w:val="20"/>
        </w:rPr>
        <w:fldChar w:fldCharType="separate"/>
      </w:r>
      <w:r w:rsidRPr="008F49C0">
        <w:rPr>
          <w:rStyle w:val="Hyperlink"/>
          <w:sz w:val="20"/>
          <w:szCs w:val="20"/>
        </w:rPr>
        <w:t>manoelalessandrob@gmail.com</w:t>
      </w:r>
      <w:r w:rsidRPr="008F49C0">
        <w:rPr>
          <w:sz w:val="20"/>
          <w:szCs w:val="20"/>
        </w:rPr>
        <w:fldChar w:fldCharType="end"/>
      </w:r>
      <w:r w:rsidRPr="008F49C0">
        <w:rPr>
          <w:sz w:val="20"/>
          <w:szCs w:val="20"/>
        </w:rPr>
        <w:t xml:space="preserve"> </w:t>
      </w:r>
      <w:r w:rsidR="00D3789D" w:rsidRPr="008F49C0">
        <w:rPr>
          <w:sz w:val="20"/>
          <w:szCs w:val="20"/>
        </w:rPr>
        <w:t>Mestrando do</w:t>
      </w:r>
      <w:r w:rsidR="00D3789D">
        <w:rPr>
          <w:sz w:val="20"/>
          <w:szCs w:val="20"/>
        </w:rPr>
        <w:t xml:space="preserve"> Programa Ciência Animal </w:t>
      </w:r>
      <w:r w:rsidR="00D3789D">
        <w:rPr>
          <w:sz w:val="20"/>
          <w:szCs w:val="20"/>
        </w:rPr>
        <w:t>em Ecologia A</w:t>
      </w:r>
      <w:r w:rsidR="00D3789D">
        <w:rPr>
          <w:sz w:val="20"/>
          <w:szCs w:val="20"/>
        </w:rPr>
        <w:t xml:space="preserve">quática e </w:t>
      </w:r>
      <w:r w:rsidR="00D3789D">
        <w:rPr>
          <w:sz w:val="20"/>
          <w:szCs w:val="20"/>
        </w:rPr>
        <w:t>A</w:t>
      </w:r>
      <w:r w:rsidR="00D3789D">
        <w:rPr>
          <w:sz w:val="20"/>
          <w:szCs w:val="20"/>
        </w:rPr>
        <w:t>quicultura. Instituto Federal do Pará. Castanhal</w:t>
      </w:r>
      <w:r w:rsidR="00D3789D">
        <w:rPr>
          <w:iCs/>
          <w:sz w:val="20"/>
          <w:szCs w:val="20"/>
        </w:rPr>
        <w:t xml:space="preserve"> – Pará–</w:t>
      </w:r>
      <w:proofErr w:type="gramStart"/>
      <w:r w:rsidR="00D3789D" w:rsidRPr="00EC75D3">
        <w:rPr>
          <w:iCs/>
          <w:sz w:val="20"/>
          <w:szCs w:val="20"/>
        </w:rPr>
        <w:t>Brasil</w:t>
      </w:r>
      <w:r w:rsidR="00D3789D">
        <w:rPr>
          <w:iCs/>
          <w:sz w:val="20"/>
          <w:szCs w:val="20"/>
        </w:rPr>
        <w:t>,</w:t>
      </w:r>
      <w:proofErr w:type="gramEnd"/>
      <w:r w:rsidR="00D3789D">
        <w:rPr>
          <w:iCs/>
          <w:sz w:val="20"/>
          <w:szCs w:val="20"/>
          <w:vertAlign w:val="superscript"/>
        </w:rPr>
        <w:fldChar w:fldCharType="begin"/>
      </w:r>
      <w:r w:rsidR="00D3789D">
        <w:rPr>
          <w:iCs/>
          <w:sz w:val="20"/>
          <w:szCs w:val="20"/>
          <w:vertAlign w:val="superscript"/>
        </w:rPr>
        <w:instrText xml:space="preserve"> HYPERLINK "mailto:3</w:instrText>
      </w:r>
      <w:r w:rsidR="00D3789D">
        <w:rPr>
          <w:iCs/>
          <w:sz w:val="20"/>
          <w:szCs w:val="20"/>
        </w:rPr>
        <w:instrText>ryfujim@gmail.com</w:instrText>
      </w:r>
      <w:r w:rsidR="00D3789D">
        <w:rPr>
          <w:iCs/>
          <w:sz w:val="20"/>
          <w:szCs w:val="20"/>
          <w:vertAlign w:val="superscript"/>
        </w:rPr>
        <w:instrText xml:space="preserve">" </w:instrText>
      </w:r>
      <w:r w:rsidR="00D3789D">
        <w:rPr>
          <w:iCs/>
          <w:sz w:val="20"/>
          <w:szCs w:val="20"/>
          <w:vertAlign w:val="superscript"/>
        </w:rPr>
        <w:fldChar w:fldCharType="separate"/>
      </w:r>
      <w:r w:rsidR="00D3789D" w:rsidRPr="0085289C">
        <w:rPr>
          <w:rStyle w:val="Hyperlink"/>
          <w:iCs/>
          <w:sz w:val="20"/>
          <w:szCs w:val="20"/>
          <w:vertAlign w:val="superscript"/>
        </w:rPr>
        <w:t>3</w:t>
      </w:r>
      <w:r w:rsidR="00D3789D" w:rsidRPr="0085289C">
        <w:rPr>
          <w:rStyle w:val="Hyperlink"/>
          <w:iCs/>
          <w:sz w:val="20"/>
          <w:szCs w:val="20"/>
        </w:rPr>
        <w:t>ryfujim@gmail.com</w:t>
      </w:r>
      <w:r w:rsidR="00D3789D">
        <w:rPr>
          <w:iCs/>
          <w:sz w:val="20"/>
          <w:szCs w:val="20"/>
          <w:vertAlign w:val="superscript"/>
        </w:rPr>
        <w:fldChar w:fldCharType="end"/>
      </w:r>
      <w:r w:rsidR="00D3789D">
        <w:rPr>
          <w:iCs/>
          <w:sz w:val="20"/>
          <w:szCs w:val="20"/>
          <w:vertAlign w:val="superscript"/>
        </w:rPr>
        <w:t xml:space="preserve"> </w:t>
      </w:r>
      <w:r w:rsidR="00D3789D">
        <w:rPr>
          <w:iCs/>
          <w:sz w:val="20"/>
          <w:szCs w:val="20"/>
        </w:rPr>
        <w:t xml:space="preserve">Pesquisador </w:t>
      </w:r>
      <w:r w:rsidR="00D3789D">
        <w:rPr>
          <w:iCs/>
          <w:sz w:val="20"/>
          <w:szCs w:val="20"/>
        </w:rPr>
        <w:t xml:space="preserve">da </w:t>
      </w:r>
      <w:r w:rsidR="00D3789D">
        <w:rPr>
          <w:iCs/>
          <w:sz w:val="20"/>
          <w:szCs w:val="20"/>
        </w:rPr>
        <w:t xml:space="preserve">Embrapa-Tabuleiros Costeiros Aracajú/SE </w:t>
      </w:r>
      <w:r w:rsidR="001B3CA5">
        <w:rPr>
          <w:sz w:val="20"/>
          <w:szCs w:val="20"/>
          <w:vertAlign w:val="superscript"/>
        </w:rPr>
        <w:t>4</w:t>
      </w:r>
      <w:hyperlink r:id="rId9" w:history="1">
        <w:r w:rsidRPr="008F49C0">
          <w:rPr>
            <w:rStyle w:val="Hyperlink"/>
            <w:sz w:val="20"/>
            <w:szCs w:val="20"/>
          </w:rPr>
          <w:t>camcordeiro2006@gmail.com</w:t>
        </w:r>
      </w:hyperlink>
      <w:r w:rsidRPr="008F49C0">
        <w:rPr>
          <w:iCs/>
          <w:sz w:val="20"/>
          <w:szCs w:val="20"/>
        </w:rPr>
        <w:t xml:space="preserve"> </w:t>
      </w:r>
      <w:r w:rsidR="00D3789D">
        <w:rPr>
          <w:iCs/>
          <w:sz w:val="20"/>
          <w:szCs w:val="20"/>
        </w:rPr>
        <w:t xml:space="preserve"> </w:t>
      </w:r>
      <w:r w:rsidRPr="008F49C0">
        <w:rPr>
          <w:iCs/>
          <w:sz w:val="20"/>
          <w:szCs w:val="20"/>
        </w:rPr>
        <w:t xml:space="preserve">Professor da Faculdade de Engenharia de Pesca. Universidade Federal do Pará. </w:t>
      </w:r>
      <w:r w:rsidRPr="008F49C0">
        <w:rPr>
          <w:i/>
          <w:iCs/>
          <w:sz w:val="20"/>
          <w:szCs w:val="20"/>
        </w:rPr>
        <w:t>Campus</w:t>
      </w:r>
      <w:r w:rsidRPr="008F49C0">
        <w:rPr>
          <w:iCs/>
          <w:sz w:val="20"/>
          <w:szCs w:val="20"/>
        </w:rPr>
        <w:t xml:space="preserve"> Bra</w:t>
      </w:r>
      <w:r w:rsidR="008F49C0">
        <w:rPr>
          <w:iCs/>
          <w:sz w:val="20"/>
          <w:szCs w:val="20"/>
        </w:rPr>
        <w:t>gança. Bragança – Pará – Brasil.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F49C0" w:rsidRDefault="008F49C0" w:rsidP="00880AB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t-BR"/>
        </w:rPr>
      </w:pPr>
    </w:p>
    <w:p w:rsidR="00A22D4A" w:rsidRDefault="008F49C0" w:rsidP="003063F9">
      <w:pPr>
        <w:pStyle w:val="Textopr-formatado"/>
        <w:jc w:val="both"/>
        <w:rPr>
          <w:rFonts w:ascii="Times New Roman" w:hAnsi="Times New Roman" w:cs="Times New Roman"/>
          <w:sz w:val="24"/>
        </w:rPr>
      </w:pPr>
      <w:r w:rsidRPr="00CD5438">
        <w:rPr>
          <w:rFonts w:ascii="Times New Roman" w:hAnsi="Times New Roman" w:cs="Times New Roman"/>
          <w:sz w:val="24"/>
          <w:szCs w:val="24"/>
        </w:rPr>
        <w:t>O objetivo do trabalho foi avaliar a eficiência dos isolados bacterianos na larvicultura do (</w:t>
      </w:r>
      <w:proofErr w:type="spellStart"/>
      <w:r w:rsidRPr="00CD5438">
        <w:rPr>
          <w:rFonts w:ascii="Times New Roman" w:hAnsi="Times New Roman" w:cs="Times New Roman"/>
          <w:i/>
          <w:sz w:val="24"/>
          <w:szCs w:val="24"/>
        </w:rPr>
        <w:t>Macrobracchium</w:t>
      </w:r>
      <w:proofErr w:type="spellEnd"/>
      <w:r w:rsidRPr="00CD54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5438">
        <w:rPr>
          <w:rFonts w:ascii="Times New Roman" w:hAnsi="Times New Roman" w:cs="Times New Roman"/>
          <w:i/>
          <w:sz w:val="24"/>
          <w:szCs w:val="24"/>
        </w:rPr>
        <w:t>amazonicum</w:t>
      </w:r>
      <w:proofErr w:type="spellEnd"/>
      <w:r w:rsidRPr="00CD5438">
        <w:rPr>
          <w:rFonts w:ascii="Times New Roman" w:hAnsi="Times New Roman" w:cs="Times New Roman"/>
          <w:sz w:val="24"/>
          <w:szCs w:val="24"/>
        </w:rPr>
        <w:t>) sob os parâmetros zootécnicos</w:t>
      </w:r>
      <w:r w:rsidR="00806CC3">
        <w:rPr>
          <w:rFonts w:ascii="Times New Roman" w:hAnsi="Times New Roman" w:cs="Times New Roman"/>
          <w:sz w:val="24"/>
          <w:szCs w:val="24"/>
        </w:rPr>
        <w:t xml:space="preserve"> e qualidade de água. O</w:t>
      </w:r>
      <w:r w:rsidRPr="00CD5438">
        <w:rPr>
          <w:rFonts w:ascii="Times New Roman" w:hAnsi="Times New Roman" w:cs="Times New Roman"/>
          <w:sz w:val="24"/>
          <w:szCs w:val="24"/>
        </w:rPr>
        <w:t xml:space="preserve">s agentes </w:t>
      </w:r>
      <w:proofErr w:type="spellStart"/>
      <w:r w:rsidRPr="00CD5438">
        <w:rPr>
          <w:rFonts w:ascii="Times New Roman" w:hAnsi="Times New Roman" w:cs="Times New Roman"/>
          <w:sz w:val="24"/>
          <w:szCs w:val="24"/>
        </w:rPr>
        <w:t>probióticos</w:t>
      </w:r>
      <w:proofErr w:type="spellEnd"/>
      <w:r w:rsidRPr="00CD5438">
        <w:rPr>
          <w:rFonts w:ascii="Times New Roman" w:hAnsi="Times New Roman" w:cs="Times New Roman"/>
          <w:sz w:val="24"/>
          <w:szCs w:val="24"/>
        </w:rPr>
        <w:t xml:space="preserve"> podem ativamente inibir </w:t>
      </w:r>
      <w:r w:rsidR="00003DBF" w:rsidRPr="00CD5438">
        <w:rPr>
          <w:rFonts w:ascii="Times New Roman" w:hAnsi="Times New Roman" w:cs="Times New Roman"/>
          <w:sz w:val="24"/>
          <w:szCs w:val="24"/>
        </w:rPr>
        <w:t>a colonização de potencias patógeno no trato digestivo</w:t>
      </w:r>
      <w:r w:rsidR="00A71277" w:rsidRPr="00CD5438">
        <w:rPr>
          <w:rFonts w:ascii="Times New Roman" w:hAnsi="Times New Roman" w:cs="Times New Roman"/>
          <w:sz w:val="24"/>
          <w:szCs w:val="24"/>
        </w:rPr>
        <w:t>,</w:t>
      </w:r>
      <w:r w:rsidR="00CD5438">
        <w:rPr>
          <w:rFonts w:ascii="Times New Roman" w:hAnsi="Times New Roman" w:cs="Times New Roman"/>
          <w:sz w:val="24"/>
          <w:szCs w:val="24"/>
        </w:rPr>
        <w:t xml:space="preserve"> </w:t>
      </w:r>
      <w:r w:rsidRPr="00CD5438">
        <w:rPr>
          <w:rFonts w:ascii="Times New Roman" w:hAnsi="Times New Roman" w:cs="Times New Roman"/>
          <w:sz w:val="24"/>
          <w:szCs w:val="24"/>
        </w:rPr>
        <w:t>podem ainda aumentar o crescimento e sobrevivência dos camarões cultivados</w:t>
      </w:r>
      <w:r w:rsidR="00A71277" w:rsidRPr="00CD5438">
        <w:rPr>
          <w:rFonts w:ascii="Times New Roman" w:hAnsi="Times New Roman" w:cs="Times New Roman"/>
          <w:sz w:val="24"/>
          <w:szCs w:val="24"/>
        </w:rPr>
        <w:t>.</w:t>
      </w:r>
      <w:r w:rsidR="00CD5438">
        <w:rPr>
          <w:rFonts w:ascii="Times New Roman" w:hAnsi="Times New Roman" w:cs="Times New Roman"/>
          <w:sz w:val="24"/>
          <w:szCs w:val="24"/>
        </w:rPr>
        <w:t xml:space="preserve"> </w:t>
      </w:r>
      <w:r w:rsidR="00A71277" w:rsidRPr="00CD5438">
        <w:rPr>
          <w:rFonts w:ascii="Times New Roman" w:hAnsi="Times New Roman" w:cs="Times New Roman"/>
          <w:sz w:val="24"/>
          <w:szCs w:val="24"/>
        </w:rPr>
        <w:t>O experimento consistiu em cinco tratamentos com cinco repetições</w:t>
      </w:r>
      <w:r w:rsidR="00806CC3">
        <w:rPr>
          <w:rFonts w:ascii="Times New Roman" w:hAnsi="Times New Roman" w:cs="Times New Roman"/>
          <w:sz w:val="24"/>
          <w:szCs w:val="24"/>
        </w:rPr>
        <w:t xml:space="preserve"> e diferentes cepas, e </w:t>
      </w:r>
      <w:r w:rsidR="00A71277" w:rsidRPr="00CD5438">
        <w:rPr>
          <w:rFonts w:ascii="Times New Roman" w:hAnsi="Times New Roman" w:cs="Times New Roman"/>
          <w:sz w:val="24"/>
          <w:szCs w:val="24"/>
        </w:rPr>
        <w:t xml:space="preserve">o tratamento controle sem adição de qualquer cepa. Foram utilizados potes com volume de </w:t>
      </w:r>
      <w:proofErr w:type="gramStart"/>
      <w:r w:rsidR="00A71277" w:rsidRPr="00CD5438">
        <w:rPr>
          <w:rFonts w:ascii="Times New Roman" w:hAnsi="Times New Roman" w:cs="Times New Roman"/>
          <w:sz w:val="24"/>
          <w:szCs w:val="24"/>
        </w:rPr>
        <w:t>50ml</w:t>
      </w:r>
      <w:proofErr w:type="gramEnd"/>
      <w:r w:rsidR="00A71277" w:rsidRPr="00CD5438">
        <w:rPr>
          <w:rFonts w:ascii="Times New Roman" w:hAnsi="Times New Roman" w:cs="Times New Roman"/>
          <w:sz w:val="24"/>
          <w:szCs w:val="24"/>
        </w:rPr>
        <w:t>, onde 15 larvas foram estocadas em cada recipiente. A água utilizada no experimento foi filtrada e clorada. Uma aeração com pedra porosa foi mantida por todo o período do experimento em cada recipiente. As cepas foram adicionadas todos os dias com volume de 100µl e realizada troca diária de água de</w:t>
      </w:r>
      <w:r w:rsidR="003063F9">
        <w:rPr>
          <w:rFonts w:ascii="Times New Roman" w:hAnsi="Times New Roman" w:cs="Times New Roman"/>
          <w:sz w:val="24"/>
          <w:szCs w:val="24"/>
        </w:rPr>
        <w:t xml:space="preserve"> </w:t>
      </w:r>
      <w:r w:rsidR="00A71277" w:rsidRPr="00CD5438">
        <w:rPr>
          <w:rFonts w:ascii="Times New Roman" w:hAnsi="Times New Roman" w:cs="Times New Roman"/>
          <w:sz w:val="24"/>
          <w:szCs w:val="24"/>
        </w:rPr>
        <w:t>50%.</w:t>
      </w:r>
      <w:r w:rsidR="00CD5438">
        <w:rPr>
          <w:rFonts w:ascii="Times New Roman" w:hAnsi="Times New Roman" w:cs="Times New Roman"/>
          <w:sz w:val="24"/>
          <w:szCs w:val="24"/>
        </w:rPr>
        <w:t xml:space="preserve"> </w:t>
      </w:r>
      <w:r w:rsidR="00CD5438" w:rsidRPr="00CD5438">
        <w:rPr>
          <w:rFonts w:ascii="Times New Roman" w:hAnsi="Times New Roman" w:cs="Times New Roman"/>
          <w:sz w:val="24"/>
          <w:szCs w:val="24"/>
        </w:rPr>
        <w:t>As larvas foram alimentadas diariamente com náupli</w:t>
      </w:r>
      <w:r w:rsidR="00BF6334">
        <w:rPr>
          <w:rFonts w:ascii="Times New Roman" w:hAnsi="Times New Roman" w:cs="Times New Roman"/>
          <w:sz w:val="24"/>
          <w:szCs w:val="24"/>
        </w:rPr>
        <w:t xml:space="preserve">os de </w:t>
      </w:r>
      <w:proofErr w:type="spellStart"/>
      <w:r w:rsidR="00BF6334">
        <w:rPr>
          <w:rFonts w:ascii="Times New Roman" w:hAnsi="Times New Roman" w:cs="Times New Roman"/>
          <w:sz w:val="24"/>
          <w:szCs w:val="24"/>
        </w:rPr>
        <w:t>artê</w:t>
      </w:r>
      <w:r w:rsidR="00CD5438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CD5438">
        <w:rPr>
          <w:rFonts w:ascii="Times New Roman" w:hAnsi="Times New Roman" w:cs="Times New Roman"/>
          <w:sz w:val="24"/>
          <w:szCs w:val="24"/>
        </w:rPr>
        <w:t xml:space="preserve"> recém-eclodidos.</w:t>
      </w:r>
      <w:r w:rsidR="00CD5438" w:rsidRPr="00CD5438">
        <w:rPr>
          <w:rFonts w:ascii="Times New Roman" w:hAnsi="Times New Roman" w:cs="Times New Roman"/>
          <w:sz w:val="24"/>
          <w:szCs w:val="24"/>
        </w:rPr>
        <w:t xml:space="preserve"> Durante o período experimental de 23 dias foram monitorados os parâmetros de qual</w:t>
      </w:r>
      <w:r w:rsidR="00CD5438">
        <w:rPr>
          <w:rFonts w:ascii="Times New Roman" w:hAnsi="Times New Roman" w:cs="Times New Roman"/>
          <w:sz w:val="24"/>
          <w:szCs w:val="24"/>
        </w:rPr>
        <w:t xml:space="preserve">idade de água, temperatura e </w:t>
      </w:r>
      <w:r w:rsidR="00CD5438" w:rsidRPr="00CD5438">
        <w:rPr>
          <w:rFonts w:ascii="Times New Roman" w:hAnsi="Times New Roman" w:cs="Times New Roman"/>
          <w:sz w:val="24"/>
          <w:szCs w:val="24"/>
        </w:rPr>
        <w:t xml:space="preserve">salinidade foram mensurados diariamente e </w:t>
      </w:r>
      <w:proofErr w:type="gramStart"/>
      <w:r w:rsidR="00CD5438" w:rsidRPr="00CD5438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CD5438" w:rsidRPr="00CD5438">
        <w:rPr>
          <w:rFonts w:ascii="Times New Roman" w:hAnsi="Times New Roman" w:cs="Times New Roman"/>
          <w:sz w:val="24"/>
          <w:szCs w:val="24"/>
        </w:rPr>
        <w:t xml:space="preserve"> uma vez por semana, nitrito e amônia foram medidos 3 vezes durante o experimento. Ao final com a metamorfose das larvas, foi realizada a contagem dos indivíduos dos cinco tratamentos para conta</w:t>
      </w:r>
      <w:r w:rsidR="00BF6334">
        <w:rPr>
          <w:rFonts w:ascii="Times New Roman" w:hAnsi="Times New Roman" w:cs="Times New Roman"/>
          <w:sz w:val="24"/>
          <w:szCs w:val="24"/>
        </w:rPr>
        <w:t xml:space="preserve">bilizar a sobrevivência final e </w:t>
      </w:r>
      <w:r w:rsidR="00CD5438" w:rsidRPr="00CD5438">
        <w:rPr>
          <w:rFonts w:ascii="Times New Roman" w:hAnsi="Times New Roman" w:cs="Times New Roman"/>
          <w:sz w:val="24"/>
          <w:szCs w:val="24"/>
        </w:rPr>
        <w:t>produtividade além de medir o comprimento de cada individuo de diferentes tratamentos. Os dados foram digitados em planilhas eletrônicas do Microsoft Office Excel 2010</w:t>
      </w:r>
      <w:r w:rsidR="008578BA">
        <w:rPr>
          <w:rFonts w:ascii="Times New Roman" w:hAnsi="Times New Roman" w:cs="Times New Roman"/>
          <w:sz w:val="24"/>
          <w:szCs w:val="24"/>
        </w:rPr>
        <w:t xml:space="preserve"> e foram submetidos </w:t>
      </w:r>
      <w:r w:rsidR="003063F9">
        <w:rPr>
          <w:rFonts w:ascii="Times New Roman" w:hAnsi="Times New Roman" w:cs="Times New Roman"/>
          <w:sz w:val="24"/>
          <w:szCs w:val="24"/>
        </w:rPr>
        <w:t>à</w:t>
      </w:r>
      <w:r w:rsidR="008578BA" w:rsidRPr="008578BA">
        <w:rPr>
          <w:rFonts w:ascii="Times New Roman" w:hAnsi="Times New Roman" w:cs="Times New Roman"/>
          <w:sz w:val="24"/>
          <w:szCs w:val="22"/>
        </w:rPr>
        <w:t xml:space="preserve"> </w:t>
      </w:r>
      <w:r w:rsidR="008578BA" w:rsidRPr="009A0E25">
        <w:rPr>
          <w:rFonts w:ascii="Times New Roman" w:hAnsi="Times New Roman" w:cs="Times New Roman"/>
          <w:sz w:val="24"/>
          <w:szCs w:val="22"/>
        </w:rPr>
        <w:t>análise de variância (ANOVA) através do programa</w:t>
      </w:r>
      <w:r w:rsidR="008578BA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="008578BA">
        <w:rPr>
          <w:rFonts w:ascii="Times New Roman" w:hAnsi="Times New Roman" w:cs="Times New Roman"/>
          <w:sz w:val="24"/>
          <w:szCs w:val="22"/>
        </w:rPr>
        <w:t>Statistic</w:t>
      </w:r>
      <w:proofErr w:type="spellEnd"/>
      <w:r w:rsidR="008578BA">
        <w:rPr>
          <w:rFonts w:ascii="Times New Roman" w:hAnsi="Times New Roman" w:cs="Times New Roman"/>
          <w:sz w:val="24"/>
          <w:szCs w:val="22"/>
        </w:rPr>
        <w:t xml:space="preserve"> 7.0 </w:t>
      </w:r>
      <w:r w:rsidR="008578BA" w:rsidRPr="008578BA">
        <w:rPr>
          <w:rFonts w:ascii="Times New Roman" w:hAnsi="Times New Roman" w:cs="Times New Roman"/>
          <w:sz w:val="24"/>
          <w:szCs w:val="22"/>
        </w:rPr>
        <w:t xml:space="preserve">quando </w:t>
      </w:r>
      <w:r w:rsidR="003063F9" w:rsidRPr="008578BA">
        <w:rPr>
          <w:rFonts w:ascii="Times New Roman" w:hAnsi="Times New Roman" w:cs="Times New Roman"/>
          <w:sz w:val="24"/>
          <w:szCs w:val="22"/>
        </w:rPr>
        <w:t>necessário seguido</w:t>
      </w:r>
      <w:r w:rsidR="008578BA" w:rsidRPr="008578BA">
        <w:rPr>
          <w:rFonts w:ascii="Times New Roman" w:hAnsi="Times New Roman" w:cs="Times New Roman"/>
          <w:sz w:val="24"/>
          <w:szCs w:val="22"/>
        </w:rPr>
        <w:t xml:space="preserve"> pelo</w:t>
      </w:r>
      <w:r w:rsidR="003063F9">
        <w:rPr>
          <w:rFonts w:ascii="Times New Roman" w:hAnsi="Times New Roman" w:cs="Times New Roman"/>
          <w:sz w:val="24"/>
          <w:szCs w:val="22"/>
        </w:rPr>
        <w:t xml:space="preserve"> t</w:t>
      </w:r>
      <w:r w:rsidR="008578BA" w:rsidRPr="008578BA">
        <w:rPr>
          <w:rFonts w:ascii="Times New Roman" w:hAnsi="Times New Roman" w:cs="Times New Roman"/>
          <w:sz w:val="24"/>
          <w:szCs w:val="22"/>
        </w:rPr>
        <w:t xml:space="preserve">este de </w:t>
      </w:r>
      <w:proofErr w:type="spellStart"/>
      <w:r w:rsidR="008578BA" w:rsidRPr="008578BA">
        <w:rPr>
          <w:rFonts w:ascii="Times New Roman" w:hAnsi="Times New Roman" w:cs="Times New Roman"/>
          <w:sz w:val="24"/>
          <w:szCs w:val="22"/>
        </w:rPr>
        <w:t>Tukey</w:t>
      </w:r>
      <w:proofErr w:type="spellEnd"/>
      <w:r w:rsidR="008578BA" w:rsidRPr="008578BA">
        <w:rPr>
          <w:rFonts w:ascii="Times New Roman" w:hAnsi="Times New Roman" w:cs="Times New Roman"/>
          <w:sz w:val="24"/>
          <w:szCs w:val="22"/>
        </w:rPr>
        <w:t xml:space="preserve"> </w:t>
      </w:r>
      <w:r w:rsidR="003063F9" w:rsidRPr="008578BA">
        <w:rPr>
          <w:rFonts w:ascii="Times New Roman" w:hAnsi="Times New Roman" w:cs="Times New Roman"/>
          <w:sz w:val="24"/>
          <w:szCs w:val="22"/>
        </w:rPr>
        <w:t>em nível de</w:t>
      </w:r>
      <w:r w:rsidR="008578BA" w:rsidRPr="008578BA">
        <w:rPr>
          <w:rFonts w:ascii="Times New Roman" w:hAnsi="Times New Roman" w:cs="Times New Roman"/>
          <w:sz w:val="24"/>
          <w:szCs w:val="22"/>
        </w:rPr>
        <w:t xml:space="preserve"> significância 0,05 com o </w:t>
      </w:r>
      <w:r w:rsidR="00BF6334">
        <w:rPr>
          <w:rFonts w:ascii="Times New Roman" w:hAnsi="Times New Roman" w:cs="Times New Roman"/>
          <w:sz w:val="24"/>
          <w:szCs w:val="22"/>
        </w:rPr>
        <w:t xml:space="preserve">auxílio do programa estatístico </w:t>
      </w:r>
      <w:proofErr w:type="spellStart"/>
      <w:proofErr w:type="gramStart"/>
      <w:r w:rsidR="008578BA">
        <w:rPr>
          <w:rFonts w:ascii="Times New Roman" w:hAnsi="Times New Roman" w:cs="Times New Roman"/>
          <w:sz w:val="24"/>
          <w:szCs w:val="22"/>
        </w:rPr>
        <w:t>BioEstat</w:t>
      </w:r>
      <w:proofErr w:type="spellEnd"/>
      <w:proofErr w:type="gramEnd"/>
      <w:r w:rsidR="008578BA">
        <w:rPr>
          <w:rFonts w:ascii="Times New Roman" w:hAnsi="Times New Roman" w:cs="Times New Roman"/>
          <w:sz w:val="24"/>
          <w:szCs w:val="22"/>
        </w:rPr>
        <w:t xml:space="preserve"> 5.0.</w:t>
      </w:r>
      <w:r w:rsidR="00BF6334">
        <w:rPr>
          <w:rFonts w:ascii="Times New Roman" w:hAnsi="Times New Roman" w:cs="Times New Roman"/>
          <w:sz w:val="24"/>
          <w:szCs w:val="22"/>
        </w:rPr>
        <w:t xml:space="preserve"> </w:t>
      </w:r>
      <w:r w:rsidR="00A22D4A">
        <w:t>O</w:t>
      </w:r>
      <w:r w:rsidR="00BF6334" w:rsidRPr="009A0E25">
        <w:rPr>
          <w:rFonts w:ascii="Times New Roman" w:hAnsi="Times New Roman" w:cs="Times New Roman"/>
          <w:sz w:val="24"/>
          <w:szCs w:val="22"/>
        </w:rPr>
        <w:t>s parâmetros de qualidade de água não diferiram significat</w:t>
      </w:r>
      <w:r w:rsidR="003063F9">
        <w:rPr>
          <w:rFonts w:ascii="Times New Roman" w:hAnsi="Times New Roman" w:cs="Times New Roman"/>
          <w:sz w:val="24"/>
          <w:szCs w:val="22"/>
        </w:rPr>
        <w:t>ivamente entre os tratamentos. O</w:t>
      </w:r>
      <w:r w:rsidR="00BF6334" w:rsidRPr="009A0E25">
        <w:rPr>
          <w:rFonts w:ascii="Times New Roman" w:hAnsi="Times New Roman" w:cs="Times New Roman"/>
          <w:sz w:val="24"/>
          <w:szCs w:val="22"/>
        </w:rPr>
        <w:t xml:space="preserve">s valores médios e erros padrões (± </w:t>
      </w:r>
      <w:proofErr w:type="spellStart"/>
      <w:r w:rsidR="00BF6334" w:rsidRPr="009A0E25">
        <w:rPr>
          <w:rFonts w:ascii="Times New Roman" w:hAnsi="Times New Roman" w:cs="Times New Roman"/>
          <w:sz w:val="24"/>
          <w:szCs w:val="22"/>
        </w:rPr>
        <w:t>ep</w:t>
      </w:r>
      <w:proofErr w:type="spellEnd"/>
      <w:r w:rsidR="00BF6334" w:rsidRPr="009A0E25">
        <w:rPr>
          <w:rFonts w:ascii="Times New Roman" w:hAnsi="Times New Roman" w:cs="Times New Roman"/>
          <w:sz w:val="24"/>
          <w:szCs w:val="22"/>
        </w:rPr>
        <w:t>) dos dados agrupados apresentaram temperatura de 29,</w:t>
      </w:r>
      <w:r w:rsidR="00BF6334" w:rsidRPr="003063F9">
        <w:rPr>
          <w:rFonts w:ascii="Times New Roman" w:hAnsi="Times New Roman" w:cs="Times New Roman"/>
          <w:sz w:val="24"/>
          <w:szCs w:val="24"/>
        </w:rPr>
        <w:t xml:space="preserve">3±0,10°c, </w:t>
      </w:r>
      <w:proofErr w:type="spellStart"/>
      <w:r w:rsidR="00BF6334" w:rsidRPr="003063F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BF6334" w:rsidRPr="003063F9">
        <w:rPr>
          <w:rFonts w:ascii="Times New Roman" w:hAnsi="Times New Roman" w:cs="Times New Roman"/>
          <w:sz w:val="24"/>
          <w:szCs w:val="24"/>
        </w:rPr>
        <w:t xml:space="preserve"> 8,3±0,0. </w:t>
      </w:r>
      <w:r w:rsidR="003063F9" w:rsidRPr="003063F9">
        <w:rPr>
          <w:rFonts w:ascii="Times New Roman" w:hAnsi="Times New Roman" w:cs="Times New Roman"/>
          <w:sz w:val="24"/>
          <w:szCs w:val="24"/>
        </w:rPr>
        <w:t>A</w:t>
      </w:r>
      <w:r w:rsidR="00BF6334" w:rsidRPr="003063F9">
        <w:rPr>
          <w:rFonts w:ascii="Times New Roman" w:hAnsi="Times New Roman" w:cs="Times New Roman"/>
          <w:sz w:val="24"/>
          <w:szCs w:val="24"/>
        </w:rPr>
        <w:t xml:space="preserve"> salinidade de todos os tratamentos foi mantida em 12%</w:t>
      </w:r>
      <w:r w:rsidR="00BF6334" w:rsidRPr="003063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22D4A" w:rsidRPr="003063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2D4A" w:rsidRPr="003063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22D4A" w:rsidRPr="003063F9">
        <w:rPr>
          <w:rFonts w:ascii="Times New Roman" w:hAnsi="Times New Roman" w:cs="Times New Roman"/>
          <w:sz w:val="24"/>
          <w:szCs w:val="24"/>
        </w:rPr>
        <w:t xml:space="preserve"> amônia (NH</w:t>
      </w:r>
      <w:r w:rsidR="00A22D4A" w:rsidRPr="003063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4426E" w:rsidRPr="003063F9">
        <w:rPr>
          <w:rFonts w:ascii="Times New Roman" w:hAnsi="Times New Roman" w:cs="Times New Roman"/>
          <w:sz w:val="24"/>
          <w:szCs w:val="24"/>
        </w:rPr>
        <w:t>) e o nitrito (NO</w:t>
      </w:r>
      <w:r w:rsidR="0034426E" w:rsidRPr="00306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6334" w:rsidRPr="003063F9">
        <w:rPr>
          <w:rFonts w:ascii="Times New Roman" w:hAnsi="Times New Roman" w:cs="Times New Roman"/>
          <w:sz w:val="24"/>
          <w:szCs w:val="24"/>
        </w:rPr>
        <w:t>) apresentaram valores médios de 0,86± 0,12 mg l-1 e 0,02±0,006 mg l-1, respectivamente.</w:t>
      </w:r>
      <w:r w:rsidR="00A22D4A" w:rsidRPr="003063F9">
        <w:rPr>
          <w:rFonts w:ascii="Times New Roman" w:hAnsi="Times New Roman" w:cs="Times New Roman"/>
          <w:sz w:val="24"/>
          <w:szCs w:val="24"/>
        </w:rPr>
        <w:t xml:space="preserve"> Os valores de sobrevivência, produtividade e comprimento final não apresentaram diferenças estatísticas</w:t>
      </w:r>
      <w:r w:rsidR="0034426E" w:rsidRPr="003063F9">
        <w:rPr>
          <w:rFonts w:ascii="Times New Roman" w:hAnsi="Times New Roman" w:cs="Times New Roman"/>
          <w:sz w:val="24"/>
          <w:szCs w:val="24"/>
        </w:rPr>
        <w:t xml:space="preserve"> </w:t>
      </w:r>
      <w:r w:rsidR="00A22D4A" w:rsidRPr="003063F9">
        <w:rPr>
          <w:rFonts w:ascii="Times New Roman" w:hAnsi="Times New Roman" w:cs="Times New Roman"/>
          <w:sz w:val="24"/>
          <w:szCs w:val="24"/>
        </w:rPr>
        <w:t>entre os tratamentos</w:t>
      </w:r>
      <w:r w:rsidR="0034426E" w:rsidRPr="003063F9">
        <w:rPr>
          <w:rFonts w:ascii="Times New Roman" w:hAnsi="Times New Roman" w:cs="Times New Roman"/>
          <w:sz w:val="24"/>
          <w:szCs w:val="24"/>
        </w:rPr>
        <w:t xml:space="preserve"> testados para</w:t>
      </w:r>
      <w:r w:rsidR="00A22D4A" w:rsidRPr="003063F9">
        <w:rPr>
          <w:rFonts w:ascii="Times New Roman" w:hAnsi="Times New Roman" w:cs="Times New Roman"/>
          <w:sz w:val="24"/>
          <w:szCs w:val="24"/>
        </w:rPr>
        <w:t xml:space="preserve"> valores de P (p&lt;0,05)</w:t>
      </w:r>
      <w:r w:rsidR="0034426E" w:rsidRPr="003063F9">
        <w:rPr>
          <w:rFonts w:ascii="Times New Roman" w:hAnsi="Times New Roman" w:cs="Times New Roman"/>
          <w:sz w:val="24"/>
          <w:szCs w:val="24"/>
        </w:rPr>
        <w:t>.</w:t>
      </w:r>
      <w:r w:rsidR="00A22D4A" w:rsidRPr="003063F9">
        <w:rPr>
          <w:rFonts w:ascii="Times New Roman" w:hAnsi="Times New Roman" w:cs="Times New Roman"/>
          <w:sz w:val="24"/>
          <w:szCs w:val="24"/>
        </w:rPr>
        <w:t xml:space="preserve"> </w:t>
      </w:r>
      <w:r w:rsidR="0034426E" w:rsidRPr="003063F9">
        <w:rPr>
          <w:rFonts w:ascii="Times New Roman" w:hAnsi="Times New Roman" w:cs="Times New Roman"/>
          <w:sz w:val="24"/>
          <w:szCs w:val="24"/>
        </w:rPr>
        <w:t>No entanto observou-se o</w:t>
      </w:r>
      <w:r w:rsidR="00A22D4A" w:rsidRPr="003063F9">
        <w:rPr>
          <w:rFonts w:ascii="Times New Roman" w:hAnsi="Times New Roman" w:cs="Times New Roman"/>
          <w:sz w:val="24"/>
          <w:szCs w:val="24"/>
        </w:rPr>
        <w:t xml:space="preserve"> melhor desempenho de três</w:t>
      </w:r>
      <w:r w:rsidR="0034426E" w:rsidRPr="003063F9">
        <w:rPr>
          <w:rFonts w:ascii="Times New Roman" w:hAnsi="Times New Roman" w:cs="Times New Roman"/>
          <w:sz w:val="24"/>
          <w:szCs w:val="24"/>
        </w:rPr>
        <w:t xml:space="preserve"> cepas em cada tratamento analisado</w:t>
      </w:r>
      <w:r w:rsidR="00A22D4A" w:rsidRPr="003063F9">
        <w:rPr>
          <w:rFonts w:ascii="Times New Roman" w:hAnsi="Times New Roman" w:cs="Times New Roman"/>
          <w:sz w:val="24"/>
          <w:szCs w:val="24"/>
        </w:rPr>
        <w:t xml:space="preserve"> (sobrevivência C4, C9 e C241; Produtividade C8, C9 e C241; Comprimento C8, C9 e C210).</w:t>
      </w:r>
    </w:p>
    <w:p w:rsidR="00BF6334" w:rsidRDefault="00BF6334" w:rsidP="00BF6334">
      <w:pPr>
        <w:pStyle w:val="Textopr-formatado"/>
        <w:jc w:val="both"/>
        <w:rPr>
          <w:rFonts w:ascii="Times New Roman" w:hAnsi="Times New Roman" w:cs="Times New Roman"/>
          <w:sz w:val="24"/>
          <w:szCs w:val="22"/>
        </w:rPr>
      </w:pPr>
    </w:p>
    <w:p w:rsidR="00D3789D" w:rsidRDefault="00D3789D" w:rsidP="00D3789D">
      <w:pPr>
        <w:spacing w:line="240" w:lineRule="auto"/>
        <w:ind w:firstLine="709"/>
        <w:rPr>
          <w:rFonts w:eastAsia="Courier New"/>
          <w:lang w:eastAsia="pt-BR" w:bidi="pt-BR"/>
        </w:rPr>
      </w:pPr>
    </w:p>
    <w:p w:rsidR="003063F9" w:rsidRPr="003063F9" w:rsidRDefault="003063F9" w:rsidP="00D3789D">
      <w:pPr>
        <w:spacing w:after="100" w:afterAutospacing="1" w:line="240" w:lineRule="auto"/>
        <w:ind w:left="-624" w:firstLine="709"/>
        <w:rPr>
          <w:szCs w:val="24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proofErr w:type="spellStart"/>
      <w:r w:rsidRPr="003063F9">
        <w:rPr>
          <w:rFonts w:eastAsia="Times New Roman"/>
          <w:bCs/>
          <w:i/>
          <w:szCs w:val="24"/>
          <w:lang w:eastAsia="pt-BR"/>
        </w:rPr>
        <w:t>Macrobracchium</w:t>
      </w:r>
      <w:proofErr w:type="spellEnd"/>
      <w:r w:rsidRPr="003063F9">
        <w:rPr>
          <w:rFonts w:eastAsia="Times New Roman"/>
          <w:bCs/>
          <w:i/>
          <w:szCs w:val="24"/>
          <w:lang w:eastAsia="pt-BR"/>
        </w:rPr>
        <w:t xml:space="preserve"> </w:t>
      </w:r>
      <w:proofErr w:type="spellStart"/>
      <w:r w:rsidRPr="003063F9">
        <w:rPr>
          <w:rFonts w:eastAsia="Times New Roman"/>
          <w:bCs/>
          <w:i/>
          <w:szCs w:val="24"/>
          <w:lang w:eastAsia="pt-BR"/>
        </w:rPr>
        <w:t>amazonicum</w:t>
      </w:r>
      <w:proofErr w:type="spellEnd"/>
      <w:r>
        <w:rPr>
          <w:rFonts w:eastAsia="Times New Roman"/>
          <w:b/>
          <w:bCs/>
          <w:szCs w:val="24"/>
          <w:lang w:eastAsia="pt-BR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Probiótico</w:t>
      </w:r>
      <w:proofErr w:type="spellEnd"/>
      <w:r>
        <w:rPr>
          <w:szCs w:val="24"/>
        </w:rPr>
        <w:t>, Larvicultura.</w:t>
      </w:r>
    </w:p>
    <w:sectPr w:rsidR="003063F9" w:rsidRPr="003063F9" w:rsidSect="00D6440D">
      <w:headerReference w:type="default" r:id="rId10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84" w:rsidRDefault="00607F84" w:rsidP="00880ABD">
      <w:pPr>
        <w:spacing w:after="0" w:line="240" w:lineRule="auto"/>
      </w:pPr>
      <w:r>
        <w:separator/>
      </w:r>
    </w:p>
  </w:endnote>
  <w:endnote w:type="continuationSeparator" w:id="0">
    <w:p w:rsidR="00607F84" w:rsidRDefault="00607F84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84" w:rsidRDefault="00607F84" w:rsidP="00880ABD">
      <w:pPr>
        <w:spacing w:after="0" w:line="240" w:lineRule="auto"/>
      </w:pPr>
      <w:r>
        <w:separator/>
      </w:r>
    </w:p>
  </w:footnote>
  <w:footnote w:type="continuationSeparator" w:id="0">
    <w:p w:rsidR="00607F84" w:rsidRDefault="00607F84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49" w:rsidRDefault="00DE09C0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DA6A49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03DBF"/>
    <w:rsid w:val="0007446E"/>
    <w:rsid w:val="000D71B9"/>
    <w:rsid w:val="00131C55"/>
    <w:rsid w:val="0016540F"/>
    <w:rsid w:val="001B3CA5"/>
    <w:rsid w:val="00271200"/>
    <w:rsid w:val="00283DC4"/>
    <w:rsid w:val="002A1F5F"/>
    <w:rsid w:val="002F5A77"/>
    <w:rsid w:val="003063F9"/>
    <w:rsid w:val="003270C9"/>
    <w:rsid w:val="0034426E"/>
    <w:rsid w:val="003F0F46"/>
    <w:rsid w:val="00436E49"/>
    <w:rsid w:val="00452984"/>
    <w:rsid w:val="004D17CC"/>
    <w:rsid w:val="00537BC4"/>
    <w:rsid w:val="00600A4F"/>
    <w:rsid w:val="00607F84"/>
    <w:rsid w:val="006355E6"/>
    <w:rsid w:val="00663933"/>
    <w:rsid w:val="00684F55"/>
    <w:rsid w:val="00706E0D"/>
    <w:rsid w:val="00765B91"/>
    <w:rsid w:val="007B7288"/>
    <w:rsid w:val="007D323A"/>
    <w:rsid w:val="00806CC3"/>
    <w:rsid w:val="0081045D"/>
    <w:rsid w:val="0081639F"/>
    <w:rsid w:val="008332CB"/>
    <w:rsid w:val="008578BA"/>
    <w:rsid w:val="00880ABD"/>
    <w:rsid w:val="008F49C0"/>
    <w:rsid w:val="008F524E"/>
    <w:rsid w:val="008F5CEB"/>
    <w:rsid w:val="00912C72"/>
    <w:rsid w:val="00912EDA"/>
    <w:rsid w:val="00917374"/>
    <w:rsid w:val="00940596"/>
    <w:rsid w:val="00986650"/>
    <w:rsid w:val="00A22D4A"/>
    <w:rsid w:val="00A66EB4"/>
    <w:rsid w:val="00A71277"/>
    <w:rsid w:val="00A87749"/>
    <w:rsid w:val="00AA3AD6"/>
    <w:rsid w:val="00B97602"/>
    <w:rsid w:val="00BF6334"/>
    <w:rsid w:val="00CC7791"/>
    <w:rsid w:val="00CD5438"/>
    <w:rsid w:val="00CE696C"/>
    <w:rsid w:val="00D3789D"/>
    <w:rsid w:val="00D6440D"/>
    <w:rsid w:val="00DA6A49"/>
    <w:rsid w:val="00DD1D86"/>
    <w:rsid w:val="00DE09C0"/>
    <w:rsid w:val="00E067A2"/>
    <w:rsid w:val="00E13B88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Textopr-formatado">
    <w:name w:val="Texto pré-formatado"/>
    <w:basedOn w:val="Normal"/>
    <w:rsid w:val="00A7127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paragraph" w:customStyle="1" w:styleId="Textopr-formatado">
    <w:name w:val="Texto pré-formatado"/>
    <w:basedOn w:val="Normal"/>
    <w:rsid w:val="00A7127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silvaufp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reno.castr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cordeiro200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User-PC</cp:lastModifiedBy>
  <cp:revision>2</cp:revision>
  <cp:lastPrinted>2017-05-25T13:18:00Z</cp:lastPrinted>
  <dcterms:created xsi:type="dcterms:W3CDTF">2017-08-31T17:37:00Z</dcterms:created>
  <dcterms:modified xsi:type="dcterms:W3CDTF">2017-08-31T17:37:00Z</dcterms:modified>
</cp:coreProperties>
</file>