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13" w:rsidRDefault="00855413"/>
    <w:p w:rsidR="001A2FFB" w:rsidRDefault="001A2FFB"/>
    <w:p w:rsidR="001A2FFB" w:rsidRPr="00320170" w:rsidRDefault="001A2FFB" w:rsidP="001A2F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170">
        <w:rPr>
          <w:rFonts w:ascii="Times New Roman" w:hAnsi="Times New Roman" w:cs="Times New Roman"/>
          <w:b/>
          <w:sz w:val="24"/>
          <w:szCs w:val="24"/>
        </w:rPr>
        <w:t>AVALIAÇÃO DA QUALIDADE DA ÁGUA DE PISCICULTURA COM USO DE QUIMIOTERÁPICO</w:t>
      </w:r>
    </w:p>
    <w:p w:rsidR="001A2FFB" w:rsidRPr="00320170" w:rsidRDefault="00320170" w:rsidP="00320170">
      <w:pPr>
        <w:jc w:val="center"/>
        <w:rPr>
          <w:rFonts w:ascii="Times New Roman" w:hAnsi="Times New Roman" w:cs="Times New Roman"/>
          <w:b/>
        </w:rPr>
      </w:pPr>
      <w:r w:rsidRPr="00320170">
        <w:rPr>
          <w:rFonts w:ascii="Times New Roman" w:hAnsi="Times New Roman" w:cs="Times New Roman"/>
          <w:b/>
        </w:rPr>
        <w:t>Lisandra Silveira Gonzalez¹*, Maria Anete Leite Rubim²</w:t>
      </w:r>
      <w:r w:rsidR="00C84348">
        <w:rPr>
          <w:rFonts w:ascii="Times New Roman" w:hAnsi="Times New Roman" w:cs="Times New Roman"/>
          <w:b/>
        </w:rPr>
        <w:t xml:space="preserve">, Zeina Silva de Oliveira³, Rita </w:t>
      </w:r>
      <w:proofErr w:type="spellStart"/>
      <w:r w:rsidR="00C84348">
        <w:rPr>
          <w:rFonts w:ascii="Times New Roman" w:hAnsi="Times New Roman" w:cs="Times New Roman"/>
          <w:b/>
        </w:rPr>
        <w:t>Mileni</w:t>
      </w:r>
      <w:proofErr w:type="spellEnd"/>
      <w:r w:rsidR="00C84348">
        <w:rPr>
          <w:rFonts w:ascii="Times New Roman" w:hAnsi="Times New Roman" w:cs="Times New Roman"/>
          <w:b/>
        </w:rPr>
        <w:t xml:space="preserve"> de Souza Lima</w:t>
      </w:r>
      <w:r w:rsidR="00C84348">
        <w:rPr>
          <w:rFonts w:ascii="Times New Roman" w:hAnsi="Times New Roman" w:cs="Times New Roman"/>
          <w:b/>
          <w:vertAlign w:val="superscript"/>
        </w:rPr>
        <w:t>4.</w:t>
      </w:r>
      <w:r w:rsidR="00C84348">
        <w:rPr>
          <w:rFonts w:ascii="Times New Roman" w:hAnsi="Times New Roman" w:cs="Times New Roman"/>
          <w:b/>
        </w:rPr>
        <w:t xml:space="preserve"> </w:t>
      </w:r>
    </w:p>
    <w:p w:rsidR="001A2FFB" w:rsidRPr="00C84348" w:rsidRDefault="00320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¹lisandra.fsilveira@hotmail.com. Graduanda em Engenharia de Pesca/UFAM.</w:t>
      </w:r>
      <w:r w:rsidR="001A2FFB" w:rsidRPr="00320170">
        <w:rPr>
          <w:rFonts w:ascii="Times New Roman" w:hAnsi="Times New Roman" w:cs="Times New Roman"/>
          <w:sz w:val="20"/>
          <w:szCs w:val="20"/>
        </w:rPr>
        <w:t xml:space="preserve"> ²</w:t>
      </w:r>
      <w:r>
        <w:rPr>
          <w:rFonts w:ascii="Times New Roman" w:hAnsi="Times New Roman" w:cs="Times New Roman"/>
          <w:sz w:val="20"/>
          <w:szCs w:val="20"/>
        </w:rPr>
        <w:t xml:space="preserve">aneterubim@gmail.com. Engenheira de Pesca, Professora Doutora/FCA-UFAM. </w:t>
      </w:r>
      <w:r w:rsidR="00C84348">
        <w:rPr>
          <w:rFonts w:ascii="Times New Roman" w:hAnsi="Times New Roman" w:cs="Times New Roman"/>
          <w:sz w:val="20"/>
          <w:szCs w:val="20"/>
        </w:rPr>
        <w:t xml:space="preserve">³zeina@ufam.edu.br. Técnica Bióloga/ FCA-UFAM. </w:t>
      </w:r>
      <w:r w:rsidR="00C84348" w:rsidRPr="00C8434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84348" w:rsidRPr="00C84348">
        <w:rPr>
          <w:rFonts w:ascii="Times New Roman" w:hAnsi="Times New Roman" w:cs="Times New Roman"/>
          <w:sz w:val="20"/>
          <w:szCs w:val="20"/>
        </w:rPr>
        <w:t>rita_mile</w:t>
      </w:r>
      <w:bookmarkStart w:id="0" w:name="_GoBack"/>
      <w:bookmarkEnd w:id="0"/>
      <w:r w:rsidR="00C84348" w:rsidRPr="00C84348">
        <w:rPr>
          <w:rFonts w:ascii="Times New Roman" w:hAnsi="Times New Roman" w:cs="Times New Roman"/>
          <w:sz w:val="20"/>
          <w:szCs w:val="20"/>
        </w:rPr>
        <w:t>ni@hotmail.com</w:t>
      </w:r>
      <w:r w:rsidR="00C84348">
        <w:rPr>
          <w:rFonts w:ascii="Times New Roman" w:hAnsi="Times New Roman" w:cs="Times New Roman"/>
          <w:sz w:val="20"/>
          <w:szCs w:val="20"/>
        </w:rPr>
        <w:t>. T</w:t>
      </w:r>
      <w:r w:rsidR="00C84348">
        <w:rPr>
          <w:rFonts w:ascii="Times New Roman" w:hAnsi="Times New Roman" w:cs="Times New Roman"/>
          <w:sz w:val="20"/>
          <w:szCs w:val="20"/>
        </w:rPr>
        <w:t xml:space="preserve">écnica </w:t>
      </w:r>
      <w:r w:rsidR="00C84348">
        <w:rPr>
          <w:rFonts w:ascii="Times New Roman" w:hAnsi="Times New Roman" w:cs="Times New Roman"/>
          <w:sz w:val="20"/>
          <w:szCs w:val="20"/>
        </w:rPr>
        <w:t>Mestrado/</w:t>
      </w:r>
      <w:r w:rsidR="00C84348">
        <w:rPr>
          <w:rFonts w:ascii="Times New Roman" w:hAnsi="Times New Roman" w:cs="Times New Roman"/>
          <w:sz w:val="20"/>
          <w:szCs w:val="20"/>
        </w:rPr>
        <w:t>FCA-UFAM</w:t>
      </w:r>
      <w:r w:rsidR="00C84348">
        <w:rPr>
          <w:rFonts w:ascii="Times New Roman" w:hAnsi="Times New Roman" w:cs="Times New Roman"/>
          <w:sz w:val="20"/>
          <w:szCs w:val="20"/>
        </w:rPr>
        <w:t>.</w:t>
      </w:r>
    </w:p>
    <w:p w:rsidR="001A2FFB" w:rsidRPr="001A2FFB" w:rsidRDefault="001A2FFB">
      <w:pPr>
        <w:rPr>
          <w:rFonts w:ascii="Times New Roman" w:hAnsi="Times New Roman" w:cs="Times New Roman"/>
        </w:rPr>
      </w:pPr>
    </w:p>
    <w:p w:rsidR="00320170" w:rsidRDefault="00320170" w:rsidP="0032017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RESUMO</w:t>
      </w:r>
    </w:p>
    <w:p w:rsidR="001A2FFB" w:rsidRPr="009B1916" w:rsidRDefault="00320170" w:rsidP="00320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A2FFB" w:rsidRPr="009B1916">
        <w:rPr>
          <w:rFonts w:ascii="Times New Roman" w:hAnsi="Times New Roman" w:cs="Times New Roman"/>
          <w:sz w:val="24"/>
          <w:szCs w:val="24"/>
        </w:rPr>
        <w:t>A descrição de características físicas, químicas e biológicas de viveiros voltados à produção de organismos aquáticos pode contribuir para a averiguação de possíveis mudanças na qualidade da água durante o cultivo.</w:t>
      </w:r>
      <w:r w:rsidR="001A2FFB" w:rsidRPr="009B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FB" w:rsidRPr="009B1916">
        <w:rPr>
          <w:rFonts w:ascii="Times New Roman" w:hAnsi="Times New Roman" w:cs="Times New Roman"/>
          <w:sz w:val="24"/>
          <w:szCs w:val="24"/>
        </w:rPr>
        <w:t xml:space="preserve">O objetivo deste estudo foi descrever o comportamento das variáveis físicas e químicas da água de viveiros de engorda de tambaqui no período diurno, com e sem uso de fármaco indicado no combate de parasitas de peixes. Esta pesquisa foi desenvolvida em uma propriedade localizada na AM 070 Km 54, município de Manacapuru. O produto </w:t>
      </w:r>
      <w:proofErr w:type="spellStart"/>
      <w:r w:rsidR="001A2FFB" w:rsidRPr="009B1916">
        <w:rPr>
          <w:rFonts w:ascii="Times New Roman" w:hAnsi="Times New Roman" w:cs="Times New Roman"/>
          <w:sz w:val="24"/>
          <w:szCs w:val="24"/>
        </w:rPr>
        <w:t>triclorfon</w:t>
      </w:r>
      <w:proofErr w:type="spellEnd"/>
      <w:r w:rsidR="001A2FFB" w:rsidRPr="009B1916">
        <w:rPr>
          <w:rFonts w:ascii="Times New Roman" w:hAnsi="Times New Roman" w:cs="Times New Roman"/>
          <w:sz w:val="24"/>
          <w:szCs w:val="24"/>
        </w:rPr>
        <w:t xml:space="preserve"> foi aplicado na água do viveiro 10 dias antes do início do experimento e a dosagem utilizada foi de 10g/m</w:t>
      </w:r>
      <w:r w:rsidR="001A2FFB" w:rsidRPr="009B19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2FFB" w:rsidRPr="009B1916">
        <w:rPr>
          <w:rFonts w:ascii="Times New Roman" w:hAnsi="Times New Roman" w:cs="Times New Roman"/>
          <w:sz w:val="24"/>
          <w:szCs w:val="24"/>
        </w:rPr>
        <w:t xml:space="preserve">.O experimento testado foi inteiramente </w:t>
      </w:r>
      <w:proofErr w:type="spellStart"/>
      <w:r w:rsidR="001A2FFB" w:rsidRPr="009B1916">
        <w:rPr>
          <w:rFonts w:ascii="Times New Roman" w:hAnsi="Times New Roman" w:cs="Times New Roman"/>
          <w:sz w:val="24"/>
          <w:szCs w:val="24"/>
        </w:rPr>
        <w:t>casualizado</w:t>
      </w:r>
      <w:proofErr w:type="spellEnd"/>
      <w:r w:rsidR="001A2FFB" w:rsidRPr="009B1916">
        <w:rPr>
          <w:rFonts w:ascii="Times New Roman" w:hAnsi="Times New Roman" w:cs="Times New Roman"/>
          <w:sz w:val="24"/>
          <w:szCs w:val="24"/>
        </w:rPr>
        <w:t xml:space="preserve"> com 2 tratamentos e duas repetições, sendo T-01 controle e T-02 com uso do </w:t>
      </w:r>
      <w:proofErr w:type="spellStart"/>
      <w:r w:rsidR="001A2FFB" w:rsidRPr="009B1916">
        <w:rPr>
          <w:rFonts w:ascii="Times New Roman" w:hAnsi="Times New Roman" w:cs="Times New Roman"/>
          <w:sz w:val="24"/>
          <w:szCs w:val="24"/>
        </w:rPr>
        <w:t>triclorfon</w:t>
      </w:r>
      <w:proofErr w:type="spellEnd"/>
      <w:r w:rsidR="001A2FFB" w:rsidRPr="009B1916">
        <w:rPr>
          <w:rFonts w:ascii="Times New Roman" w:hAnsi="Times New Roman" w:cs="Times New Roman"/>
          <w:sz w:val="24"/>
          <w:szCs w:val="24"/>
        </w:rPr>
        <w:t xml:space="preserve"> na água. Foram medidas e analisadas as variáveis oxigênio dissolvido, temperatura, transparência, pH, condutividade elétrica, sólidos totais dissolvidos, amônia, fosforo total, alcalinidade e clorofila a. Não houve diferença significativa (p&lt;0,05) entre os tratamentos, onde foi possível observar que o fármaco </w:t>
      </w:r>
      <w:proofErr w:type="spellStart"/>
      <w:r w:rsidR="001A2FFB" w:rsidRPr="009B1916">
        <w:rPr>
          <w:rFonts w:ascii="Times New Roman" w:hAnsi="Times New Roman" w:cs="Times New Roman"/>
          <w:sz w:val="24"/>
          <w:szCs w:val="24"/>
        </w:rPr>
        <w:t>triclorfon</w:t>
      </w:r>
      <w:proofErr w:type="spellEnd"/>
      <w:r w:rsidR="001A2FFB" w:rsidRPr="009B1916">
        <w:rPr>
          <w:rFonts w:ascii="Times New Roman" w:hAnsi="Times New Roman" w:cs="Times New Roman"/>
          <w:sz w:val="24"/>
          <w:szCs w:val="24"/>
        </w:rPr>
        <w:t xml:space="preserve">, utilizado no controle de parasitos, não causou alterações nos parâmetros físicos e químicos da água, comparados com os valores obtidos no experimento controle. A análise de clorofila a apresentou valores bem abaixo do esperado sendo estes </w:t>
      </w:r>
      <w:r w:rsidR="001A2FFB" w:rsidRPr="009B1916">
        <w:rPr>
          <w:rFonts w:ascii="Times New Roman" w:hAnsi="Times New Roman" w:cs="Times New Roman"/>
          <w:color w:val="000000"/>
          <w:sz w:val="24"/>
          <w:szCs w:val="24"/>
        </w:rPr>
        <w:t xml:space="preserve">0,04 </w:t>
      </w:r>
      <w:proofErr w:type="spellStart"/>
      <w:r w:rsidR="001A2FFB" w:rsidRPr="009B1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μg</w:t>
      </w:r>
      <w:proofErr w:type="spellEnd"/>
      <w:r w:rsidR="001A2FFB" w:rsidRPr="009B1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/L</w:t>
      </w:r>
      <w:r w:rsidR="001A2FFB" w:rsidRPr="009B1916">
        <w:rPr>
          <w:rFonts w:ascii="Times New Roman" w:hAnsi="Times New Roman" w:cs="Times New Roman"/>
          <w:color w:val="000000"/>
          <w:sz w:val="24"/>
          <w:szCs w:val="24"/>
        </w:rPr>
        <w:t xml:space="preserve"> e 0,02</w:t>
      </w:r>
      <w:r w:rsidR="001A2FFB" w:rsidRPr="009B1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1A2FFB" w:rsidRPr="009B1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μg</w:t>
      </w:r>
      <w:proofErr w:type="spellEnd"/>
      <w:r w:rsidR="001A2FFB" w:rsidRPr="009B1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/L possivelmente </w:t>
      </w:r>
      <w:r w:rsidR="001A2FFB" w:rsidRPr="009B1916">
        <w:rPr>
          <w:rFonts w:ascii="Times New Roman" w:hAnsi="Times New Roman" w:cs="Times New Roman"/>
          <w:sz w:val="24"/>
          <w:szCs w:val="24"/>
        </w:rPr>
        <w:t xml:space="preserve">pelos viveiros serem recém construídos e não possuírem ainda comunidade </w:t>
      </w:r>
      <w:proofErr w:type="spellStart"/>
      <w:r w:rsidR="001A2FFB" w:rsidRPr="009B1916">
        <w:rPr>
          <w:rFonts w:ascii="Times New Roman" w:hAnsi="Times New Roman" w:cs="Times New Roman"/>
          <w:sz w:val="24"/>
          <w:szCs w:val="24"/>
        </w:rPr>
        <w:t>fitoplanctônica</w:t>
      </w:r>
      <w:proofErr w:type="spellEnd"/>
      <w:r w:rsidR="001A2FFB" w:rsidRPr="009B1916">
        <w:rPr>
          <w:rFonts w:ascii="Times New Roman" w:hAnsi="Times New Roman" w:cs="Times New Roman"/>
          <w:sz w:val="24"/>
          <w:szCs w:val="24"/>
        </w:rPr>
        <w:t>.</w:t>
      </w:r>
    </w:p>
    <w:p w:rsidR="001A2FFB" w:rsidRDefault="001A2FFB" w:rsidP="001A2FFB">
      <w:pPr>
        <w:spacing w:line="360" w:lineRule="auto"/>
        <w:jc w:val="both"/>
        <w:rPr>
          <w:rFonts w:ascii="Times New Roman" w:hAnsi="Times New Roman" w:cs="Times New Roman"/>
        </w:rPr>
      </w:pPr>
    </w:p>
    <w:p w:rsidR="001A2FFB" w:rsidRDefault="00320170" w:rsidP="001A2FFB">
      <w:pPr>
        <w:spacing w:line="360" w:lineRule="auto"/>
        <w:jc w:val="both"/>
        <w:rPr>
          <w:rFonts w:ascii="Times New Roman" w:hAnsi="Times New Roman" w:cs="Times New Roman"/>
        </w:rPr>
      </w:pPr>
      <w:r w:rsidRPr="00320170">
        <w:rPr>
          <w:rFonts w:ascii="Times New Roman" w:hAnsi="Times New Roman" w:cs="Times New Roman"/>
          <w:b/>
        </w:rPr>
        <w:t xml:space="preserve">Palavras </w:t>
      </w:r>
      <w:r w:rsidR="001A2FFB" w:rsidRPr="00320170">
        <w:rPr>
          <w:rFonts w:ascii="Times New Roman" w:hAnsi="Times New Roman" w:cs="Times New Roman"/>
          <w:b/>
        </w:rPr>
        <w:t>–</w:t>
      </w:r>
      <w:r w:rsidRPr="00320170">
        <w:rPr>
          <w:rFonts w:ascii="Times New Roman" w:hAnsi="Times New Roman" w:cs="Times New Roman"/>
          <w:b/>
        </w:rPr>
        <w:t>chave</w:t>
      </w:r>
      <w:r w:rsidR="001A2FFB">
        <w:rPr>
          <w:rFonts w:ascii="Times New Roman" w:hAnsi="Times New Roman" w:cs="Times New Roman"/>
        </w:rPr>
        <w:t xml:space="preserve">: </w:t>
      </w:r>
      <w:proofErr w:type="spellStart"/>
      <w:r w:rsidR="001A2FFB">
        <w:rPr>
          <w:rFonts w:ascii="Times New Roman" w:hAnsi="Times New Roman" w:cs="Times New Roman"/>
        </w:rPr>
        <w:t>Triclorfon</w:t>
      </w:r>
      <w:proofErr w:type="spellEnd"/>
      <w:r w:rsidR="001A2FFB">
        <w:rPr>
          <w:rFonts w:ascii="Times New Roman" w:hAnsi="Times New Roman" w:cs="Times New Roman"/>
        </w:rPr>
        <w:t xml:space="preserve">, Piscicultura, </w:t>
      </w:r>
      <w:r>
        <w:rPr>
          <w:rFonts w:ascii="Times New Roman" w:hAnsi="Times New Roman" w:cs="Times New Roman"/>
        </w:rPr>
        <w:t>Qualidade da água.</w:t>
      </w:r>
    </w:p>
    <w:p w:rsidR="00320170" w:rsidRPr="001A2FFB" w:rsidRDefault="00320170" w:rsidP="001A2FF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0170">
        <w:rPr>
          <w:rFonts w:ascii="Times New Roman" w:hAnsi="Times New Roman" w:cs="Times New Roman"/>
          <w:b/>
        </w:rPr>
        <w:t>Apoio</w:t>
      </w:r>
      <w:r>
        <w:rPr>
          <w:rFonts w:ascii="Times New Roman" w:hAnsi="Times New Roman" w:cs="Times New Roman"/>
        </w:rPr>
        <w:t>: FAPEAM; UFAM</w:t>
      </w:r>
    </w:p>
    <w:p w:rsidR="001A2FFB" w:rsidRDefault="001A2FFB"/>
    <w:sectPr w:rsidR="001A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FB"/>
    <w:rsid w:val="001A2FFB"/>
    <w:rsid w:val="00320170"/>
    <w:rsid w:val="00855413"/>
    <w:rsid w:val="009B1916"/>
    <w:rsid w:val="00C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BB15-9932-4DBB-A134-AB1CDB0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FB"/>
    <w:pPr>
      <w:spacing w:befor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4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 Gonzalez</dc:creator>
  <cp:keywords/>
  <dc:description/>
  <cp:lastModifiedBy>Lisandra Gonzalez</cp:lastModifiedBy>
  <cp:revision>4</cp:revision>
  <dcterms:created xsi:type="dcterms:W3CDTF">2017-08-21T02:29:00Z</dcterms:created>
  <dcterms:modified xsi:type="dcterms:W3CDTF">2017-08-31T15:13:00Z</dcterms:modified>
</cp:coreProperties>
</file>