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41EB" w:rsidRPr="00955ED1" w:rsidRDefault="00E00EB5" w:rsidP="00041FBF">
      <w:pPr>
        <w:spacing w:after="0"/>
        <w:jc w:val="center"/>
        <w:rPr>
          <w:rFonts w:ascii="Times New Roman" w:hAnsi="Times New Roman"/>
          <w:b/>
          <w:color w:val="000000"/>
        </w:rPr>
      </w:pPr>
      <w:r>
        <w:rPr>
          <w:rFonts w:ascii="Times New Roman" w:hAnsi="Times New Roman"/>
          <w:b/>
          <w:caps/>
        </w:rPr>
        <w:t>Avaliação das condições sanitárias do entreposto pesqueiro do km 11, no município de tucuruí, mesorregião do susdeste paraense.</w:t>
      </w:r>
    </w:p>
    <w:p w:rsidR="00D53D45" w:rsidRDefault="00D53D45" w:rsidP="00041FBF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80757A" w:rsidRDefault="004241EB" w:rsidP="00041FBF">
      <w:pPr>
        <w:spacing w:after="0" w:line="24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Rodrigo </w:t>
      </w:r>
      <w:r w:rsidR="00E00EB5">
        <w:rPr>
          <w:rFonts w:ascii="Times New Roman" w:hAnsi="Times New Roman"/>
          <w:b/>
        </w:rPr>
        <w:t>Feio Araújo</w:t>
      </w:r>
      <w:r w:rsidR="00E00EB5" w:rsidRPr="004241EB">
        <w:rPr>
          <w:rFonts w:ascii="Times New Roman" w:hAnsi="Times New Roman"/>
          <w:b/>
          <w:vertAlign w:val="superscript"/>
        </w:rPr>
        <w:t>1</w:t>
      </w:r>
      <w:r w:rsidR="00E00EB5">
        <w:rPr>
          <w:rFonts w:ascii="Times New Roman" w:hAnsi="Times New Roman"/>
          <w:b/>
        </w:rPr>
        <w:t>*; Denis Gomes Piteira</w:t>
      </w:r>
      <w:r w:rsidR="00E00EB5" w:rsidRPr="004241EB">
        <w:rPr>
          <w:rFonts w:ascii="Times New Roman" w:hAnsi="Times New Roman"/>
          <w:b/>
          <w:vertAlign w:val="superscript"/>
        </w:rPr>
        <w:t>2</w:t>
      </w:r>
      <w:r w:rsidR="00E00EB5">
        <w:rPr>
          <w:rFonts w:ascii="Times New Roman" w:hAnsi="Times New Roman"/>
          <w:b/>
        </w:rPr>
        <w:t xml:space="preserve">; </w:t>
      </w:r>
      <w:r w:rsidR="00DB54EA">
        <w:rPr>
          <w:rFonts w:ascii="Times New Roman" w:hAnsi="Times New Roman"/>
          <w:b/>
        </w:rPr>
        <w:t>Liane Rodrigues Galvão de Cristo</w:t>
      </w:r>
      <w:r w:rsidR="00DB54EA" w:rsidRPr="00E00EB5">
        <w:rPr>
          <w:rFonts w:ascii="Times New Roman" w:hAnsi="Times New Roman"/>
          <w:b/>
          <w:vertAlign w:val="superscript"/>
        </w:rPr>
        <w:t xml:space="preserve"> </w:t>
      </w:r>
      <w:proofErr w:type="gramStart"/>
      <w:r w:rsidR="00E00EB5" w:rsidRPr="00E00EB5">
        <w:rPr>
          <w:rFonts w:ascii="Times New Roman" w:hAnsi="Times New Roman"/>
          <w:b/>
          <w:vertAlign w:val="superscript"/>
        </w:rPr>
        <w:t>3</w:t>
      </w:r>
      <w:proofErr w:type="gramEnd"/>
      <w:r w:rsidR="00E00EB5">
        <w:rPr>
          <w:rFonts w:ascii="Times New Roman" w:hAnsi="Times New Roman"/>
          <w:b/>
        </w:rPr>
        <w:t xml:space="preserve">; </w:t>
      </w:r>
      <w:r w:rsidR="00DB54EA">
        <w:rPr>
          <w:rFonts w:ascii="Times New Roman" w:hAnsi="Times New Roman"/>
          <w:b/>
        </w:rPr>
        <w:t>Mayara Dias Ramos Rodrigues</w:t>
      </w:r>
      <w:r w:rsidR="00DB54EA">
        <w:rPr>
          <w:rFonts w:ascii="Times New Roman" w:hAnsi="Times New Roman"/>
          <w:b/>
          <w:vertAlign w:val="superscript"/>
        </w:rPr>
        <w:t xml:space="preserve"> </w:t>
      </w:r>
      <w:r w:rsidR="00955ED1">
        <w:rPr>
          <w:rFonts w:ascii="Times New Roman" w:hAnsi="Times New Roman"/>
          <w:b/>
          <w:vertAlign w:val="superscript"/>
        </w:rPr>
        <w:t>4</w:t>
      </w:r>
      <w:r w:rsidR="00E00EB5">
        <w:rPr>
          <w:rFonts w:ascii="Times New Roman" w:hAnsi="Times New Roman"/>
          <w:b/>
        </w:rPr>
        <w:t xml:space="preserve">; </w:t>
      </w:r>
      <w:r w:rsidR="00FB7C0E">
        <w:rPr>
          <w:rFonts w:ascii="Times New Roman" w:hAnsi="Times New Roman"/>
          <w:b/>
        </w:rPr>
        <w:t>Patrick José Cardoso Colares</w:t>
      </w:r>
      <w:r w:rsidR="00955ED1" w:rsidRPr="00955ED1">
        <w:rPr>
          <w:rFonts w:ascii="Times New Roman" w:hAnsi="Times New Roman"/>
          <w:b/>
          <w:vertAlign w:val="superscript"/>
        </w:rPr>
        <w:t>5</w:t>
      </w:r>
      <w:r w:rsidR="00DB54EA">
        <w:rPr>
          <w:rFonts w:ascii="Times New Roman" w:hAnsi="Times New Roman"/>
          <w:b/>
          <w:vertAlign w:val="superscript"/>
        </w:rPr>
        <w:t>,</w:t>
      </w:r>
      <w:r w:rsidR="0080757A" w:rsidRPr="0080757A">
        <w:rPr>
          <w:rFonts w:ascii="Times New Roman" w:hAnsi="Times New Roman"/>
          <w:b/>
        </w:rPr>
        <w:t>.</w:t>
      </w:r>
    </w:p>
    <w:p w:rsidR="0080757A" w:rsidRPr="0080757A" w:rsidRDefault="0080757A" w:rsidP="00041FBF">
      <w:pPr>
        <w:spacing w:after="0" w:line="240" w:lineRule="auto"/>
        <w:jc w:val="center"/>
        <w:rPr>
          <w:rFonts w:ascii="Times New Roman" w:hAnsi="Times New Roman"/>
          <w:b/>
          <w:vertAlign w:val="superscript"/>
        </w:rPr>
      </w:pPr>
    </w:p>
    <w:p w:rsidR="0080757A" w:rsidRPr="0080757A" w:rsidRDefault="0080757A" w:rsidP="00041FBF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4241EB" w:rsidRDefault="00955ED1" w:rsidP="00041F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FB7C0E">
        <w:rPr>
          <w:rFonts w:ascii="Times New Roman" w:hAnsi="Times New Roman"/>
          <w:sz w:val="20"/>
          <w:szCs w:val="20"/>
          <w:vertAlign w:val="superscript"/>
        </w:rPr>
        <w:t>1</w:t>
      </w:r>
      <w:r w:rsidRPr="00FB7C0E">
        <w:rPr>
          <w:rFonts w:ascii="Times New Roman" w:hAnsi="Times New Roman"/>
          <w:sz w:val="20"/>
          <w:szCs w:val="20"/>
        </w:rPr>
        <w:t>feio-32@hotmail.com</w:t>
      </w:r>
      <w:r w:rsidR="004241EB" w:rsidRPr="004241EB">
        <w:rPr>
          <w:rFonts w:ascii="Times New Roman" w:hAnsi="Times New Roman"/>
          <w:sz w:val="20"/>
          <w:szCs w:val="20"/>
        </w:rPr>
        <w:t>.</w:t>
      </w:r>
      <w:r>
        <w:rPr>
          <w:rFonts w:ascii="Times New Roman" w:hAnsi="Times New Roman"/>
          <w:sz w:val="20"/>
          <w:szCs w:val="20"/>
        </w:rPr>
        <w:t xml:space="preserve"> </w:t>
      </w:r>
      <w:r w:rsidR="004241EB" w:rsidRPr="004241EB">
        <w:rPr>
          <w:rFonts w:ascii="Times New Roman" w:hAnsi="Times New Roman"/>
          <w:sz w:val="20"/>
          <w:szCs w:val="20"/>
        </w:rPr>
        <w:t>Graduando do Curso de Engenharia de Pesca/ UFRA</w:t>
      </w:r>
      <w:r w:rsidR="0080757A" w:rsidRPr="004241EB">
        <w:rPr>
          <w:rFonts w:ascii="Times New Roman" w:hAnsi="Times New Roman"/>
          <w:sz w:val="20"/>
          <w:szCs w:val="20"/>
        </w:rPr>
        <w:t>.</w:t>
      </w:r>
    </w:p>
    <w:p w:rsidR="00FB7C0E" w:rsidRDefault="00F51AE9" w:rsidP="00041F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0"/>
        </w:rPr>
      </w:pPr>
      <w:hyperlink r:id="rId7" w:history="1">
        <w:r w:rsidR="00FB7C0E" w:rsidRPr="007B1543">
          <w:rPr>
            <w:rStyle w:val="Hyperlink"/>
            <w:rFonts w:ascii="Times New Roman" w:hAnsi="Times New Roman"/>
            <w:color w:val="auto"/>
            <w:sz w:val="20"/>
            <w:u w:val="none"/>
            <w:vertAlign w:val="superscript"/>
          </w:rPr>
          <w:t>2</w:t>
        </w:r>
        <w:r w:rsidR="00FB7C0E" w:rsidRPr="007B1543">
          <w:rPr>
            <w:rStyle w:val="Hyperlink"/>
            <w:rFonts w:ascii="Times New Roman" w:hAnsi="Times New Roman"/>
            <w:color w:val="auto"/>
            <w:sz w:val="20"/>
            <w:u w:val="none"/>
          </w:rPr>
          <w:t>denisgea@hotmail.com</w:t>
        </w:r>
      </w:hyperlink>
      <w:r w:rsidR="00FB7C0E" w:rsidRPr="007B1543">
        <w:rPr>
          <w:rFonts w:ascii="Times New Roman" w:hAnsi="Times New Roman"/>
          <w:sz w:val="20"/>
        </w:rPr>
        <w:t>. Graduando de Engenharia de Pesca/ UFRA.</w:t>
      </w:r>
    </w:p>
    <w:p w:rsidR="00FB7C0E" w:rsidRPr="007B1543" w:rsidRDefault="00FB7C0E" w:rsidP="00041F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0"/>
        </w:rPr>
      </w:pPr>
      <w:r w:rsidRPr="007B1543">
        <w:rPr>
          <w:rFonts w:ascii="Times New Roman" w:hAnsi="Times New Roman"/>
          <w:sz w:val="20"/>
          <w:vertAlign w:val="superscript"/>
        </w:rPr>
        <w:t>3</w:t>
      </w:r>
      <w:r w:rsidR="00DB54EA" w:rsidRPr="007B1543">
        <w:rPr>
          <w:rFonts w:ascii="Times New Roman" w:hAnsi="Times New Roman"/>
          <w:sz w:val="20"/>
        </w:rPr>
        <w:t>lianegalvao1998@gmail.com</w:t>
      </w:r>
      <w:r>
        <w:rPr>
          <w:rFonts w:ascii="Times New Roman" w:hAnsi="Times New Roman"/>
          <w:sz w:val="20"/>
        </w:rPr>
        <w:t>. Graduando de Engenharia de Pesca/ UF</w:t>
      </w:r>
      <w:r w:rsidR="00DB54EA">
        <w:rPr>
          <w:rFonts w:ascii="Times New Roman" w:hAnsi="Times New Roman"/>
          <w:sz w:val="20"/>
        </w:rPr>
        <w:t>RA</w:t>
      </w:r>
      <w:r>
        <w:rPr>
          <w:rFonts w:ascii="Times New Roman" w:hAnsi="Times New Roman"/>
          <w:sz w:val="20"/>
        </w:rPr>
        <w:t>.</w:t>
      </w:r>
    </w:p>
    <w:p w:rsidR="00FB7C0E" w:rsidRPr="007B1543" w:rsidRDefault="00FB7C0E" w:rsidP="00041FBF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</w:rPr>
      </w:pPr>
      <w:proofErr w:type="gramStart"/>
      <w:r w:rsidRPr="007B1543">
        <w:rPr>
          <w:rFonts w:ascii="Times New Roman" w:hAnsi="Times New Roman"/>
          <w:sz w:val="20"/>
          <w:vertAlign w:val="superscript"/>
        </w:rPr>
        <w:t>4</w:t>
      </w:r>
      <w:r w:rsidR="00DB54EA">
        <w:rPr>
          <w:rFonts w:ascii="Times New Roman" w:hAnsi="Times New Roman"/>
          <w:sz w:val="20"/>
        </w:rPr>
        <w:t>mayara.</w:t>
      </w:r>
      <w:proofErr w:type="gramEnd"/>
      <w:r w:rsidR="00DB54EA">
        <w:rPr>
          <w:rFonts w:ascii="Times New Roman" w:hAnsi="Times New Roman"/>
          <w:sz w:val="20"/>
        </w:rPr>
        <w:t>d.ramos@hotmail.com.</w:t>
      </w:r>
      <w:r>
        <w:rPr>
          <w:rFonts w:ascii="Times New Roman" w:hAnsi="Times New Roman"/>
          <w:sz w:val="20"/>
        </w:rPr>
        <w:t xml:space="preserve"> </w:t>
      </w:r>
      <w:r w:rsidRPr="007B1543">
        <w:rPr>
          <w:rFonts w:ascii="Times New Roman" w:hAnsi="Times New Roman"/>
          <w:sz w:val="20"/>
        </w:rPr>
        <w:t xml:space="preserve">Graduando de </w:t>
      </w:r>
      <w:r w:rsidR="00DB54EA">
        <w:rPr>
          <w:rFonts w:ascii="Times New Roman" w:hAnsi="Times New Roman"/>
          <w:sz w:val="20"/>
        </w:rPr>
        <w:t>Bacharelado em Geografia/ UFP</w:t>
      </w:r>
      <w:r w:rsidRPr="007B1543">
        <w:rPr>
          <w:rFonts w:ascii="Times New Roman" w:hAnsi="Times New Roman"/>
          <w:sz w:val="20"/>
        </w:rPr>
        <w:t>A.</w:t>
      </w:r>
    </w:p>
    <w:p w:rsidR="00FB7C0E" w:rsidRPr="007B1543" w:rsidRDefault="00F51AE9" w:rsidP="00041FBF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</w:rPr>
      </w:pPr>
      <w:hyperlink r:id="rId8" w:history="1">
        <w:r w:rsidR="00FB7C0E" w:rsidRPr="007B1543">
          <w:rPr>
            <w:rStyle w:val="Hyperlink"/>
            <w:rFonts w:ascii="Times New Roman" w:hAnsi="Times New Roman"/>
            <w:color w:val="auto"/>
            <w:sz w:val="20"/>
            <w:u w:val="none"/>
            <w:vertAlign w:val="superscript"/>
          </w:rPr>
          <w:t>5</w:t>
        </w:r>
        <w:r w:rsidR="00FB7C0E" w:rsidRPr="007B1543">
          <w:rPr>
            <w:rStyle w:val="Hyperlink"/>
            <w:rFonts w:ascii="Times New Roman" w:hAnsi="Times New Roman"/>
            <w:color w:val="auto"/>
            <w:sz w:val="20"/>
            <w:u w:val="none"/>
          </w:rPr>
          <w:t>patrick_pjcc@hotmail.com</w:t>
        </w:r>
      </w:hyperlink>
      <w:r w:rsidR="00FB7C0E" w:rsidRPr="007B1543">
        <w:rPr>
          <w:rFonts w:ascii="Times New Roman" w:hAnsi="Times New Roman"/>
          <w:sz w:val="20"/>
        </w:rPr>
        <w:t>. Graduando de Engenharia de Pesca/ UFRA.</w:t>
      </w:r>
    </w:p>
    <w:p w:rsidR="00955ED1" w:rsidRPr="004241EB" w:rsidRDefault="00955ED1" w:rsidP="00041F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80757A" w:rsidRPr="0080757A" w:rsidRDefault="0080757A" w:rsidP="00041F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</w:rPr>
      </w:pPr>
    </w:p>
    <w:p w:rsidR="0080757A" w:rsidRPr="0080757A" w:rsidRDefault="0080757A" w:rsidP="00041F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</w:rPr>
      </w:pPr>
      <w:r w:rsidRPr="0080757A">
        <w:rPr>
          <w:rFonts w:ascii="Times New Roman" w:hAnsi="Times New Roman"/>
          <w:b/>
        </w:rPr>
        <w:t>RESUMO</w:t>
      </w:r>
    </w:p>
    <w:p w:rsidR="0080757A" w:rsidRPr="0080757A" w:rsidRDefault="0080757A" w:rsidP="00041F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</w:rPr>
      </w:pPr>
    </w:p>
    <w:p w:rsidR="0080757A" w:rsidRPr="004A0397" w:rsidRDefault="004A0397" w:rsidP="00041FBF">
      <w:pPr>
        <w:tabs>
          <w:tab w:val="left" w:pos="4140"/>
        </w:tabs>
        <w:spacing w:after="0" w:line="240" w:lineRule="auto"/>
        <w:jc w:val="both"/>
        <w:rPr>
          <w:rFonts w:ascii="TimesNewRoman" w:hAnsi="TimesNewRoman"/>
          <w:color w:val="000000"/>
        </w:rPr>
      </w:pPr>
      <w:r>
        <w:rPr>
          <w:rFonts w:ascii="TimesNewRoman" w:hAnsi="TimesNewRoman"/>
          <w:color w:val="000000"/>
        </w:rPr>
        <w:t xml:space="preserve">O trabalho objetivou obter informações quanto aos aspectos sanitários do entreposto pesqueiro do </w:t>
      </w:r>
      <w:r>
        <w:rPr>
          <w:rFonts w:ascii="TimesNewRoman" w:hAnsi="TimesNewRoman" w:hint="eastAsia"/>
          <w:color w:val="000000"/>
        </w:rPr>
        <w:t>município</w:t>
      </w:r>
      <w:r>
        <w:rPr>
          <w:rFonts w:ascii="TimesNewRoman" w:hAnsi="TimesNewRoman"/>
          <w:color w:val="000000"/>
        </w:rPr>
        <w:t xml:space="preserve"> de Tucuruí – PA desde a sua infraestrutura, controle de pragas urbanas, higiene dos manipuladores dentre outros aspectos. Este estudo </w:t>
      </w:r>
      <w:r w:rsidR="00DB7417">
        <w:rPr>
          <w:rFonts w:ascii="TimesNewRoman" w:hAnsi="TimesNewRoman"/>
          <w:color w:val="000000"/>
        </w:rPr>
        <w:t>foi realizado</w:t>
      </w:r>
      <w:r>
        <w:rPr>
          <w:rFonts w:ascii="TimesNewRoman" w:hAnsi="TimesNewRoman"/>
          <w:color w:val="000000"/>
        </w:rPr>
        <w:t xml:space="preserve"> no período de novembro de 2016, pelo </w:t>
      </w:r>
      <w:r>
        <w:rPr>
          <w:rFonts w:ascii="TimesNewRoman" w:hAnsi="TimesNewRoman" w:hint="eastAsia"/>
          <w:color w:val="000000"/>
        </w:rPr>
        <w:t>período</w:t>
      </w:r>
      <w:r>
        <w:rPr>
          <w:rFonts w:ascii="TimesNewRoman" w:hAnsi="TimesNewRoman"/>
          <w:color w:val="000000"/>
        </w:rPr>
        <w:t xml:space="preserve"> da manhã, momento este quando as embarcações retornavam da pescaria. </w:t>
      </w:r>
      <w:r w:rsidR="00DB7417">
        <w:rPr>
          <w:rFonts w:ascii="TimesNewRoman" w:hAnsi="TimesNewRoman"/>
          <w:color w:val="000000"/>
        </w:rPr>
        <w:t xml:space="preserve">Com isso foi utilizado um check list segundo a RDC nº 216 e RDC nº 275, abordando as condições </w:t>
      </w:r>
      <w:r w:rsidR="00DB7417">
        <w:rPr>
          <w:rFonts w:ascii="TimesNewRoman" w:hAnsi="TimesNewRoman" w:hint="eastAsia"/>
          <w:color w:val="000000"/>
        </w:rPr>
        <w:t>sanitárias</w:t>
      </w:r>
      <w:r w:rsidR="00DB7417">
        <w:rPr>
          <w:rFonts w:ascii="TimesNewRoman" w:hAnsi="TimesNewRoman"/>
          <w:color w:val="000000"/>
        </w:rPr>
        <w:t xml:space="preserve"> do entreposto pesqueiro</w:t>
      </w:r>
      <w:r>
        <w:rPr>
          <w:rFonts w:ascii="TimesNewRoman" w:hAnsi="TimesNewRoman"/>
          <w:color w:val="000000"/>
        </w:rPr>
        <w:t>.</w:t>
      </w:r>
      <w:r w:rsidR="00DB7417">
        <w:rPr>
          <w:rFonts w:ascii="TimesNewRoman" w:hAnsi="TimesNewRoman"/>
          <w:color w:val="000000"/>
        </w:rPr>
        <w:t xml:space="preserve"> Foram </w:t>
      </w:r>
      <w:proofErr w:type="gramStart"/>
      <w:r w:rsidR="00DB7417">
        <w:rPr>
          <w:rFonts w:ascii="TimesNewRoman" w:hAnsi="TimesNewRoman"/>
          <w:color w:val="000000"/>
        </w:rPr>
        <w:t>observado</w:t>
      </w:r>
      <w:proofErr w:type="gramEnd"/>
      <w:r w:rsidR="00DB7417">
        <w:rPr>
          <w:rFonts w:ascii="TimesNewRoman" w:hAnsi="TimesNewRoman"/>
          <w:color w:val="000000"/>
        </w:rPr>
        <w:t xml:space="preserve"> </w:t>
      </w:r>
      <w:r w:rsidR="00DB7417">
        <w:rPr>
          <w:rFonts w:ascii="TimesNewRoman" w:hAnsi="TimesNewRoman" w:hint="eastAsia"/>
          <w:color w:val="000000"/>
        </w:rPr>
        <w:t>inúmeras</w:t>
      </w:r>
      <w:r w:rsidR="00DB7417">
        <w:rPr>
          <w:rFonts w:ascii="TimesNewRoman" w:hAnsi="TimesNewRoman"/>
          <w:color w:val="000000"/>
        </w:rPr>
        <w:t xml:space="preserve"> inconformidades, chegando a conclusão a precariedade que se encontra este espaço de comercio de pescado. Contudo, se faz necessário maior participação do governo do </w:t>
      </w:r>
      <w:r w:rsidR="00DB7417">
        <w:rPr>
          <w:rFonts w:ascii="TimesNewRoman" w:hAnsi="TimesNewRoman" w:hint="eastAsia"/>
          <w:color w:val="000000"/>
        </w:rPr>
        <w:t>município</w:t>
      </w:r>
      <w:r w:rsidR="00DB7417">
        <w:rPr>
          <w:rFonts w:ascii="TimesNewRoman" w:hAnsi="TimesNewRoman"/>
          <w:color w:val="000000"/>
        </w:rPr>
        <w:t xml:space="preserve"> juntamente com </w:t>
      </w:r>
      <w:r w:rsidR="00DB7417">
        <w:rPr>
          <w:rFonts w:ascii="TimesNewRoman" w:hAnsi="TimesNewRoman" w:hint="eastAsia"/>
          <w:color w:val="000000"/>
        </w:rPr>
        <w:t>órgãos</w:t>
      </w:r>
      <w:r w:rsidR="00DB7417">
        <w:rPr>
          <w:rFonts w:ascii="TimesNewRoman" w:hAnsi="TimesNewRoman"/>
          <w:color w:val="000000"/>
        </w:rPr>
        <w:t xml:space="preserve"> de fiscalização promovendo a conscientização aos cuidados necessários ao pescado manipulado/comercializado.</w:t>
      </w:r>
      <w:r>
        <w:rPr>
          <w:rFonts w:ascii="TimesNewRoman" w:hAnsi="TimesNewRoman"/>
          <w:color w:val="000000"/>
        </w:rPr>
        <w:t xml:space="preserve"> </w:t>
      </w:r>
    </w:p>
    <w:p w:rsidR="0080757A" w:rsidRPr="0080757A" w:rsidRDefault="0080757A" w:rsidP="00041FBF">
      <w:pPr>
        <w:spacing w:after="0" w:line="240" w:lineRule="auto"/>
        <w:rPr>
          <w:rFonts w:ascii="Times New Roman" w:hAnsi="Times New Roman"/>
          <w:b/>
          <w:bCs/>
        </w:rPr>
      </w:pPr>
    </w:p>
    <w:p w:rsidR="0080757A" w:rsidRDefault="0080757A" w:rsidP="00041FBF">
      <w:pPr>
        <w:spacing w:after="0" w:line="240" w:lineRule="auto"/>
        <w:rPr>
          <w:rFonts w:ascii="Times New Roman" w:hAnsi="Times New Roman"/>
        </w:rPr>
      </w:pPr>
      <w:r w:rsidRPr="0080757A">
        <w:rPr>
          <w:rFonts w:ascii="Times New Roman" w:hAnsi="Times New Roman"/>
          <w:b/>
          <w:bCs/>
        </w:rPr>
        <w:t xml:space="preserve">Palavras-chave: </w:t>
      </w:r>
      <w:r w:rsidR="00393EA9">
        <w:rPr>
          <w:rFonts w:ascii="Times New Roman" w:hAnsi="Times New Roman"/>
          <w:bCs/>
        </w:rPr>
        <w:t>Pesca; Amazônia; Comércio</w:t>
      </w:r>
      <w:r w:rsidR="00041FBF">
        <w:rPr>
          <w:rFonts w:ascii="Times New Roman" w:hAnsi="Times New Roman"/>
          <w:bCs/>
        </w:rPr>
        <w:t>, UHE</w:t>
      </w:r>
      <w:r w:rsidR="00DB7417">
        <w:rPr>
          <w:rFonts w:ascii="Times New Roman" w:hAnsi="Times New Roman"/>
        </w:rPr>
        <w:t>-Tucuruí.</w:t>
      </w:r>
    </w:p>
    <w:p w:rsidR="00DB7417" w:rsidRDefault="00DB7417" w:rsidP="00041FBF">
      <w:pPr>
        <w:spacing w:after="0" w:line="240" w:lineRule="auto"/>
        <w:rPr>
          <w:rFonts w:ascii="Times New Roman" w:hAnsi="Times New Roman"/>
        </w:rPr>
      </w:pPr>
    </w:p>
    <w:p w:rsidR="00DB7417" w:rsidRPr="00DB7417" w:rsidRDefault="00DB7417" w:rsidP="00DB7417">
      <w:pPr>
        <w:spacing w:after="0" w:line="240" w:lineRule="auto"/>
        <w:rPr>
          <w:rFonts w:ascii="Times New Roman" w:hAnsi="Times New Roman"/>
          <w:b/>
        </w:rPr>
      </w:pPr>
      <w:r w:rsidRPr="00DB7417">
        <w:rPr>
          <w:rFonts w:ascii="Times New Roman" w:hAnsi="Times New Roman"/>
          <w:b/>
        </w:rPr>
        <w:t>ABSTRACT</w:t>
      </w:r>
    </w:p>
    <w:p w:rsidR="00DB7417" w:rsidRPr="00DB7417" w:rsidRDefault="00DB7417" w:rsidP="00DB7417">
      <w:pPr>
        <w:spacing w:after="0" w:line="240" w:lineRule="auto"/>
        <w:rPr>
          <w:rFonts w:ascii="Times New Roman" w:hAnsi="Times New Roman"/>
        </w:rPr>
      </w:pPr>
    </w:p>
    <w:p w:rsidR="00DB7417" w:rsidRPr="00DB7417" w:rsidRDefault="00DB7417" w:rsidP="00084D66">
      <w:pPr>
        <w:spacing w:after="0" w:line="240" w:lineRule="auto"/>
        <w:jc w:val="both"/>
        <w:rPr>
          <w:rFonts w:ascii="Times New Roman" w:hAnsi="Times New Roman"/>
        </w:rPr>
      </w:pP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objective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of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this</w:t>
      </w:r>
      <w:proofErr w:type="spellEnd"/>
      <w:r w:rsidRPr="00DB7417">
        <w:rPr>
          <w:rFonts w:ascii="Times New Roman" w:hAnsi="Times New Roman"/>
        </w:rPr>
        <w:t xml:space="preserve"> work </w:t>
      </w:r>
      <w:proofErr w:type="spellStart"/>
      <w:r w:rsidRPr="00DB7417">
        <w:rPr>
          <w:rFonts w:ascii="Times New Roman" w:hAnsi="Times New Roman"/>
        </w:rPr>
        <w:t>was</w:t>
      </w:r>
      <w:proofErr w:type="spellEnd"/>
      <w:r w:rsidRPr="00DB7417">
        <w:rPr>
          <w:rFonts w:ascii="Times New Roman" w:hAnsi="Times New Roman"/>
        </w:rPr>
        <w:t xml:space="preserve"> to </w:t>
      </w:r>
      <w:proofErr w:type="spellStart"/>
      <w:r w:rsidRPr="00DB7417">
        <w:rPr>
          <w:rFonts w:ascii="Times New Roman" w:hAnsi="Times New Roman"/>
        </w:rPr>
        <w:t>obtain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information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about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sanitary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aspects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of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fishery</w:t>
      </w:r>
      <w:proofErr w:type="spellEnd"/>
      <w:r w:rsidRPr="00DB7417">
        <w:rPr>
          <w:rFonts w:ascii="Times New Roman" w:hAnsi="Times New Roman"/>
        </w:rPr>
        <w:t xml:space="preserve"> warehouse </w:t>
      </w:r>
      <w:proofErr w:type="spellStart"/>
      <w:r w:rsidRPr="00DB7417">
        <w:rPr>
          <w:rFonts w:ascii="Times New Roman" w:hAnsi="Times New Roman"/>
        </w:rPr>
        <w:t>of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municipality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of</w:t>
      </w:r>
      <w:proofErr w:type="spellEnd"/>
      <w:r w:rsidRPr="00DB7417">
        <w:rPr>
          <w:rFonts w:ascii="Times New Roman" w:hAnsi="Times New Roman"/>
        </w:rPr>
        <w:t xml:space="preserve"> Tucuruí - PA, </w:t>
      </w:r>
      <w:proofErr w:type="spellStart"/>
      <w:r w:rsidRPr="00DB7417">
        <w:rPr>
          <w:rFonts w:ascii="Times New Roman" w:hAnsi="Times New Roman"/>
        </w:rPr>
        <w:t>since</w:t>
      </w:r>
      <w:proofErr w:type="spellEnd"/>
      <w:r w:rsidRPr="00DB7417">
        <w:rPr>
          <w:rFonts w:ascii="Times New Roman" w:hAnsi="Times New Roman"/>
        </w:rPr>
        <w:t xml:space="preserve"> its </w:t>
      </w:r>
      <w:proofErr w:type="spellStart"/>
      <w:r w:rsidRPr="00DB7417">
        <w:rPr>
          <w:rFonts w:ascii="Times New Roman" w:hAnsi="Times New Roman"/>
        </w:rPr>
        <w:t>infrastructure</w:t>
      </w:r>
      <w:proofErr w:type="spellEnd"/>
      <w:r w:rsidRPr="00DB7417">
        <w:rPr>
          <w:rFonts w:ascii="Times New Roman" w:hAnsi="Times New Roman"/>
        </w:rPr>
        <w:t xml:space="preserve">, </w:t>
      </w:r>
      <w:proofErr w:type="spellStart"/>
      <w:r w:rsidRPr="00DB7417">
        <w:rPr>
          <w:rFonts w:ascii="Times New Roman" w:hAnsi="Times New Roman"/>
        </w:rPr>
        <w:t>urban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pest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control</w:t>
      </w:r>
      <w:proofErr w:type="spellEnd"/>
      <w:r w:rsidRPr="00DB7417">
        <w:rPr>
          <w:rFonts w:ascii="Times New Roman" w:hAnsi="Times New Roman"/>
        </w:rPr>
        <w:t xml:space="preserve">, </w:t>
      </w:r>
      <w:proofErr w:type="spellStart"/>
      <w:r w:rsidRPr="00DB7417">
        <w:rPr>
          <w:rFonts w:ascii="Times New Roman" w:hAnsi="Times New Roman"/>
        </w:rPr>
        <w:t>hygiene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of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manipulators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and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other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aspects</w:t>
      </w:r>
      <w:proofErr w:type="spellEnd"/>
      <w:r w:rsidRPr="00DB7417">
        <w:rPr>
          <w:rFonts w:ascii="Times New Roman" w:hAnsi="Times New Roman"/>
        </w:rPr>
        <w:t xml:space="preserve">. </w:t>
      </w:r>
      <w:proofErr w:type="spellStart"/>
      <w:r w:rsidRPr="00DB7417">
        <w:rPr>
          <w:rFonts w:ascii="Times New Roman" w:hAnsi="Times New Roman"/>
        </w:rPr>
        <w:t>This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study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was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carried</w:t>
      </w:r>
      <w:proofErr w:type="spellEnd"/>
      <w:r w:rsidRPr="00DB7417">
        <w:rPr>
          <w:rFonts w:ascii="Times New Roman" w:hAnsi="Times New Roman"/>
        </w:rPr>
        <w:t xml:space="preserve"> out </w:t>
      </w:r>
      <w:proofErr w:type="spellStart"/>
      <w:r w:rsidRPr="00DB7417">
        <w:rPr>
          <w:rFonts w:ascii="Times New Roman" w:hAnsi="Times New Roman"/>
        </w:rPr>
        <w:t>during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period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of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November</w:t>
      </w:r>
      <w:proofErr w:type="spellEnd"/>
      <w:r w:rsidRPr="00DB7417">
        <w:rPr>
          <w:rFonts w:ascii="Times New Roman" w:hAnsi="Times New Roman"/>
        </w:rPr>
        <w:t xml:space="preserve"> 2016, </w:t>
      </w:r>
      <w:proofErr w:type="spellStart"/>
      <w:r w:rsidRPr="00DB7417">
        <w:rPr>
          <w:rFonts w:ascii="Times New Roman" w:hAnsi="Times New Roman"/>
        </w:rPr>
        <w:t>during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morning</w:t>
      </w:r>
      <w:proofErr w:type="spellEnd"/>
      <w:r w:rsidRPr="00DB7417">
        <w:rPr>
          <w:rFonts w:ascii="Times New Roman" w:hAnsi="Times New Roman"/>
        </w:rPr>
        <w:t xml:space="preserve">, </w:t>
      </w:r>
      <w:proofErr w:type="spellStart"/>
      <w:r w:rsidRPr="00DB7417">
        <w:rPr>
          <w:rFonts w:ascii="Times New Roman" w:hAnsi="Times New Roman"/>
        </w:rPr>
        <w:t>when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vessels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returned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from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fishery</w:t>
      </w:r>
      <w:proofErr w:type="spellEnd"/>
      <w:r w:rsidRPr="00DB7417">
        <w:rPr>
          <w:rFonts w:ascii="Times New Roman" w:hAnsi="Times New Roman"/>
        </w:rPr>
        <w:t xml:space="preserve">. </w:t>
      </w:r>
      <w:proofErr w:type="spellStart"/>
      <w:r w:rsidRPr="00DB7417">
        <w:rPr>
          <w:rFonts w:ascii="Times New Roman" w:hAnsi="Times New Roman"/>
        </w:rPr>
        <w:t>With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this</w:t>
      </w:r>
      <w:proofErr w:type="spellEnd"/>
      <w:r w:rsidRPr="00DB7417">
        <w:rPr>
          <w:rFonts w:ascii="Times New Roman" w:hAnsi="Times New Roman"/>
        </w:rPr>
        <w:t xml:space="preserve">, a check list </w:t>
      </w:r>
      <w:proofErr w:type="spellStart"/>
      <w:r w:rsidRPr="00DB7417">
        <w:rPr>
          <w:rFonts w:ascii="Times New Roman" w:hAnsi="Times New Roman"/>
        </w:rPr>
        <w:t>according</w:t>
      </w:r>
      <w:proofErr w:type="spellEnd"/>
      <w:r w:rsidRPr="00DB7417">
        <w:rPr>
          <w:rFonts w:ascii="Times New Roman" w:hAnsi="Times New Roman"/>
        </w:rPr>
        <w:t xml:space="preserve"> to RDC nº 216 </w:t>
      </w:r>
      <w:proofErr w:type="spellStart"/>
      <w:r w:rsidRPr="00DB7417">
        <w:rPr>
          <w:rFonts w:ascii="Times New Roman" w:hAnsi="Times New Roman"/>
        </w:rPr>
        <w:t>and</w:t>
      </w:r>
      <w:proofErr w:type="spellEnd"/>
      <w:r w:rsidRPr="00DB7417">
        <w:rPr>
          <w:rFonts w:ascii="Times New Roman" w:hAnsi="Times New Roman"/>
        </w:rPr>
        <w:t xml:space="preserve"> RDC nº 275 </w:t>
      </w:r>
      <w:proofErr w:type="spellStart"/>
      <w:r w:rsidRPr="00DB7417">
        <w:rPr>
          <w:rFonts w:ascii="Times New Roman" w:hAnsi="Times New Roman"/>
        </w:rPr>
        <w:t>was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used</w:t>
      </w:r>
      <w:proofErr w:type="spellEnd"/>
      <w:r w:rsidRPr="00DB7417">
        <w:rPr>
          <w:rFonts w:ascii="Times New Roman" w:hAnsi="Times New Roman"/>
        </w:rPr>
        <w:t xml:space="preserve">, </w:t>
      </w:r>
      <w:proofErr w:type="spellStart"/>
      <w:r w:rsidRPr="00DB7417">
        <w:rPr>
          <w:rFonts w:ascii="Times New Roman" w:hAnsi="Times New Roman"/>
        </w:rPr>
        <w:t>addressing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sanitary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conditions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of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fishing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depot</w:t>
      </w:r>
      <w:proofErr w:type="spellEnd"/>
      <w:r w:rsidRPr="00DB7417">
        <w:rPr>
          <w:rFonts w:ascii="Times New Roman" w:hAnsi="Times New Roman"/>
        </w:rPr>
        <w:t xml:space="preserve">. </w:t>
      </w:r>
      <w:proofErr w:type="spellStart"/>
      <w:r w:rsidRPr="00DB7417">
        <w:rPr>
          <w:rFonts w:ascii="Times New Roman" w:hAnsi="Times New Roman"/>
        </w:rPr>
        <w:t>Numerous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nonconformities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were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observed</w:t>
      </w:r>
      <w:proofErr w:type="spellEnd"/>
      <w:r w:rsidRPr="00DB7417">
        <w:rPr>
          <w:rFonts w:ascii="Times New Roman" w:hAnsi="Times New Roman"/>
        </w:rPr>
        <w:t xml:space="preserve">, </w:t>
      </w:r>
      <w:proofErr w:type="spellStart"/>
      <w:r w:rsidRPr="00DB7417">
        <w:rPr>
          <w:rFonts w:ascii="Times New Roman" w:hAnsi="Times New Roman"/>
        </w:rPr>
        <w:t>reaching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conclusion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precariousness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that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this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space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of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fish</w:t>
      </w:r>
      <w:proofErr w:type="spellEnd"/>
      <w:r w:rsidRPr="00DB7417">
        <w:rPr>
          <w:rFonts w:ascii="Times New Roman" w:hAnsi="Times New Roman"/>
        </w:rPr>
        <w:t xml:space="preserve"> trade is. </w:t>
      </w:r>
      <w:proofErr w:type="spellStart"/>
      <w:r w:rsidRPr="00DB7417">
        <w:rPr>
          <w:rFonts w:ascii="Times New Roman" w:hAnsi="Times New Roman"/>
        </w:rPr>
        <w:t>However</w:t>
      </w:r>
      <w:proofErr w:type="spellEnd"/>
      <w:r w:rsidRPr="00DB7417">
        <w:rPr>
          <w:rFonts w:ascii="Times New Roman" w:hAnsi="Times New Roman"/>
        </w:rPr>
        <w:t xml:space="preserve">, it is </w:t>
      </w:r>
      <w:proofErr w:type="spellStart"/>
      <w:r w:rsidRPr="00DB7417">
        <w:rPr>
          <w:rFonts w:ascii="Times New Roman" w:hAnsi="Times New Roman"/>
        </w:rPr>
        <w:t>necessary</w:t>
      </w:r>
      <w:proofErr w:type="spellEnd"/>
      <w:r w:rsidRPr="00DB7417">
        <w:rPr>
          <w:rFonts w:ascii="Times New Roman" w:hAnsi="Times New Roman"/>
        </w:rPr>
        <w:t xml:space="preserve"> to </w:t>
      </w:r>
      <w:proofErr w:type="spellStart"/>
      <w:r w:rsidRPr="00DB7417">
        <w:rPr>
          <w:rFonts w:ascii="Times New Roman" w:hAnsi="Times New Roman"/>
        </w:rPr>
        <w:t>increase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participation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of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municipal </w:t>
      </w:r>
      <w:proofErr w:type="spellStart"/>
      <w:r w:rsidRPr="00DB7417">
        <w:rPr>
          <w:rFonts w:ascii="Times New Roman" w:hAnsi="Times New Roman"/>
        </w:rPr>
        <w:t>government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together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with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inspection</w:t>
      </w:r>
      <w:proofErr w:type="spellEnd"/>
      <w:r w:rsidRPr="00DB7417">
        <w:rPr>
          <w:rFonts w:ascii="Times New Roman" w:hAnsi="Times New Roman"/>
        </w:rPr>
        <w:t xml:space="preserve"> agencies, </w:t>
      </w:r>
      <w:proofErr w:type="spellStart"/>
      <w:r w:rsidRPr="00DB7417">
        <w:rPr>
          <w:rFonts w:ascii="Times New Roman" w:hAnsi="Times New Roman"/>
        </w:rPr>
        <w:t>promoting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awareness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of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care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needed</w:t>
      </w:r>
      <w:proofErr w:type="spellEnd"/>
      <w:r w:rsidRPr="00DB7417">
        <w:rPr>
          <w:rFonts w:ascii="Times New Roman" w:hAnsi="Times New Roman"/>
        </w:rPr>
        <w:t xml:space="preserve"> for </w:t>
      </w:r>
      <w:proofErr w:type="spellStart"/>
      <w:r w:rsidRPr="00DB7417">
        <w:rPr>
          <w:rFonts w:ascii="Times New Roman" w:hAnsi="Times New Roman"/>
        </w:rPr>
        <w:t>the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fish</w:t>
      </w:r>
      <w:proofErr w:type="spellEnd"/>
      <w:r w:rsidRPr="00DB7417">
        <w:rPr>
          <w:rFonts w:ascii="Times New Roman" w:hAnsi="Times New Roman"/>
        </w:rPr>
        <w:t xml:space="preserve"> </w:t>
      </w:r>
      <w:proofErr w:type="spellStart"/>
      <w:r w:rsidRPr="00DB7417">
        <w:rPr>
          <w:rFonts w:ascii="Times New Roman" w:hAnsi="Times New Roman"/>
        </w:rPr>
        <w:t>handled</w:t>
      </w:r>
      <w:proofErr w:type="spellEnd"/>
      <w:r w:rsidRPr="00DB7417">
        <w:rPr>
          <w:rFonts w:ascii="Times New Roman" w:hAnsi="Times New Roman"/>
        </w:rPr>
        <w:t xml:space="preserve"> / </w:t>
      </w:r>
      <w:proofErr w:type="spellStart"/>
      <w:r w:rsidRPr="00DB7417">
        <w:rPr>
          <w:rFonts w:ascii="Times New Roman" w:hAnsi="Times New Roman"/>
        </w:rPr>
        <w:t>marketed</w:t>
      </w:r>
      <w:proofErr w:type="spellEnd"/>
      <w:r w:rsidRPr="00DB7417">
        <w:rPr>
          <w:rFonts w:ascii="Times New Roman" w:hAnsi="Times New Roman"/>
        </w:rPr>
        <w:t>.</w:t>
      </w:r>
    </w:p>
    <w:p w:rsidR="00DB7417" w:rsidRPr="00DB7417" w:rsidRDefault="00DB7417" w:rsidP="00DB7417">
      <w:pPr>
        <w:spacing w:after="0" w:line="240" w:lineRule="auto"/>
        <w:rPr>
          <w:rFonts w:ascii="Times New Roman" w:hAnsi="Times New Roman"/>
        </w:rPr>
      </w:pPr>
    </w:p>
    <w:p w:rsidR="00DB7417" w:rsidRPr="0080757A" w:rsidRDefault="00DB7417" w:rsidP="00DB7417">
      <w:pPr>
        <w:spacing w:after="0" w:line="240" w:lineRule="auto"/>
        <w:rPr>
          <w:rFonts w:ascii="Times New Roman" w:hAnsi="Times New Roman"/>
        </w:rPr>
      </w:pPr>
      <w:proofErr w:type="spellStart"/>
      <w:r w:rsidRPr="00DB7417">
        <w:rPr>
          <w:rFonts w:ascii="Times New Roman" w:hAnsi="Times New Roman"/>
        </w:rPr>
        <w:t>Keywords</w:t>
      </w:r>
      <w:proofErr w:type="spellEnd"/>
      <w:r w:rsidRPr="00DB7417">
        <w:rPr>
          <w:rFonts w:ascii="Times New Roman" w:hAnsi="Times New Roman"/>
        </w:rPr>
        <w:t xml:space="preserve">: </w:t>
      </w:r>
      <w:proofErr w:type="spellStart"/>
      <w:r w:rsidRPr="00DB7417">
        <w:rPr>
          <w:rFonts w:ascii="Times New Roman" w:hAnsi="Times New Roman"/>
        </w:rPr>
        <w:t>Fishing</w:t>
      </w:r>
      <w:proofErr w:type="spellEnd"/>
      <w:r w:rsidRPr="00DB7417">
        <w:rPr>
          <w:rFonts w:ascii="Times New Roman" w:hAnsi="Times New Roman"/>
        </w:rPr>
        <w:t xml:space="preserve">; Amazônia; </w:t>
      </w:r>
      <w:proofErr w:type="gramStart"/>
      <w:r w:rsidRPr="00DB7417">
        <w:rPr>
          <w:rFonts w:ascii="Times New Roman" w:hAnsi="Times New Roman"/>
        </w:rPr>
        <w:t>Trade,</w:t>
      </w:r>
      <w:proofErr w:type="gramEnd"/>
      <w:r w:rsidRPr="00DB7417">
        <w:rPr>
          <w:rFonts w:ascii="Times New Roman" w:hAnsi="Times New Roman"/>
        </w:rPr>
        <w:t xml:space="preserve"> UHE-Tucuruí.</w:t>
      </w:r>
    </w:p>
    <w:p w:rsidR="0080757A" w:rsidRPr="0080757A" w:rsidRDefault="0080757A" w:rsidP="00DB7417">
      <w:pPr>
        <w:spacing w:after="0" w:line="240" w:lineRule="auto"/>
        <w:jc w:val="both"/>
        <w:rPr>
          <w:rFonts w:ascii="Times New Roman" w:hAnsi="Times New Roman"/>
          <w:b/>
          <w:bCs/>
        </w:rPr>
      </w:pPr>
    </w:p>
    <w:p w:rsidR="0080757A" w:rsidRPr="0080757A" w:rsidRDefault="0080757A" w:rsidP="00DB7417">
      <w:pPr>
        <w:spacing w:after="0" w:line="240" w:lineRule="auto"/>
        <w:jc w:val="both"/>
        <w:rPr>
          <w:rFonts w:ascii="Times New Roman" w:hAnsi="Times New Roman"/>
          <w:b/>
        </w:rPr>
      </w:pPr>
    </w:p>
    <w:p w:rsidR="0080757A" w:rsidRPr="0080757A" w:rsidRDefault="0080757A" w:rsidP="00DB7417">
      <w:pPr>
        <w:pStyle w:val="Ttulo1"/>
        <w:spacing w:before="0" w:after="0"/>
        <w:ind w:left="360"/>
        <w:jc w:val="both"/>
        <w:rPr>
          <w:rFonts w:ascii="Times New Roman" w:hAnsi="Times New Roman"/>
          <w:sz w:val="22"/>
          <w:szCs w:val="22"/>
        </w:rPr>
      </w:pPr>
    </w:p>
    <w:p w:rsidR="0080757A" w:rsidRPr="0080757A" w:rsidRDefault="0080757A" w:rsidP="00DB7417">
      <w:pPr>
        <w:pStyle w:val="Ttulo1"/>
        <w:spacing w:before="0" w:after="0"/>
        <w:ind w:left="360"/>
        <w:jc w:val="both"/>
        <w:rPr>
          <w:rFonts w:ascii="Times New Roman" w:hAnsi="Times New Roman"/>
          <w:sz w:val="22"/>
          <w:szCs w:val="22"/>
        </w:rPr>
      </w:pPr>
    </w:p>
    <w:p w:rsidR="0080757A" w:rsidRDefault="0080757A" w:rsidP="00DB7417">
      <w:pPr>
        <w:spacing w:after="0"/>
        <w:jc w:val="both"/>
        <w:rPr>
          <w:rFonts w:ascii="Times New Roman" w:hAnsi="Times New Roman"/>
          <w:b/>
        </w:rPr>
      </w:pPr>
      <w:r w:rsidRPr="0080757A">
        <w:rPr>
          <w:rFonts w:ascii="Times New Roman" w:hAnsi="Times New Roman"/>
        </w:rPr>
        <w:br w:type="page"/>
      </w:r>
      <w:r w:rsidR="00C428CF" w:rsidRPr="00C428CF">
        <w:rPr>
          <w:rFonts w:ascii="Times New Roman" w:hAnsi="Times New Roman"/>
          <w:b/>
        </w:rPr>
        <w:lastRenderedPageBreak/>
        <w:t xml:space="preserve">1- </w:t>
      </w:r>
      <w:r w:rsidRPr="00C428CF">
        <w:rPr>
          <w:rFonts w:ascii="Times New Roman" w:hAnsi="Times New Roman"/>
          <w:b/>
        </w:rPr>
        <w:t>Introdução</w:t>
      </w:r>
    </w:p>
    <w:p w:rsidR="00DB7417" w:rsidRDefault="00DB7417" w:rsidP="00DB7417">
      <w:pPr>
        <w:spacing w:after="0"/>
        <w:jc w:val="both"/>
        <w:rPr>
          <w:rFonts w:ascii="Times New Roman" w:hAnsi="Times New Roman"/>
          <w:b/>
        </w:rPr>
      </w:pPr>
    </w:p>
    <w:p w:rsidR="00A5129D" w:rsidRPr="00084D66" w:rsidRDefault="00DB7417" w:rsidP="00084D66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A5129D">
        <w:rPr>
          <w:rFonts w:ascii="Times New Roman" w:hAnsi="Times New Roman"/>
          <w:b/>
          <w:sz w:val="24"/>
          <w:szCs w:val="24"/>
        </w:rPr>
        <w:tab/>
      </w:r>
      <w:r w:rsidR="00A5129D" w:rsidRPr="00084D66">
        <w:rPr>
          <w:rFonts w:ascii="Times New Roman" w:hAnsi="Times New Roman"/>
          <w:color w:val="000000"/>
          <w:sz w:val="24"/>
          <w:szCs w:val="24"/>
        </w:rPr>
        <w:t xml:space="preserve">Há uma grande preocupação governamental em todo o mundo em torno do tema Segurança Alimentar, que passou a receber maior importância em diversos países a partir da 2ª Guerra Mundial, devido </w:t>
      </w:r>
      <w:proofErr w:type="gramStart"/>
      <w:r w:rsidR="00A5129D" w:rsidRPr="00084D66">
        <w:rPr>
          <w:rFonts w:ascii="Times New Roman" w:hAnsi="Times New Roman"/>
          <w:color w:val="000000"/>
          <w:sz w:val="24"/>
          <w:szCs w:val="24"/>
        </w:rPr>
        <w:t>a</w:t>
      </w:r>
      <w:proofErr w:type="gramEnd"/>
      <w:r w:rsidR="00A5129D" w:rsidRPr="00084D66">
        <w:rPr>
          <w:rFonts w:ascii="Times New Roman" w:hAnsi="Times New Roman"/>
          <w:color w:val="000000"/>
          <w:sz w:val="24"/>
          <w:szCs w:val="24"/>
        </w:rPr>
        <w:t xml:space="preserve"> falta de condições de produzir o próprio alimento (SILVA JÚNIOR, 2013).</w:t>
      </w:r>
    </w:p>
    <w:p w:rsidR="00A5129D" w:rsidRPr="00084D66" w:rsidRDefault="00A5129D" w:rsidP="00084D6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84D66">
        <w:rPr>
          <w:rFonts w:ascii="Times New Roman" w:hAnsi="Times New Roman"/>
          <w:color w:val="000000"/>
          <w:sz w:val="24"/>
          <w:szCs w:val="24"/>
        </w:rPr>
        <w:tab/>
        <w:t xml:space="preserve">Para Machado; Souza e </w:t>
      </w:r>
      <w:proofErr w:type="spellStart"/>
      <w:r w:rsidRPr="00084D66">
        <w:rPr>
          <w:rFonts w:ascii="Times New Roman" w:hAnsi="Times New Roman"/>
          <w:color w:val="000000"/>
          <w:sz w:val="24"/>
          <w:szCs w:val="24"/>
        </w:rPr>
        <w:t>Valverde</w:t>
      </w:r>
      <w:proofErr w:type="spellEnd"/>
      <w:r w:rsidRPr="00084D66">
        <w:rPr>
          <w:rFonts w:ascii="Times New Roman" w:hAnsi="Times New Roman"/>
          <w:color w:val="000000"/>
          <w:sz w:val="24"/>
          <w:szCs w:val="24"/>
        </w:rPr>
        <w:t xml:space="preserve"> (2010</w:t>
      </w:r>
      <w:r w:rsidR="00084D66" w:rsidRPr="00084D66">
        <w:rPr>
          <w:rFonts w:ascii="Times New Roman" w:hAnsi="Times New Roman"/>
          <w:color w:val="000000"/>
          <w:sz w:val="24"/>
          <w:szCs w:val="24"/>
        </w:rPr>
        <w:t xml:space="preserve"> apud SILVA JÚNIOR, 2013</w:t>
      </w:r>
      <w:r w:rsidRPr="00084D66">
        <w:rPr>
          <w:rFonts w:ascii="Times New Roman" w:hAnsi="Times New Roman"/>
          <w:color w:val="000000"/>
          <w:sz w:val="24"/>
          <w:szCs w:val="24"/>
        </w:rPr>
        <w:t xml:space="preserve">), </w:t>
      </w:r>
      <w:proofErr w:type="gramStart"/>
      <w:r w:rsidR="00084D66" w:rsidRPr="00084D66">
        <w:rPr>
          <w:rFonts w:ascii="Times New Roman" w:hAnsi="Times New Roman"/>
          <w:color w:val="000000"/>
          <w:sz w:val="24"/>
          <w:szCs w:val="24"/>
        </w:rPr>
        <w:t>alimento</w:t>
      </w:r>
      <w:proofErr w:type="gramEnd"/>
      <w:r w:rsidRPr="00084D66">
        <w:rPr>
          <w:rFonts w:ascii="Times New Roman" w:hAnsi="Times New Roman"/>
          <w:color w:val="000000"/>
          <w:sz w:val="24"/>
          <w:szCs w:val="24"/>
        </w:rPr>
        <w:t xml:space="preserve"> de qualidade, ao que tangencia pescados, refere-se à aparência estética e frescor, ou ao grau de deterioração que o pescado sofreu, além da ausência de bactérias patogênicas, parasitas ou compostos químicos</w:t>
      </w:r>
      <w:r w:rsidRPr="00084D66">
        <w:rPr>
          <w:rFonts w:ascii="Times New Roman" w:hAnsi="Times New Roman"/>
          <w:color w:val="231F20"/>
          <w:sz w:val="24"/>
          <w:szCs w:val="24"/>
        </w:rPr>
        <w:t>.</w:t>
      </w:r>
      <w:r w:rsidR="00084D66" w:rsidRPr="00084D66">
        <w:rPr>
          <w:rFonts w:ascii="Times New Roman" w:hAnsi="Times New Roman"/>
          <w:color w:val="231F20"/>
          <w:sz w:val="24"/>
          <w:szCs w:val="24"/>
        </w:rPr>
        <w:t xml:space="preserve"> </w:t>
      </w:r>
      <w:r w:rsidRPr="00084D66">
        <w:rPr>
          <w:rFonts w:ascii="Times New Roman" w:hAnsi="Times New Roman"/>
          <w:color w:val="231F20"/>
          <w:sz w:val="24"/>
          <w:szCs w:val="24"/>
        </w:rPr>
        <w:t>Peixes e frutos do mar representam um terço do consumo mundial de proteína (DIAZ, 2004)</w:t>
      </w:r>
      <w:r w:rsidRPr="00084D66">
        <w:rPr>
          <w:rFonts w:ascii="Times New Roman" w:hAnsi="Times New Roman"/>
          <w:sz w:val="24"/>
          <w:szCs w:val="24"/>
        </w:rPr>
        <w:t>.</w:t>
      </w:r>
    </w:p>
    <w:p w:rsidR="00084D66" w:rsidRPr="00084D66" w:rsidRDefault="00084D66" w:rsidP="00084D66">
      <w:pPr>
        <w:spacing w:after="0" w:line="240" w:lineRule="auto"/>
        <w:jc w:val="both"/>
        <w:rPr>
          <w:rFonts w:ascii="Times New Roman" w:hAnsi="Times New Roman"/>
          <w:color w:val="231F20"/>
          <w:sz w:val="24"/>
          <w:szCs w:val="24"/>
        </w:rPr>
      </w:pPr>
      <w:r w:rsidRPr="00084D66">
        <w:rPr>
          <w:rFonts w:ascii="Times New Roman" w:hAnsi="Times New Roman"/>
          <w:color w:val="231F20"/>
          <w:sz w:val="24"/>
          <w:szCs w:val="24"/>
        </w:rPr>
        <w:tab/>
        <w:t xml:space="preserve">A cadeia produtiva do pescado deve-se haver em toda sua extensão o devido cuidado com o manuseio e processamento, os quais deveram ser constantes (HUSS </w:t>
      </w:r>
      <w:proofErr w:type="gramStart"/>
      <w:r w:rsidRPr="00084D66">
        <w:rPr>
          <w:rFonts w:ascii="Times New Roman" w:hAnsi="Times New Roman"/>
          <w:color w:val="231F20"/>
          <w:sz w:val="24"/>
          <w:szCs w:val="24"/>
        </w:rPr>
        <w:t>et</w:t>
      </w:r>
      <w:proofErr w:type="gramEnd"/>
      <w:r w:rsidRPr="00084D66">
        <w:rPr>
          <w:rFonts w:ascii="Times New Roman" w:hAnsi="Times New Roman"/>
          <w:color w:val="231F20"/>
          <w:sz w:val="24"/>
          <w:szCs w:val="24"/>
        </w:rPr>
        <w:t xml:space="preserve"> al., 2000).</w:t>
      </w:r>
    </w:p>
    <w:p w:rsidR="00DB7417" w:rsidRPr="00084D66" w:rsidRDefault="00084D66" w:rsidP="00084D66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84D66">
        <w:rPr>
          <w:rFonts w:ascii="Times New Roman" w:hAnsi="Times New Roman"/>
          <w:sz w:val="24"/>
          <w:szCs w:val="24"/>
        </w:rPr>
        <w:tab/>
      </w:r>
      <w:r w:rsidR="00A5129D" w:rsidRPr="00084D66">
        <w:rPr>
          <w:rFonts w:ascii="Times New Roman" w:hAnsi="Times New Roman"/>
          <w:sz w:val="24"/>
          <w:szCs w:val="24"/>
        </w:rPr>
        <w:t>Em</w:t>
      </w:r>
      <w:r w:rsidR="00A5129D" w:rsidRPr="00084D66">
        <w:rPr>
          <w:rFonts w:ascii="Times New Roman" w:hAnsi="Times New Roman"/>
          <w:b/>
          <w:sz w:val="24"/>
          <w:szCs w:val="24"/>
        </w:rPr>
        <w:t xml:space="preserve"> </w:t>
      </w:r>
      <w:r w:rsidR="00A5129D" w:rsidRPr="00084D66">
        <w:rPr>
          <w:rFonts w:ascii="Times New Roman" w:hAnsi="Times New Roman"/>
          <w:color w:val="231F20"/>
          <w:sz w:val="24"/>
          <w:szCs w:val="24"/>
        </w:rPr>
        <w:t xml:space="preserve">países em </w:t>
      </w:r>
      <w:r w:rsidR="00860832" w:rsidRPr="00084D66">
        <w:rPr>
          <w:rFonts w:ascii="Times New Roman" w:hAnsi="Times New Roman"/>
          <w:color w:val="231F20"/>
          <w:sz w:val="24"/>
          <w:szCs w:val="24"/>
        </w:rPr>
        <w:t>desenvolvimento, como o Bras</w:t>
      </w:r>
      <w:r w:rsidR="00A5129D" w:rsidRPr="00084D66">
        <w:rPr>
          <w:rFonts w:ascii="Times New Roman" w:hAnsi="Times New Roman"/>
          <w:color w:val="231F20"/>
          <w:sz w:val="24"/>
          <w:szCs w:val="24"/>
        </w:rPr>
        <w:t xml:space="preserve">il, as </w:t>
      </w:r>
      <w:proofErr w:type="spellStart"/>
      <w:r w:rsidR="00A5129D" w:rsidRPr="00084D66">
        <w:rPr>
          <w:rFonts w:ascii="Times New Roman" w:hAnsi="Times New Roman"/>
          <w:color w:val="231F20"/>
          <w:sz w:val="24"/>
          <w:szCs w:val="24"/>
        </w:rPr>
        <w:t>DTA</w:t>
      </w:r>
      <w:r w:rsidRPr="00084D66">
        <w:rPr>
          <w:rFonts w:ascii="Times New Roman" w:hAnsi="Times New Roman"/>
          <w:color w:val="231F20"/>
          <w:sz w:val="24"/>
          <w:szCs w:val="24"/>
        </w:rPr>
        <w:t>’</w:t>
      </w:r>
      <w:r w:rsidR="00A5129D" w:rsidRPr="00084D66">
        <w:rPr>
          <w:rFonts w:ascii="Times New Roman" w:hAnsi="Times New Roman"/>
          <w:color w:val="231F20"/>
          <w:sz w:val="24"/>
          <w:szCs w:val="24"/>
        </w:rPr>
        <w:t>s</w:t>
      </w:r>
      <w:proofErr w:type="spellEnd"/>
      <w:r w:rsidR="00A5129D" w:rsidRPr="00084D66">
        <w:rPr>
          <w:rFonts w:ascii="Times New Roman" w:hAnsi="Times New Roman"/>
          <w:color w:val="231F20"/>
          <w:sz w:val="24"/>
          <w:szCs w:val="24"/>
        </w:rPr>
        <w:t xml:space="preserve"> são corriqueiras e, </w:t>
      </w:r>
      <w:r w:rsidR="00860832" w:rsidRPr="00084D66">
        <w:rPr>
          <w:rFonts w:ascii="Times New Roman" w:hAnsi="Times New Roman"/>
          <w:color w:val="231F20"/>
          <w:sz w:val="24"/>
          <w:szCs w:val="24"/>
        </w:rPr>
        <w:t>talvez por isso, desvalorizadas princip</w:t>
      </w:r>
      <w:r w:rsidR="00A5129D" w:rsidRPr="00084D66">
        <w:rPr>
          <w:rFonts w:ascii="Times New Roman" w:hAnsi="Times New Roman"/>
          <w:color w:val="231F20"/>
          <w:sz w:val="24"/>
          <w:szCs w:val="24"/>
        </w:rPr>
        <w:t xml:space="preserve">almente, entre a população </w:t>
      </w:r>
      <w:r w:rsidR="00860832" w:rsidRPr="00084D66">
        <w:rPr>
          <w:rFonts w:ascii="Times New Roman" w:hAnsi="Times New Roman"/>
          <w:color w:val="231F20"/>
          <w:sz w:val="24"/>
          <w:szCs w:val="24"/>
        </w:rPr>
        <w:t xml:space="preserve">de baixo nível </w:t>
      </w:r>
      <w:r w:rsidRPr="00084D66">
        <w:rPr>
          <w:rFonts w:ascii="Times New Roman" w:hAnsi="Times New Roman"/>
          <w:color w:val="231F20"/>
          <w:sz w:val="24"/>
          <w:szCs w:val="24"/>
        </w:rPr>
        <w:t>socioeconômico</w:t>
      </w:r>
      <w:r w:rsidR="00A5129D" w:rsidRPr="00084D66">
        <w:rPr>
          <w:rFonts w:ascii="Times New Roman" w:hAnsi="Times New Roman"/>
          <w:color w:val="231F20"/>
          <w:sz w:val="24"/>
          <w:szCs w:val="24"/>
        </w:rPr>
        <w:t xml:space="preserve"> (</w:t>
      </w:r>
      <w:proofErr w:type="spellStart"/>
      <w:r w:rsidR="00A5129D" w:rsidRPr="00084D66">
        <w:rPr>
          <w:rFonts w:ascii="Times New Roman" w:hAnsi="Times New Roman"/>
          <w:color w:val="231F20"/>
          <w:sz w:val="24"/>
          <w:szCs w:val="24"/>
        </w:rPr>
        <w:t>O’RYAN</w:t>
      </w:r>
      <w:proofErr w:type="spellEnd"/>
      <w:r w:rsidR="00A5129D" w:rsidRPr="00084D66">
        <w:rPr>
          <w:rFonts w:ascii="Times New Roman" w:hAnsi="Times New Roman"/>
          <w:color w:val="231F20"/>
          <w:sz w:val="24"/>
          <w:szCs w:val="24"/>
        </w:rPr>
        <w:t>; PRADO e PICKERING, 2005).</w:t>
      </w:r>
    </w:p>
    <w:p w:rsidR="0080757A" w:rsidRPr="00084D66" w:rsidRDefault="00084D66" w:rsidP="00084D66">
      <w:pPr>
        <w:pStyle w:val="Ttulo1"/>
        <w:spacing w:before="0" w:after="0"/>
        <w:jc w:val="both"/>
        <w:rPr>
          <w:rFonts w:ascii="Times New Roman" w:hAnsi="Times New Roman"/>
          <w:b w:val="0"/>
          <w:sz w:val="24"/>
          <w:szCs w:val="24"/>
        </w:rPr>
      </w:pPr>
      <w:r w:rsidRPr="00084D66">
        <w:rPr>
          <w:rFonts w:ascii="Times New Roman" w:hAnsi="Times New Roman"/>
          <w:b w:val="0"/>
          <w:sz w:val="24"/>
          <w:szCs w:val="24"/>
        </w:rPr>
        <w:tab/>
        <w:t>O entreposto do Km 11 está situado no município de Tucuruí às margens do lago da UHE-Tucuruí, no qual diversas pessoas tanto locais, quanto moradores de cidades vizinhas frequentam diariamente este espaço para comercialização da produção de pesqueira.</w:t>
      </w:r>
    </w:p>
    <w:p w:rsidR="0080757A" w:rsidRPr="0080757A" w:rsidRDefault="0080757A" w:rsidP="00041FBF">
      <w:pPr>
        <w:spacing w:after="0" w:line="240" w:lineRule="auto"/>
        <w:rPr>
          <w:rFonts w:ascii="Times New Roman" w:hAnsi="Times New Roman"/>
        </w:rPr>
      </w:pPr>
    </w:p>
    <w:p w:rsidR="0080757A" w:rsidRPr="0080757A" w:rsidRDefault="0080757A" w:rsidP="00041FBF">
      <w:pPr>
        <w:pStyle w:val="Ttulo1"/>
        <w:spacing w:before="0" w:after="0"/>
        <w:jc w:val="both"/>
        <w:rPr>
          <w:rFonts w:ascii="Times New Roman" w:hAnsi="Times New Roman"/>
          <w:sz w:val="22"/>
          <w:szCs w:val="22"/>
        </w:rPr>
      </w:pPr>
      <w:r w:rsidRPr="0080757A">
        <w:rPr>
          <w:rFonts w:ascii="Times New Roman" w:hAnsi="Times New Roman"/>
          <w:caps/>
          <w:sz w:val="22"/>
          <w:szCs w:val="22"/>
        </w:rPr>
        <w:t xml:space="preserve">2- </w:t>
      </w:r>
      <w:r w:rsidRPr="0080757A">
        <w:rPr>
          <w:rFonts w:ascii="Times New Roman" w:hAnsi="Times New Roman"/>
          <w:sz w:val="22"/>
          <w:szCs w:val="22"/>
        </w:rPr>
        <w:t xml:space="preserve">Material e </w:t>
      </w:r>
      <w:r w:rsidR="004241EB">
        <w:rPr>
          <w:rFonts w:ascii="Times New Roman" w:hAnsi="Times New Roman"/>
          <w:sz w:val="22"/>
          <w:szCs w:val="22"/>
        </w:rPr>
        <w:t>M</w:t>
      </w:r>
      <w:r w:rsidRPr="0080757A">
        <w:rPr>
          <w:rFonts w:ascii="Times New Roman" w:hAnsi="Times New Roman"/>
          <w:sz w:val="22"/>
          <w:szCs w:val="22"/>
        </w:rPr>
        <w:t>étodos</w:t>
      </w:r>
    </w:p>
    <w:p w:rsidR="0080757A" w:rsidRPr="0080757A" w:rsidRDefault="0080757A" w:rsidP="00041FBF">
      <w:pPr>
        <w:pStyle w:val="Ttulo1"/>
        <w:spacing w:before="0" w:after="0"/>
        <w:jc w:val="both"/>
        <w:rPr>
          <w:rFonts w:ascii="Times New Roman" w:hAnsi="Times New Roman"/>
          <w:caps/>
          <w:sz w:val="22"/>
          <w:szCs w:val="22"/>
        </w:rPr>
      </w:pPr>
    </w:p>
    <w:p w:rsidR="0080757A" w:rsidRPr="00C0366D" w:rsidRDefault="004241EB" w:rsidP="00041FBF">
      <w:pPr>
        <w:spacing w:after="0" w:line="240" w:lineRule="auto"/>
        <w:ind w:firstLine="539"/>
        <w:jc w:val="both"/>
        <w:rPr>
          <w:rFonts w:ascii="Times New Roman" w:hAnsi="Times New Roman"/>
          <w:color w:val="000000"/>
          <w:sz w:val="24"/>
          <w:szCs w:val="24"/>
        </w:rPr>
      </w:pPr>
      <w:r w:rsidRPr="00C0366D">
        <w:rPr>
          <w:rFonts w:ascii="Times New Roman" w:hAnsi="Times New Roman"/>
          <w:color w:val="000000"/>
          <w:sz w:val="24"/>
          <w:szCs w:val="24"/>
        </w:rPr>
        <w:t>O pres</w:t>
      </w:r>
      <w:r w:rsidR="00BE0B54">
        <w:rPr>
          <w:rFonts w:ascii="Times New Roman" w:hAnsi="Times New Roman"/>
          <w:color w:val="000000"/>
          <w:sz w:val="24"/>
          <w:szCs w:val="24"/>
        </w:rPr>
        <w:t xml:space="preserve">ente trabalho foi executado no </w:t>
      </w:r>
      <w:r w:rsidRPr="00C0366D">
        <w:rPr>
          <w:rFonts w:ascii="Times New Roman" w:hAnsi="Times New Roman"/>
          <w:color w:val="000000"/>
          <w:sz w:val="24"/>
          <w:szCs w:val="24"/>
        </w:rPr>
        <w:t>Entreposto Pesqueiro do Km 11</w:t>
      </w:r>
      <w:r w:rsidR="00284ECC">
        <w:rPr>
          <w:rFonts w:ascii="Times New Roman" w:hAnsi="Times New Roman"/>
          <w:color w:val="000000"/>
          <w:sz w:val="24"/>
          <w:szCs w:val="24"/>
        </w:rPr>
        <w:t xml:space="preserve"> (Figura 1)</w:t>
      </w:r>
      <w:r w:rsidRPr="00C0366D">
        <w:rPr>
          <w:rFonts w:ascii="Times New Roman" w:hAnsi="Times New Roman"/>
          <w:color w:val="000000"/>
          <w:sz w:val="24"/>
          <w:szCs w:val="24"/>
        </w:rPr>
        <w:t xml:space="preserve">, </w:t>
      </w:r>
      <w:r w:rsidR="00514555" w:rsidRPr="00C0366D">
        <w:rPr>
          <w:rFonts w:ascii="Times New Roman" w:hAnsi="Times New Roman"/>
          <w:color w:val="000000"/>
          <w:sz w:val="24"/>
          <w:szCs w:val="24"/>
        </w:rPr>
        <w:t>sendo este considerado como principal porto de desembarque de pesca e comércio de peixe in natura</w:t>
      </w:r>
      <w:r w:rsidR="00902AD6">
        <w:rPr>
          <w:rFonts w:ascii="Times New Roman" w:hAnsi="Times New Roman"/>
          <w:color w:val="000000"/>
          <w:sz w:val="24"/>
          <w:szCs w:val="24"/>
        </w:rPr>
        <w:t xml:space="preserve"> d</w:t>
      </w:r>
      <w:r w:rsidRPr="00C0366D">
        <w:rPr>
          <w:rFonts w:ascii="Times New Roman" w:hAnsi="Times New Roman"/>
          <w:color w:val="000000"/>
          <w:sz w:val="24"/>
          <w:szCs w:val="24"/>
        </w:rPr>
        <w:t xml:space="preserve">o município de Tucuruí, </w:t>
      </w:r>
      <w:r w:rsidR="00902AD6">
        <w:rPr>
          <w:rFonts w:ascii="Times New Roman" w:hAnsi="Times New Roman"/>
          <w:color w:val="000000"/>
          <w:sz w:val="24"/>
          <w:szCs w:val="24"/>
        </w:rPr>
        <w:t xml:space="preserve">situado no </w:t>
      </w:r>
      <w:r w:rsidR="00514555" w:rsidRPr="00C0366D">
        <w:rPr>
          <w:rFonts w:ascii="Times New Roman" w:hAnsi="Times New Roman"/>
          <w:color w:val="000000"/>
          <w:sz w:val="24"/>
          <w:szCs w:val="24"/>
        </w:rPr>
        <w:t>Sudeste do Estado do Pará (</w:t>
      </w:r>
      <w:r w:rsidR="00284ECC" w:rsidRPr="00284ECC">
        <w:rPr>
          <w:rFonts w:ascii="Times New Roman" w:hAnsi="Times New Roman"/>
          <w:color w:val="000000"/>
          <w:sz w:val="24"/>
          <w:szCs w:val="24"/>
        </w:rPr>
        <w:t>Figura 2</w:t>
      </w:r>
      <w:r w:rsidR="00514555" w:rsidRPr="00284ECC">
        <w:rPr>
          <w:rFonts w:ascii="Times New Roman" w:hAnsi="Times New Roman"/>
          <w:color w:val="000000"/>
          <w:sz w:val="24"/>
          <w:szCs w:val="24"/>
        </w:rPr>
        <w:t>)</w:t>
      </w:r>
      <w:r w:rsidR="00514555" w:rsidRPr="00C0366D">
        <w:rPr>
          <w:rFonts w:ascii="Times New Roman" w:hAnsi="Times New Roman"/>
          <w:color w:val="000000"/>
          <w:sz w:val="24"/>
          <w:szCs w:val="24"/>
        </w:rPr>
        <w:t>. O tra</w:t>
      </w:r>
      <w:r w:rsidR="003E1617">
        <w:rPr>
          <w:rFonts w:ascii="Times New Roman" w:hAnsi="Times New Roman"/>
          <w:color w:val="000000"/>
          <w:sz w:val="24"/>
          <w:szCs w:val="24"/>
        </w:rPr>
        <w:t>b</w:t>
      </w:r>
      <w:r w:rsidR="00514555" w:rsidRPr="00C0366D">
        <w:rPr>
          <w:rFonts w:ascii="Times New Roman" w:hAnsi="Times New Roman"/>
          <w:color w:val="000000"/>
          <w:sz w:val="24"/>
          <w:szCs w:val="24"/>
        </w:rPr>
        <w:t xml:space="preserve">alho se concentrou no mês </w:t>
      </w:r>
      <w:r w:rsidR="00514555" w:rsidRPr="003E1617">
        <w:rPr>
          <w:rFonts w:ascii="Times New Roman" w:hAnsi="Times New Roman"/>
          <w:color w:val="000000"/>
          <w:sz w:val="24"/>
          <w:szCs w:val="24"/>
        </w:rPr>
        <w:t>de agosto</w:t>
      </w:r>
      <w:r w:rsidR="00514555" w:rsidRPr="00C0366D">
        <w:rPr>
          <w:rFonts w:ascii="Times New Roman" w:hAnsi="Times New Roman"/>
          <w:color w:val="000000"/>
          <w:sz w:val="24"/>
          <w:szCs w:val="24"/>
        </w:rPr>
        <w:t xml:space="preserve"> de 2016, com</w:t>
      </w:r>
      <w:r w:rsidR="004563CC" w:rsidRPr="00C0366D">
        <w:rPr>
          <w:rFonts w:ascii="Times New Roman" w:hAnsi="Times New Roman"/>
          <w:color w:val="000000"/>
          <w:sz w:val="24"/>
          <w:szCs w:val="24"/>
        </w:rPr>
        <w:t xml:space="preserve">posto por visitas no local a fim de avaliar as condições sanitárias do entreposto pesqueiro. </w:t>
      </w:r>
    </w:p>
    <w:p w:rsidR="00300FDB" w:rsidRPr="00902AD6" w:rsidRDefault="00221142" w:rsidP="00041FBF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eastAsia="Calibri" w:hAnsi="Times New Roman"/>
          <w:sz w:val="24"/>
          <w:szCs w:val="24"/>
        </w:rPr>
      </w:pPr>
      <w:r w:rsidRPr="00C0366D">
        <w:rPr>
          <w:rFonts w:ascii="Times New Roman" w:eastAsia="Calibri" w:hAnsi="Times New Roman"/>
          <w:sz w:val="24"/>
          <w:szCs w:val="24"/>
        </w:rPr>
        <w:t>Como</w:t>
      </w:r>
      <w:r w:rsidR="001A0A20">
        <w:rPr>
          <w:rFonts w:ascii="Times New Roman" w:eastAsia="Calibri" w:hAnsi="Times New Roman"/>
          <w:sz w:val="24"/>
          <w:szCs w:val="24"/>
        </w:rPr>
        <w:t xml:space="preserve"> </w:t>
      </w:r>
      <w:r w:rsidR="00760F34">
        <w:rPr>
          <w:rFonts w:ascii="Times New Roman" w:eastAsia="Calibri" w:hAnsi="Times New Roman"/>
          <w:sz w:val="24"/>
          <w:szCs w:val="24"/>
        </w:rPr>
        <w:t>m</w:t>
      </w:r>
      <w:r w:rsidRPr="00C0366D">
        <w:rPr>
          <w:rFonts w:ascii="Times New Roman" w:eastAsia="Calibri" w:hAnsi="Times New Roman"/>
          <w:sz w:val="24"/>
          <w:szCs w:val="24"/>
        </w:rPr>
        <w:t xml:space="preserve">etodologia </w:t>
      </w:r>
      <w:r w:rsidR="00902AD6">
        <w:rPr>
          <w:rFonts w:ascii="Times New Roman" w:eastAsia="Calibri" w:hAnsi="Times New Roman"/>
          <w:sz w:val="24"/>
          <w:szCs w:val="24"/>
        </w:rPr>
        <w:t xml:space="preserve">foi </w:t>
      </w:r>
      <w:r w:rsidR="00760F34">
        <w:rPr>
          <w:rFonts w:ascii="Times New Roman" w:eastAsia="Calibri" w:hAnsi="Times New Roman"/>
          <w:sz w:val="24"/>
          <w:szCs w:val="24"/>
        </w:rPr>
        <w:t>realizada</w:t>
      </w:r>
      <w:r w:rsidRPr="00C0366D">
        <w:rPr>
          <w:rFonts w:ascii="Times New Roman" w:eastAsia="Calibri" w:hAnsi="Times New Roman"/>
          <w:sz w:val="24"/>
          <w:szCs w:val="24"/>
        </w:rPr>
        <w:t xml:space="preserve"> </w:t>
      </w:r>
      <w:r w:rsidR="00902AD6">
        <w:rPr>
          <w:rFonts w:ascii="Times New Roman" w:eastAsia="Calibri" w:hAnsi="Times New Roman"/>
          <w:sz w:val="24"/>
          <w:szCs w:val="24"/>
        </w:rPr>
        <w:t xml:space="preserve">a </w:t>
      </w:r>
      <w:r w:rsidR="001A0A20">
        <w:rPr>
          <w:rFonts w:ascii="Times New Roman" w:eastAsia="Calibri" w:hAnsi="Times New Roman"/>
          <w:sz w:val="24"/>
          <w:szCs w:val="24"/>
        </w:rPr>
        <w:t>verificação</w:t>
      </w:r>
      <w:r w:rsidRPr="00C0366D">
        <w:rPr>
          <w:rFonts w:ascii="Times New Roman" w:eastAsia="Calibri" w:hAnsi="Times New Roman"/>
          <w:sz w:val="24"/>
          <w:szCs w:val="24"/>
        </w:rPr>
        <w:t xml:space="preserve"> visual do ambiente qualificando aspectos </w:t>
      </w:r>
      <w:r w:rsidR="00902AD6">
        <w:rPr>
          <w:rFonts w:ascii="Times New Roman" w:eastAsia="Calibri" w:hAnsi="Times New Roman"/>
          <w:sz w:val="24"/>
          <w:szCs w:val="24"/>
        </w:rPr>
        <w:t>sanitários deste espaço de comercialização</w:t>
      </w:r>
      <w:r w:rsidRPr="00C0366D">
        <w:rPr>
          <w:rFonts w:ascii="Times New Roman" w:eastAsia="Calibri" w:hAnsi="Times New Roman"/>
          <w:sz w:val="24"/>
          <w:szCs w:val="24"/>
        </w:rPr>
        <w:t xml:space="preserve">. </w:t>
      </w:r>
      <w:r w:rsidR="00902AD6">
        <w:rPr>
          <w:rFonts w:ascii="Times New Roman" w:eastAsia="Calibri" w:hAnsi="Times New Roman"/>
          <w:sz w:val="24"/>
          <w:szCs w:val="24"/>
        </w:rPr>
        <w:t>Para auxiliar nas incursões n</w:t>
      </w:r>
      <w:r w:rsidR="00300FDB">
        <w:rPr>
          <w:rFonts w:ascii="Times New Roman" w:eastAsia="Calibri" w:hAnsi="Times New Roman"/>
          <w:sz w:val="24"/>
          <w:szCs w:val="24"/>
        </w:rPr>
        <w:t>o</w:t>
      </w:r>
      <w:r w:rsidR="004563CC" w:rsidRPr="00C0366D">
        <w:rPr>
          <w:rFonts w:ascii="Times New Roman" w:eastAsia="Calibri" w:hAnsi="Times New Roman"/>
          <w:sz w:val="24"/>
          <w:szCs w:val="24"/>
        </w:rPr>
        <w:t xml:space="preserve"> local foi utilizado um roteiro</w:t>
      </w:r>
      <w:r w:rsidR="00C0366D" w:rsidRPr="00C0366D">
        <w:rPr>
          <w:rFonts w:ascii="Times New Roman" w:eastAsia="Calibri" w:hAnsi="Times New Roman"/>
          <w:sz w:val="24"/>
          <w:szCs w:val="24"/>
        </w:rPr>
        <w:t xml:space="preserve"> pré-estruturado</w:t>
      </w:r>
      <w:r w:rsidR="004563CC" w:rsidRPr="00C0366D">
        <w:rPr>
          <w:rFonts w:ascii="Times New Roman" w:eastAsia="Calibri" w:hAnsi="Times New Roman"/>
          <w:sz w:val="24"/>
          <w:szCs w:val="24"/>
        </w:rPr>
        <w:t xml:space="preserve"> de inspeção (</w:t>
      </w:r>
      <w:r w:rsidR="004563CC" w:rsidRPr="00C0366D">
        <w:rPr>
          <w:rFonts w:ascii="Times New Roman" w:eastAsia="Calibri" w:hAnsi="Times New Roman"/>
          <w:i/>
          <w:sz w:val="24"/>
          <w:szCs w:val="24"/>
        </w:rPr>
        <w:t>Check-list)</w:t>
      </w:r>
      <w:r w:rsidR="008761A1" w:rsidRPr="00C0366D">
        <w:rPr>
          <w:rFonts w:ascii="Times New Roman" w:eastAsia="Calibri" w:hAnsi="Times New Roman"/>
          <w:sz w:val="24"/>
          <w:szCs w:val="24"/>
        </w:rPr>
        <w:t xml:space="preserve"> </w:t>
      </w:r>
      <w:r w:rsidR="00300FDB">
        <w:rPr>
          <w:rFonts w:ascii="Times New Roman" w:eastAsia="Calibri" w:hAnsi="Times New Roman"/>
          <w:sz w:val="24"/>
          <w:szCs w:val="24"/>
        </w:rPr>
        <w:t>base</w:t>
      </w:r>
      <w:r w:rsidR="00902AD6">
        <w:rPr>
          <w:rFonts w:ascii="Times New Roman" w:eastAsia="Calibri" w:hAnsi="Times New Roman"/>
          <w:sz w:val="24"/>
          <w:szCs w:val="24"/>
        </w:rPr>
        <w:t>ado</w:t>
      </w:r>
      <w:r w:rsidR="00300FDB">
        <w:rPr>
          <w:rFonts w:ascii="Times New Roman" w:eastAsia="Calibri" w:hAnsi="Times New Roman"/>
          <w:sz w:val="24"/>
          <w:szCs w:val="24"/>
        </w:rPr>
        <w:t xml:space="preserve"> </w:t>
      </w:r>
      <w:r w:rsidR="00902AD6">
        <w:rPr>
          <w:rFonts w:ascii="Times New Roman" w:eastAsia="Calibri" w:hAnsi="Times New Roman"/>
          <w:sz w:val="24"/>
          <w:szCs w:val="24"/>
        </w:rPr>
        <w:t>n</w:t>
      </w:r>
      <w:r w:rsidR="00300FDB">
        <w:rPr>
          <w:rFonts w:ascii="Times New Roman" w:eastAsia="Calibri" w:hAnsi="Times New Roman"/>
          <w:sz w:val="24"/>
          <w:szCs w:val="24"/>
        </w:rPr>
        <w:t>a Resolução</w:t>
      </w:r>
      <w:r w:rsidR="00902AD6">
        <w:rPr>
          <w:rFonts w:ascii="Times New Roman" w:eastAsia="Calibri" w:hAnsi="Times New Roman"/>
          <w:sz w:val="24"/>
          <w:szCs w:val="24"/>
        </w:rPr>
        <w:t xml:space="preserve"> RDC nº 216 de 15 de setembro de 2004</w:t>
      </w:r>
      <w:r w:rsidR="000B2C13">
        <w:rPr>
          <w:rFonts w:ascii="Times New Roman" w:eastAsia="Calibri" w:hAnsi="Times New Roman"/>
          <w:sz w:val="24"/>
          <w:szCs w:val="24"/>
        </w:rPr>
        <w:t xml:space="preserve"> da Agência Nacional de Vigilância Sanitária – ANVISA e a RDC nº 275, de 21 de </w:t>
      </w:r>
      <w:r w:rsidR="00012ACA">
        <w:rPr>
          <w:rFonts w:ascii="Times New Roman" w:eastAsia="Calibri" w:hAnsi="Times New Roman"/>
          <w:sz w:val="24"/>
          <w:szCs w:val="24"/>
        </w:rPr>
        <w:t>outubro</w:t>
      </w:r>
      <w:r w:rsidR="000B2C13">
        <w:rPr>
          <w:rFonts w:ascii="Times New Roman" w:eastAsia="Calibri" w:hAnsi="Times New Roman"/>
          <w:sz w:val="24"/>
          <w:szCs w:val="24"/>
        </w:rPr>
        <w:t xml:space="preserve"> de 2002 do Ministério da Agricultu</w:t>
      </w:r>
      <w:r w:rsidR="00CE36E3">
        <w:rPr>
          <w:rFonts w:ascii="Times New Roman" w:eastAsia="Calibri" w:hAnsi="Times New Roman"/>
          <w:sz w:val="24"/>
          <w:szCs w:val="24"/>
        </w:rPr>
        <w:t>ra Pecuária e Abastecimento – MAPA</w:t>
      </w:r>
      <w:r w:rsidR="00300FDB">
        <w:rPr>
          <w:rFonts w:ascii="Times New Roman" w:eastAsia="Calibri" w:hAnsi="Times New Roman"/>
          <w:sz w:val="24"/>
          <w:szCs w:val="24"/>
        </w:rPr>
        <w:t xml:space="preserve">, </w:t>
      </w:r>
      <w:r w:rsidR="005D3EF7">
        <w:rPr>
          <w:rFonts w:ascii="Times New Roman" w:eastAsia="Calibri" w:hAnsi="Times New Roman"/>
          <w:sz w:val="24"/>
          <w:szCs w:val="24"/>
        </w:rPr>
        <w:t xml:space="preserve">sendo avaliados </w:t>
      </w:r>
      <w:proofErr w:type="gramStart"/>
      <w:r w:rsidR="005D3EF7">
        <w:rPr>
          <w:rFonts w:ascii="Times New Roman" w:eastAsia="Calibri" w:hAnsi="Times New Roman"/>
          <w:sz w:val="24"/>
          <w:szCs w:val="24"/>
        </w:rPr>
        <w:t>6</w:t>
      </w:r>
      <w:proofErr w:type="gramEnd"/>
      <w:r w:rsidR="005D3EF7">
        <w:rPr>
          <w:rFonts w:ascii="Times New Roman" w:eastAsia="Calibri" w:hAnsi="Times New Roman"/>
          <w:sz w:val="24"/>
          <w:szCs w:val="24"/>
        </w:rPr>
        <w:t xml:space="preserve"> aspectos (Quadro 1), como infraestrutura e higienização</w:t>
      </w:r>
      <w:r w:rsidR="005D3EF7" w:rsidRPr="00C0366D">
        <w:rPr>
          <w:rFonts w:ascii="Times New Roman" w:eastAsia="Calibri" w:hAnsi="Times New Roman"/>
          <w:sz w:val="24"/>
          <w:szCs w:val="24"/>
        </w:rPr>
        <w:t>,</w:t>
      </w:r>
      <w:r w:rsidR="005D3EF7">
        <w:rPr>
          <w:rFonts w:ascii="Times New Roman" w:eastAsia="Calibri" w:hAnsi="Times New Roman"/>
          <w:sz w:val="24"/>
          <w:szCs w:val="24"/>
        </w:rPr>
        <w:t xml:space="preserve"> controle de vetores e pragas urbanas, abastecimento de água, manejo de resíduos sólidos, manipuladores e matéria-prima, totalizando </w:t>
      </w:r>
      <w:r w:rsidR="00D85C71">
        <w:rPr>
          <w:rFonts w:ascii="Times New Roman" w:eastAsia="Calibri" w:hAnsi="Times New Roman"/>
          <w:sz w:val="24"/>
          <w:szCs w:val="24"/>
        </w:rPr>
        <w:t>25</w:t>
      </w:r>
      <w:r w:rsidR="005D3EF7">
        <w:rPr>
          <w:rFonts w:ascii="Times New Roman" w:eastAsia="Calibri" w:hAnsi="Times New Roman"/>
          <w:sz w:val="24"/>
          <w:szCs w:val="24"/>
        </w:rPr>
        <w:t xml:space="preserve"> critérios</w:t>
      </w:r>
      <w:r w:rsidR="00300FDB" w:rsidRPr="00C0366D">
        <w:rPr>
          <w:rFonts w:ascii="Times New Roman" w:eastAsia="Calibri" w:hAnsi="Times New Roman"/>
          <w:sz w:val="24"/>
          <w:szCs w:val="24"/>
        </w:rPr>
        <w:t>.</w:t>
      </w:r>
      <w:r w:rsidR="00300FDB" w:rsidRPr="00C0366D">
        <w:rPr>
          <w:rFonts w:ascii="Times New Roman" w:hAnsi="Times New Roman"/>
          <w:sz w:val="24"/>
          <w:szCs w:val="24"/>
        </w:rPr>
        <w:t xml:space="preserve"> A fim de se evi</w:t>
      </w:r>
      <w:r w:rsidR="00300FDB">
        <w:rPr>
          <w:rFonts w:ascii="Times New Roman" w:hAnsi="Times New Roman"/>
          <w:sz w:val="24"/>
          <w:szCs w:val="24"/>
        </w:rPr>
        <w:t>tar quaisquer interferências na coleta dos</w:t>
      </w:r>
      <w:r w:rsidR="00300FDB" w:rsidRPr="00C0366D">
        <w:rPr>
          <w:rFonts w:ascii="Times New Roman" w:hAnsi="Times New Roman"/>
          <w:sz w:val="24"/>
          <w:szCs w:val="24"/>
        </w:rPr>
        <w:t xml:space="preserve"> dados, as análises foram realizadas sem o conhecimento dos varejistas.</w:t>
      </w:r>
    </w:p>
    <w:p w:rsidR="004563CC" w:rsidRDefault="00300FDB" w:rsidP="00041FBF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9A27EE">
        <w:rPr>
          <w:rFonts w:ascii="Times New Roman" w:hAnsi="Times New Roman"/>
          <w:sz w:val="24"/>
          <w:szCs w:val="24"/>
        </w:rPr>
        <w:t xml:space="preserve">Para </w:t>
      </w:r>
      <w:r w:rsidR="008761A1" w:rsidRPr="00C0366D">
        <w:rPr>
          <w:rFonts w:ascii="Times New Roman" w:eastAsia="Calibri" w:hAnsi="Times New Roman"/>
          <w:sz w:val="24"/>
          <w:szCs w:val="24"/>
        </w:rPr>
        <w:t xml:space="preserve">o preenchimento do </w:t>
      </w:r>
      <w:r w:rsidR="008761A1" w:rsidRPr="00C0366D">
        <w:rPr>
          <w:rFonts w:ascii="Times New Roman" w:eastAsia="Calibri" w:hAnsi="Times New Roman"/>
          <w:i/>
          <w:iCs/>
          <w:sz w:val="24"/>
          <w:szCs w:val="24"/>
        </w:rPr>
        <w:t xml:space="preserve">check-list </w:t>
      </w:r>
      <w:r w:rsidR="008761A1" w:rsidRPr="00C0366D">
        <w:rPr>
          <w:rFonts w:ascii="Times New Roman" w:eastAsia="Calibri" w:hAnsi="Times New Roman"/>
          <w:sz w:val="24"/>
          <w:szCs w:val="24"/>
        </w:rPr>
        <w:t>fo</w:t>
      </w:r>
      <w:r w:rsidR="004F168D">
        <w:rPr>
          <w:rFonts w:ascii="Times New Roman" w:eastAsia="Calibri" w:hAnsi="Times New Roman"/>
          <w:sz w:val="24"/>
          <w:szCs w:val="24"/>
        </w:rPr>
        <w:t>i</w:t>
      </w:r>
      <w:r w:rsidR="009A27EE">
        <w:rPr>
          <w:rFonts w:ascii="Times New Roman" w:eastAsia="Calibri" w:hAnsi="Times New Roman"/>
          <w:sz w:val="24"/>
          <w:szCs w:val="24"/>
        </w:rPr>
        <w:t xml:space="preserve"> adotado </w:t>
      </w:r>
      <w:r w:rsidR="004F168D">
        <w:rPr>
          <w:rFonts w:ascii="Times New Roman" w:eastAsia="Calibri" w:hAnsi="Times New Roman"/>
          <w:sz w:val="24"/>
          <w:szCs w:val="24"/>
        </w:rPr>
        <w:t>o</w:t>
      </w:r>
      <w:r w:rsidR="009A27EE">
        <w:rPr>
          <w:rFonts w:ascii="Times New Roman" w:eastAsia="Calibri" w:hAnsi="Times New Roman"/>
          <w:sz w:val="24"/>
          <w:szCs w:val="24"/>
        </w:rPr>
        <w:t xml:space="preserve"> método de resposta</w:t>
      </w:r>
      <w:r w:rsidR="004F168D">
        <w:rPr>
          <w:rFonts w:ascii="Times New Roman" w:eastAsia="Calibri" w:hAnsi="Times New Roman"/>
          <w:sz w:val="24"/>
          <w:szCs w:val="24"/>
        </w:rPr>
        <w:t xml:space="preserve"> por</w:t>
      </w:r>
      <w:r w:rsidR="009A27EE">
        <w:rPr>
          <w:rFonts w:ascii="Times New Roman" w:eastAsia="Calibri" w:hAnsi="Times New Roman"/>
          <w:sz w:val="24"/>
          <w:szCs w:val="24"/>
        </w:rPr>
        <w:t xml:space="preserve"> critérios de </w:t>
      </w:r>
      <w:r w:rsidR="008761A1" w:rsidRPr="00C0366D">
        <w:rPr>
          <w:rFonts w:ascii="Times New Roman" w:eastAsia="Calibri" w:hAnsi="Times New Roman"/>
          <w:sz w:val="24"/>
          <w:szCs w:val="24"/>
        </w:rPr>
        <w:t xml:space="preserve">“Conforme” (C) - quando houve o atendimento ao item observado e “Não Conforme” (NC) - quando o mesmo </w:t>
      </w:r>
      <w:r w:rsidR="00CF3D14">
        <w:rPr>
          <w:rFonts w:ascii="Times New Roman" w:eastAsia="Calibri" w:hAnsi="Times New Roman"/>
          <w:sz w:val="24"/>
          <w:szCs w:val="24"/>
        </w:rPr>
        <w:t>não atende a legislação</w:t>
      </w:r>
      <w:r w:rsidR="00760F34">
        <w:rPr>
          <w:rFonts w:ascii="Times New Roman" w:eastAsia="Calibri" w:hAnsi="Times New Roman"/>
          <w:sz w:val="24"/>
          <w:szCs w:val="24"/>
        </w:rPr>
        <w:t xml:space="preserve">. </w:t>
      </w:r>
      <w:r w:rsidR="00CF3D14">
        <w:rPr>
          <w:rFonts w:ascii="Times New Roman" w:eastAsia="Calibri" w:hAnsi="Times New Roman"/>
          <w:sz w:val="24"/>
          <w:szCs w:val="24"/>
        </w:rPr>
        <w:t xml:space="preserve"> </w:t>
      </w:r>
      <w:r w:rsidR="006E6FE3">
        <w:rPr>
          <w:rFonts w:ascii="Times New Roman" w:hAnsi="Times New Roman"/>
          <w:color w:val="000000"/>
          <w:sz w:val="24"/>
          <w:szCs w:val="24"/>
        </w:rPr>
        <w:t xml:space="preserve">Após </w:t>
      </w:r>
      <w:r w:rsidR="004F168D">
        <w:rPr>
          <w:rFonts w:ascii="Times New Roman" w:hAnsi="Times New Roman"/>
          <w:color w:val="000000"/>
          <w:sz w:val="24"/>
          <w:szCs w:val="24"/>
        </w:rPr>
        <w:t>o check list aplicado</w:t>
      </w:r>
      <w:r w:rsidR="00672E93">
        <w:rPr>
          <w:rFonts w:ascii="Times New Roman" w:hAnsi="Times New Roman"/>
          <w:color w:val="000000"/>
          <w:sz w:val="24"/>
          <w:szCs w:val="24"/>
        </w:rPr>
        <w:t xml:space="preserve"> e</w:t>
      </w:r>
      <w:r w:rsidR="004F168D">
        <w:rPr>
          <w:rFonts w:ascii="Times New Roman" w:hAnsi="Times New Roman"/>
          <w:color w:val="000000"/>
          <w:sz w:val="24"/>
          <w:szCs w:val="24"/>
        </w:rPr>
        <w:t xml:space="preserve"> preenchido</w:t>
      </w:r>
      <w:r w:rsidR="006E6FE3">
        <w:rPr>
          <w:rFonts w:ascii="Times New Roman" w:hAnsi="Times New Roman"/>
          <w:color w:val="000000"/>
          <w:sz w:val="24"/>
          <w:szCs w:val="24"/>
        </w:rPr>
        <w:t>,</w:t>
      </w:r>
      <w:r w:rsidR="00C428CF" w:rsidRPr="00C0366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4563CC" w:rsidRPr="00C0366D">
        <w:rPr>
          <w:rFonts w:ascii="Times New Roman" w:hAnsi="Times New Roman"/>
          <w:color w:val="000000"/>
          <w:sz w:val="24"/>
          <w:szCs w:val="24"/>
        </w:rPr>
        <w:t xml:space="preserve">os dados </w:t>
      </w:r>
      <w:r w:rsidR="006E6FE3">
        <w:rPr>
          <w:rFonts w:ascii="Times New Roman" w:hAnsi="Times New Roman"/>
          <w:color w:val="000000"/>
          <w:sz w:val="24"/>
          <w:szCs w:val="24"/>
        </w:rPr>
        <w:t>coletados</w:t>
      </w:r>
      <w:r w:rsidR="004563CC" w:rsidRPr="00C0366D">
        <w:rPr>
          <w:rFonts w:ascii="Times New Roman" w:hAnsi="Times New Roman"/>
          <w:color w:val="000000"/>
          <w:sz w:val="24"/>
          <w:szCs w:val="24"/>
        </w:rPr>
        <w:t xml:space="preserve"> foram editados em planilha eletrô</w:t>
      </w:r>
      <w:r w:rsidR="00B85852">
        <w:rPr>
          <w:rFonts w:ascii="Times New Roman" w:hAnsi="Times New Roman"/>
          <w:color w:val="000000"/>
          <w:sz w:val="24"/>
          <w:szCs w:val="24"/>
        </w:rPr>
        <w:t>n</w:t>
      </w:r>
      <w:r w:rsidR="004563CC" w:rsidRPr="00C0366D">
        <w:rPr>
          <w:rFonts w:ascii="Times New Roman" w:hAnsi="Times New Roman"/>
          <w:color w:val="000000"/>
          <w:sz w:val="24"/>
          <w:szCs w:val="24"/>
        </w:rPr>
        <w:t xml:space="preserve">ica no programa MS Excel® para serem analisados através de estatística </w:t>
      </w:r>
      <w:r w:rsidR="00C428CF" w:rsidRPr="00C0366D">
        <w:rPr>
          <w:rFonts w:ascii="Times New Roman" w:hAnsi="Times New Roman"/>
          <w:color w:val="000000"/>
          <w:sz w:val="24"/>
          <w:szCs w:val="24"/>
        </w:rPr>
        <w:t>descritiva.</w:t>
      </w:r>
    </w:p>
    <w:p w:rsidR="00084D66" w:rsidRDefault="00084D66" w:rsidP="00041FBF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084D66" w:rsidRDefault="00084D66" w:rsidP="00041FBF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084D66" w:rsidRDefault="00084D66" w:rsidP="00041FBF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B85852" w:rsidRPr="00C0366D" w:rsidRDefault="00B85852" w:rsidP="00041FBF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eastAsia="Calibri" w:hAnsi="Times New Roman"/>
          <w:sz w:val="24"/>
          <w:szCs w:val="24"/>
        </w:rPr>
      </w:pPr>
    </w:p>
    <w:p w:rsidR="0080757A" w:rsidRDefault="00514555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514555">
        <w:rPr>
          <w:rFonts w:ascii="Times New Roman" w:hAnsi="Times New Roman"/>
          <w:b/>
          <w:sz w:val="20"/>
          <w:szCs w:val="20"/>
        </w:rPr>
        <w:t>Figura 1:</w:t>
      </w:r>
      <w:r w:rsidR="00284ECC">
        <w:rPr>
          <w:rFonts w:ascii="Times New Roman" w:hAnsi="Times New Roman"/>
          <w:sz w:val="20"/>
          <w:szCs w:val="20"/>
        </w:rPr>
        <w:t xml:space="preserve"> Delimitação da área de estudo.</w:t>
      </w:r>
    </w:p>
    <w:p w:rsidR="00284ECC" w:rsidRDefault="00F51AE9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F51AE9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left:0;text-align:left;margin-left:0;margin-top:6.25pt;width:417.45pt;height:206.75pt;z-index:1;mso-position-horizontal:center;mso-position-horizontal-relative:margin">
            <v:imagedata r:id="rId9" o:title="porto km  11"/>
            <w10:wrap anchorx="margin"/>
          </v:shape>
        </w:pict>
      </w: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902AD6" w:rsidRDefault="00902AD6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b/>
          <w:sz w:val="20"/>
          <w:szCs w:val="20"/>
        </w:rPr>
      </w:pPr>
    </w:p>
    <w:p w:rsidR="00284ECC" w:rsidRDefault="00284ECC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02AD6">
        <w:rPr>
          <w:rFonts w:ascii="Times New Roman" w:hAnsi="Times New Roman"/>
          <w:b/>
          <w:sz w:val="20"/>
          <w:szCs w:val="20"/>
        </w:rPr>
        <w:t>Fonte:</w:t>
      </w:r>
      <w:r>
        <w:rPr>
          <w:rFonts w:ascii="Times New Roman" w:hAnsi="Times New Roman"/>
          <w:sz w:val="20"/>
          <w:szCs w:val="20"/>
        </w:rPr>
        <w:t xml:space="preserve"> Google Earth, 2017.</w:t>
      </w:r>
    </w:p>
    <w:p w:rsidR="004F168D" w:rsidRDefault="004F168D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b/>
          <w:sz w:val="20"/>
          <w:szCs w:val="20"/>
        </w:rPr>
      </w:pPr>
    </w:p>
    <w:p w:rsidR="00284ECC" w:rsidRPr="00514555" w:rsidRDefault="00902AD6" w:rsidP="00041FBF">
      <w:pPr>
        <w:tabs>
          <w:tab w:val="left" w:pos="3120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514555">
        <w:rPr>
          <w:rFonts w:ascii="Times New Roman" w:hAnsi="Times New Roman"/>
          <w:b/>
          <w:sz w:val="20"/>
          <w:szCs w:val="20"/>
        </w:rPr>
        <w:t xml:space="preserve">Figura </w:t>
      </w:r>
      <w:r>
        <w:rPr>
          <w:rFonts w:ascii="Times New Roman" w:hAnsi="Times New Roman"/>
          <w:b/>
          <w:sz w:val="20"/>
          <w:szCs w:val="20"/>
        </w:rPr>
        <w:t>2</w:t>
      </w:r>
      <w:r w:rsidRPr="00514555">
        <w:rPr>
          <w:rFonts w:ascii="Times New Roman" w:hAnsi="Times New Roman"/>
          <w:b/>
          <w:sz w:val="20"/>
          <w:szCs w:val="20"/>
        </w:rPr>
        <w:t>:</w:t>
      </w:r>
      <w:r>
        <w:rPr>
          <w:rFonts w:ascii="Times New Roman" w:hAnsi="Times New Roman"/>
          <w:sz w:val="20"/>
          <w:szCs w:val="20"/>
        </w:rPr>
        <w:t xml:space="preserve"> Localização do município de Tucuruí.</w:t>
      </w:r>
    </w:p>
    <w:p w:rsidR="00B85852" w:rsidRDefault="00F51AE9" w:rsidP="00041FBF">
      <w:pPr>
        <w:pStyle w:val="Ttulo1"/>
        <w:spacing w:before="0" w:after="0"/>
        <w:jc w:val="both"/>
        <w:rPr>
          <w:rFonts w:ascii="Times New Roman" w:hAnsi="Times New Roman"/>
          <w:sz w:val="20"/>
          <w:szCs w:val="20"/>
        </w:rPr>
      </w:pPr>
      <w:r w:rsidRPr="00F51AE9">
        <w:rPr>
          <w:noProof/>
        </w:rPr>
        <w:pict>
          <v:shape id="_x0000_s1026" type="#_x0000_t75" style="position:absolute;left:0;text-align:left;margin-left:56.6pt;margin-top:7.1pt;width:312.1pt;height:220.8pt;z-index:2;mso-position-horizontal-relative:margin" wrapcoords="-38 -54 -38 21600 21638 21600 21638 -54 -38 -54" o:regroupid="2" stroked="t">
            <v:imagedata r:id="rId10" o:title="Mapa de Localização de Tucuruí"/>
            <w10:wrap anchorx="margin"/>
          </v:shape>
        </w:pict>
      </w:r>
    </w:p>
    <w:p w:rsidR="00B85852" w:rsidRDefault="00B85852" w:rsidP="00041FBF">
      <w:pPr>
        <w:spacing w:after="0"/>
      </w:pPr>
    </w:p>
    <w:p w:rsidR="00B85852" w:rsidRDefault="00B85852" w:rsidP="00041FBF">
      <w:pPr>
        <w:spacing w:after="0"/>
      </w:pPr>
    </w:p>
    <w:p w:rsidR="00B85852" w:rsidRDefault="00B85852" w:rsidP="00041FBF">
      <w:pPr>
        <w:spacing w:after="0"/>
      </w:pPr>
    </w:p>
    <w:p w:rsidR="00B85852" w:rsidRPr="00B85852" w:rsidRDefault="00B85852" w:rsidP="00041FBF">
      <w:pPr>
        <w:spacing w:after="0"/>
      </w:pPr>
    </w:p>
    <w:p w:rsidR="00B85852" w:rsidRDefault="00B85852" w:rsidP="00041FBF">
      <w:pPr>
        <w:pStyle w:val="Ttulo1"/>
        <w:spacing w:before="0" w:after="0"/>
        <w:jc w:val="both"/>
        <w:rPr>
          <w:rFonts w:ascii="Times New Roman" w:hAnsi="Times New Roman"/>
          <w:sz w:val="20"/>
          <w:szCs w:val="20"/>
        </w:rPr>
      </w:pPr>
    </w:p>
    <w:p w:rsidR="00B85852" w:rsidRDefault="00B85852" w:rsidP="00041FBF">
      <w:pPr>
        <w:pStyle w:val="Ttulo1"/>
        <w:spacing w:before="0" w:after="0"/>
        <w:jc w:val="both"/>
        <w:rPr>
          <w:rFonts w:ascii="Times New Roman" w:hAnsi="Times New Roman"/>
          <w:sz w:val="20"/>
          <w:szCs w:val="20"/>
        </w:rPr>
      </w:pPr>
    </w:p>
    <w:p w:rsidR="00B85852" w:rsidRDefault="00B85852" w:rsidP="00041FBF">
      <w:pPr>
        <w:pStyle w:val="Ttulo1"/>
        <w:spacing w:before="0" w:after="0"/>
        <w:jc w:val="both"/>
        <w:rPr>
          <w:rFonts w:ascii="Times New Roman" w:hAnsi="Times New Roman"/>
          <w:sz w:val="20"/>
          <w:szCs w:val="20"/>
        </w:rPr>
      </w:pPr>
    </w:p>
    <w:p w:rsidR="00B85852" w:rsidRDefault="00B85852" w:rsidP="00041FBF">
      <w:pPr>
        <w:pStyle w:val="Ttulo1"/>
        <w:spacing w:before="0" w:after="0"/>
        <w:jc w:val="both"/>
        <w:rPr>
          <w:rFonts w:ascii="Times New Roman" w:hAnsi="Times New Roman"/>
          <w:sz w:val="20"/>
          <w:szCs w:val="20"/>
        </w:rPr>
      </w:pPr>
    </w:p>
    <w:p w:rsidR="00B85852" w:rsidRDefault="00B85852" w:rsidP="00041FBF">
      <w:pPr>
        <w:pStyle w:val="Ttulo1"/>
        <w:spacing w:before="0" w:after="0"/>
        <w:jc w:val="both"/>
        <w:rPr>
          <w:rFonts w:ascii="Times New Roman" w:hAnsi="Times New Roman"/>
          <w:sz w:val="20"/>
          <w:szCs w:val="20"/>
        </w:rPr>
      </w:pPr>
    </w:p>
    <w:p w:rsidR="00B85852" w:rsidRDefault="00B85852" w:rsidP="00041FBF">
      <w:pPr>
        <w:pStyle w:val="Ttulo1"/>
        <w:spacing w:before="0" w:after="0"/>
        <w:jc w:val="both"/>
        <w:rPr>
          <w:rFonts w:ascii="Times New Roman" w:hAnsi="Times New Roman"/>
          <w:sz w:val="20"/>
          <w:szCs w:val="20"/>
        </w:rPr>
      </w:pPr>
    </w:p>
    <w:p w:rsidR="00B85852" w:rsidRDefault="00B85852" w:rsidP="00041FBF">
      <w:pPr>
        <w:pStyle w:val="Ttulo1"/>
        <w:spacing w:before="0" w:after="0"/>
        <w:jc w:val="both"/>
        <w:rPr>
          <w:rFonts w:ascii="Times New Roman" w:hAnsi="Times New Roman"/>
          <w:sz w:val="20"/>
          <w:szCs w:val="20"/>
        </w:rPr>
      </w:pPr>
    </w:p>
    <w:p w:rsidR="00B85852" w:rsidRDefault="00B85852" w:rsidP="00041FBF">
      <w:pPr>
        <w:pStyle w:val="Ttulo1"/>
        <w:spacing w:before="0" w:after="0"/>
        <w:jc w:val="both"/>
        <w:rPr>
          <w:rFonts w:ascii="Times New Roman" w:hAnsi="Times New Roman"/>
          <w:sz w:val="20"/>
          <w:szCs w:val="20"/>
        </w:rPr>
      </w:pPr>
    </w:p>
    <w:p w:rsidR="00902AD6" w:rsidRDefault="00902AD6" w:rsidP="00041FBF">
      <w:pPr>
        <w:spacing w:after="0"/>
        <w:rPr>
          <w:rFonts w:ascii="Times New Roman" w:hAnsi="Times New Roman"/>
          <w:b/>
          <w:sz w:val="20"/>
          <w:szCs w:val="20"/>
        </w:rPr>
      </w:pPr>
    </w:p>
    <w:p w:rsidR="00041FBF" w:rsidRDefault="00041FBF" w:rsidP="00041FBF">
      <w:pPr>
        <w:spacing w:after="0"/>
        <w:rPr>
          <w:rFonts w:ascii="Times New Roman" w:hAnsi="Times New Roman"/>
          <w:b/>
          <w:sz w:val="20"/>
          <w:szCs w:val="20"/>
        </w:rPr>
      </w:pPr>
    </w:p>
    <w:p w:rsidR="00041FBF" w:rsidRDefault="00041FBF" w:rsidP="00041FBF">
      <w:pPr>
        <w:spacing w:after="0"/>
        <w:rPr>
          <w:rFonts w:ascii="Times New Roman" w:hAnsi="Times New Roman"/>
          <w:b/>
          <w:sz w:val="20"/>
          <w:szCs w:val="20"/>
        </w:rPr>
      </w:pPr>
    </w:p>
    <w:p w:rsidR="00041FBF" w:rsidRDefault="00041FBF" w:rsidP="00041FBF">
      <w:pPr>
        <w:spacing w:after="0"/>
        <w:rPr>
          <w:rFonts w:ascii="Times New Roman" w:hAnsi="Times New Roman"/>
          <w:b/>
          <w:sz w:val="20"/>
          <w:szCs w:val="20"/>
        </w:rPr>
      </w:pPr>
    </w:p>
    <w:p w:rsidR="00041FBF" w:rsidRDefault="00041FBF" w:rsidP="00041FBF">
      <w:pPr>
        <w:spacing w:after="0"/>
        <w:rPr>
          <w:rFonts w:ascii="Times New Roman" w:hAnsi="Times New Roman"/>
          <w:b/>
          <w:sz w:val="20"/>
          <w:szCs w:val="20"/>
        </w:rPr>
      </w:pPr>
    </w:p>
    <w:p w:rsidR="00514555" w:rsidRDefault="00514555" w:rsidP="00041FBF">
      <w:pPr>
        <w:spacing w:after="0"/>
        <w:rPr>
          <w:rFonts w:ascii="Times New Roman" w:hAnsi="Times New Roman"/>
          <w:sz w:val="20"/>
          <w:szCs w:val="20"/>
        </w:rPr>
      </w:pPr>
      <w:r w:rsidRPr="00B85852">
        <w:rPr>
          <w:rFonts w:ascii="Times New Roman" w:hAnsi="Times New Roman"/>
          <w:b/>
          <w:sz w:val="20"/>
          <w:szCs w:val="20"/>
        </w:rPr>
        <w:t>Fonte:</w:t>
      </w:r>
      <w:r w:rsidRPr="00B85852">
        <w:rPr>
          <w:rFonts w:ascii="Times New Roman" w:hAnsi="Times New Roman"/>
          <w:sz w:val="20"/>
          <w:szCs w:val="20"/>
        </w:rPr>
        <w:t xml:space="preserve"> Piteira, 2017.</w:t>
      </w:r>
    </w:p>
    <w:p w:rsidR="00CE36E3" w:rsidRDefault="00CE36E3" w:rsidP="00041FBF">
      <w:pPr>
        <w:spacing w:after="0"/>
        <w:rPr>
          <w:rFonts w:ascii="Times New Roman" w:hAnsi="Times New Roman"/>
          <w:sz w:val="20"/>
          <w:szCs w:val="20"/>
        </w:rPr>
      </w:pPr>
    </w:p>
    <w:p w:rsidR="005D3EF7" w:rsidRPr="00B77E5E" w:rsidRDefault="005D3EF7" w:rsidP="00041FBF">
      <w:pPr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77E5E">
        <w:rPr>
          <w:rFonts w:ascii="Times New Roman" w:hAnsi="Times New Roman"/>
          <w:b/>
          <w:sz w:val="20"/>
          <w:szCs w:val="20"/>
        </w:rPr>
        <w:t xml:space="preserve">Quadro </w:t>
      </w:r>
      <w:proofErr w:type="gramStart"/>
      <w:r w:rsidRPr="00B77E5E">
        <w:rPr>
          <w:rFonts w:ascii="Times New Roman" w:hAnsi="Times New Roman"/>
          <w:b/>
          <w:sz w:val="20"/>
          <w:szCs w:val="20"/>
        </w:rPr>
        <w:t>1</w:t>
      </w:r>
      <w:proofErr w:type="gramEnd"/>
      <w:r w:rsidRPr="00B77E5E">
        <w:rPr>
          <w:rFonts w:ascii="Times New Roman" w:hAnsi="Times New Roman"/>
          <w:b/>
          <w:sz w:val="20"/>
          <w:szCs w:val="20"/>
        </w:rPr>
        <w:t>:</w:t>
      </w:r>
      <w:r w:rsidRPr="00B77E5E">
        <w:rPr>
          <w:rFonts w:ascii="Times New Roman" w:hAnsi="Times New Roman"/>
          <w:sz w:val="20"/>
          <w:szCs w:val="20"/>
        </w:rPr>
        <w:t xml:space="preserve"> Distribuição dos aspectos </w:t>
      </w:r>
      <w:r w:rsidRPr="00B77E5E">
        <w:rPr>
          <w:rFonts w:ascii="Times New Roman" w:hAnsi="Times New Roman"/>
          <w:color w:val="000000"/>
          <w:sz w:val="20"/>
          <w:szCs w:val="20"/>
        </w:rPr>
        <w:t>da lista de verificação.</w:t>
      </w:r>
    </w:p>
    <w:tbl>
      <w:tblPr>
        <w:tblW w:w="0" w:type="auto"/>
        <w:jc w:val="center"/>
        <w:tblInd w:w="5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/>
      </w:tblPr>
      <w:tblGrid>
        <w:gridCol w:w="428"/>
        <w:gridCol w:w="4377"/>
        <w:gridCol w:w="2628"/>
      </w:tblGrid>
      <w:tr w:rsidR="005D3EF7" w:rsidRPr="00A1456F" w:rsidTr="009B768A">
        <w:trPr>
          <w:trHeight w:val="291"/>
          <w:jc w:val="center"/>
        </w:trPr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A1456F">
              <w:rPr>
                <w:rFonts w:ascii="Times New Roman" w:hAnsi="Times New Roman"/>
                <w:b/>
                <w:sz w:val="20"/>
                <w:szCs w:val="20"/>
              </w:rPr>
              <w:t>ASPECTOS AVALIADOS</w:t>
            </w:r>
          </w:p>
        </w:tc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NÚMERO</w:t>
            </w:r>
            <w:r w:rsidRPr="00A1456F">
              <w:rPr>
                <w:rFonts w:ascii="Times New Roman" w:hAnsi="Times New Roman"/>
                <w:b/>
                <w:sz w:val="20"/>
                <w:szCs w:val="20"/>
              </w:rPr>
              <w:t xml:space="preserve"> DE 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CRITÉRIOS</w:t>
            </w:r>
          </w:p>
        </w:tc>
      </w:tr>
      <w:tr w:rsidR="005D3EF7" w:rsidRPr="00A1456F" w:rsidTr="009B768A">
        <w:trPr>
          <w:trHeight w:val="20"/>
          <w:jc w:val="center"/>
        </w:trPr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I</w:t>
            </w:r>
          </w:p>
        </w:tc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1456F">
              <w:rPr>
                <w:rFonts w:ascii="Times New Roman" w:hAnsi="Times New Roman"/>
                <w:sz w:val="20"/>
                <w:szCs w:val="20"/>
              </w:rPr>
              <w:t xml:space="preserve">Edificação, Instalações e </w:t>
            </w:r>
            <w:proofErr w:type="gramStart"/>
            <w:r w:rsidRPr="00A1456F">
              <w:rPr>
                <w:rFonts w:ascii="Times New Roman" w:hAnsi="Times New Roman"/>
                <w:sz w:val="20"/>
                <w:szCs w:val="20"/>
              </w:rPr>
              <w:t>Higienizaçã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proofErr w:type="gramEnd"/>
          </w:p>
        </w:tc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7</w:t>
            </w:r>
            <w:proofErr w:type="gramEnd"/>
          </w:p>
        </w:tc>
      </w:tr>
      <w:tr w:rsidR="005D3EF7" w:rsidRPr="00A1456F" w:rsidTr="009B768A">
        <w:trPr>
          <w:trHeight w:val="332"/>
          <w:jc w:val="center"/>
        </w:trPr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II</w:t>
            </w:r>
          </w:p>
        </w:tc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1456F">
              <w:rPr>
                <w:rFonts w:ascii="Times New Roman" w:hAnsi="Times New Roman"/>
                <w:sz w:val="20"/>
                <w:szCs w:val="20"/>
              </w:rPr>
              <w:t>Controle Integrado de Vetores e Pragas Urbanas</w:t>
            </w:r>
          </w:p>
        </w:tc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A1456F">
              <w:rPr>
                <w:rFonts w:ascii="Times New Roman" w:hAnsi="Times New Roman"/>
                <w:sz w:val="20"/>
                <w:szCs w:val="20"/>
              </w:rPr>
              <w:t>2</w:t>
            </w:r>
            <w:proofErr w:type="gramEnd"/>
          </w:p>
        </w:tc>
      </w:tr>
      <w:tr w:rsidR="005D3EF7" w:rsidRPr="00A1456F" w:rsidTr="009B768A">
        <w:trPr>
          <w:trHeight w:val="20"/>
          <w:jc w:val="center"/>
        </w:trPr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III</w:t>
            </w:r>
          </w:p>
        </w:tc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1456F">
              <w:rPr>
                <w:rFonts w:ascii="Times New Roman" w:hAnsi="Times New Roman"/>
                <w:sz w:val="20"/>
                <w:szCs w:val="20"/>
              </w:rPr>
              <w:t>Abastecimento de Água</w:t>
            </w:r>
          </w:p>
        </w:tc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A1456F">
              <w:rPr>
                <w:rFonts w:ascii="Times New Roman" w:hAnsi="Times New Roman"/>
                <w:sz w:val="20"/>
                <w:szCs w:val="20"/>
              </w:rPr>
              <w:t>4</w:t>
            </w:r>
            <w:proofErr w:type="gramEnd"/>
          </w:p>
        </w:tc>
      </w:tr>
      <w:tr w:rsidR="005D3EF7" w:rsidRPr="00A1456F" w:rsidTr="009B768A">
        <w:trPr>
          <w:trHeight w:val="20"/>
          <w:jc w:val="center"/>
        </w:trPr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IV</w:t>
            </w:r>
          </w:p>
        </w:tc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1456F">
              <w:rPr>
                <w:rFonts w:ascii="Times New Roman" w:hAnsi="Times New Roman"/>
                <w:sz w:val="20"/>
                <w:szCs w:val="20"/>
              </w:rPr>
              <w:t>Manejo de Resíduos Sólidos</w:t>
            </w:r>
          </w:p>
        </w:tc>
        <w:tc>
          <w:tcPr>
            <w:tcW w:w="0" w:type="auto"/>
            <w:vAlign w:val="center"/>
          </w:tcPr>
          <w:p w:rsidR="005D3EF7" w:rsidRPr="00A1456F" w:rsidRDefault="00D85C71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2</w:t>
            </w:r>
            <w:proofErr w:type="gramEnd"/>
          </w:p>
        </w:tc>
      </w:tr>
      <w:tr w:rsidR="005D3EF7" w:rsidRPr="00A1456F" w:rsidTr="009B768A">
        <w:trPr>
          <w:trHeight w:val="20"/>
          <w:jc w:val="center"/>
        </w:trPr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V</w:t>
            </w:r>
          </w:p>
        </w:tc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1456F">
              <w:rPr>
                <w:rFonts w:ascii="Times New Roman" w:hAnsi="Times New Roman"/>
                <w:sz w:val="20"/>
                <w:szCs w:val="20"/>
              </w:rPr>
              <w:t>Hábitos Higiênicos e Vestuários dos Manipuladores</w:t>
            </w:r>
          </w:p>
        </w:tc>
        <w:tc>
          <w:tcPr>
            <w:tcW w:w="0" w:type="auto"/>
            <w:vAlign w:val="center"/>
          </w:tcPr>
          <w:p w:rsidR="005D3EF7" w:rsidRPr="00A1456F" w:rsidRDefault="00D85C71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5</w:t>
            </w:r>
            <w:proofErr w:type="gramEnd"/>
          </w:p>
        </w:tc>
      </w:tr>
      <w:tr w:rsidR="005D3EF7" w:rsidRPr="00A1456F" w:rsidTr="009B768A">
        <w:trPr>
          <w:trHeight w:val="20"/>
          <w:jc w:val="center"/>
        </w:trPr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VI</w:t>
            </w:r>
          </w:p>
        </w:tc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1456F">
              <w:rPr>
                <w:rFonts w:ascii="Times New Roman" w:hAnsi="Times New Roman"/>
                <w:sz w:val="20"/>
                <w:szCs w:val="20"/>
              </w:rPr>
              <w:t>Matéria-Prima</w:t>
            </w:r>
          </w:p>
        </w:tc>
        <w:tc>
          <w:tcPr>
            <w:tcW w:w="0" w:type="auto"/>
            <w:vAlign w:val="center"/>
          </w:tcPr>
          <w:p w:rsidR="005D3EF7" w:rsidRPr="00A1456F" w:rsidRDefault="005D3EF7" w:rsidP="00041FB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A1456F">
              <w:rPr>
                <w:rFonts w:ascii="Times New Roman" w:hAnsi="Times New Roman"/>
                <w:sz w:val="20"/>
                <w:szCs w:val="20"/>
              </w:rPr>
              <w:t>5</w:t>
            </w:r>
            <w:proofErr w:type="gramEnd"/>
          </w:p>
        </w:tc>
      </w:tr>
    </w:tbl>
    <w:p w:rsidR="005D3EF7" w:rsidRDefault="005D3EF7" w:rsidP="00041FBF">
      <w:pPr>
        <w:spacing w:after="0" w:line="240" w:lineRule="auto"/>
        <w:jc w:val="both"/>
        <w:rPr>
          <w:rFonts w:ascii="Times New Roman" w:eastAsia="Calibri" w:hAnsi="Times New Roman"/>
          <w:sz w:val="24"/>
          <w:szCs w:val="24"/>
        </w:rPr>
      </w:pPr>
    </w:p>
    <w:p w:rsidR="0080757A" w:rsidRDefault="0080757A" w:rsidP="00041FBF">
      <w:pPr>
        <w:pStyle w:val="Ttulo1"/>
        <w:spacing w:before="0" w:after="0"/>
        <w:jc w:val="both"/>
        <w:rPr>
          <w:rFonts w:ascii="Times New Roman" w:hAnsi="Times New Roman"/>
          <w:sz w:val="22"/>
          <w:szCs w:val="22"/>
        </w:rPr>
      </w:pPr>
      <w:r w:rsidRPr="0080757A">
        <w:rPr>
          <w:rFonts w:ascii="Times New Roman" w:hAnsi="Times New Roman"/>
          <w:caps/>
          <w:sz w:val="22"/>
          <w:szCs w:val="22"/>
        </w:rPr>
        <w:t xml:space="preserve">3- </w:t>
      </w:r>
      <w:r w:rsidRPr="0080757A">
        <w:rPr>
          <w:rFonts w:ascii="Times New Roman" w:hAnsi="Times New Roman"/>
          <w:sz w:val="22"/>
          <w:szCs w:val="22"/>
        </w:rPr>
        <w:t>Resultados e discussão</w:t>
      </w:r>
    </w:p>
    <w:p w:rsidR="004F168D" w:rsidRDefault="004F168D" w:rsidP="00041FBF">
      <w:pPr>
        <w:spacing w:after="0" w:line="240" w:lineRule="auto"/>
      </w:pPr>
    </w:p>
    <w:p w:rsidR="00D85C71" w:rsidRDefault="005D3EF7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tab/>
      </w:r>
      <w:r>
        <w:rPr>
          <w:rFonts w:ascii="Times New Roman" w:hAnsi="Times New Roman"/>
          <w:sz w:val="24"/>
          <w:szCs w:val="24"/>
        </w:rPr>
        <w:t xml:space="preserve">Para a realidade do local analisado, </w:t>
      </w:r>
      <w:r w:rsidR="00D85C71">
        <w:rPr>
          <w:rFonts w:ascii="Times New Roman" w:hAnsi="Times New Roman"/>
          <w:sz w:val="24"/>
          <w:szCs w:val="24"/>
        </w:rPr>
        <w:t xml:space="preserve">apresentou inúmeras inconformidades de acordo com o check list aplicado, pois dos 25 critérios adotados apenas 16% destes encontravam-se dentro das conformidades estabelecidas pela </w:t>
      </w:r>
      <w:proofErr w:type="spellStart"/>
      <w:r w:rsidR="00D85C71">
        <w:rPr>
          <w:rFonts w:ascii="Times New Roman" w:hAnsi="Times New Roman"/>
          <w:sz w:val="24"/>
          <w:szCs w:val="24"/>
        </w:rPr>
        <w:t>RDC’s</w:t>
      </w:r>
      <w:proofErr w:type="spellEnd"/>
      <w:r w:rsidR="00D85C71">
        <w:rPr>
          <w:rFonts w:ascii="Times New Roman" w:hAnsi="Times New Roman"/>
          <w:sz w:val="24"/>
          <w:szCs w:val="24"/>
        </w:rPr>
        <w:t xml:space="preserve"> utilizadas</w:t>
      </w:r>
      <w:r w:rsidR="00041FBF">
        <w:rPr>
          <w:rFonts w:ascii="Times New Roman" w:hAnsi="Times New Roman"/>
          <w:sz w:val="24"/>
          <w:szCs w:val="24"/>
        </w:rPr>
        <w:t>, enquanto, 72% e 12%, não conforme e não se aplica, respectivamente (Figura 3)</w:t>
      </w:r>
      <w:r w:rsidR="00D85C71">
        <w:rPr>
          <w:rFonts w:ascii="Times New Roman" w:hAnsi="Times New Roman"/>
          <w:sz w:val="24"/>
          <w:szCs w:val="24"/>
        </w:rPr>
        <w:t>.</w:t>
      </w:r>
    </w:p>
    <w:p w:rsidR="008C201B" w:rsidRDefault="008C201B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C201B" w:rsidRPr="009635CE" w:rsidRDefault="008C201B" w:rsidP="00041FBF">
      <w:pPr>
        <w:spacing w:after="0" w:line="240" w:lineRule="auto"/>
        <w:jc w:val="both"/>
        <w:rPr>
          <w:rFonts w:ascii="Times New Roman" w:hAnsi="Times New Roman"/>
          <w:sz w:val="20"/>
          <w:szCs w:val="24"/>
        </w:rPr>
      </w:pPr>
      <w:r w:rsidRPr="009635CE">
        <w:rPr>
          <w:rFonts w:ascii="Times New Roman" w:hAnsi="Times New Roman"/>
          <w:b/>
          <w:sz w:val="20"/>
          <w:szCs w:val="24"/>
        </w:rPr>
        <w:t>Figura 3:</w:t>
      </w:r>
      <w:r w:rsidRPr="009635CE">
        <w:rPr>
          <w:rFonts w:ascii="Times New Roman" w:hAnsi="Times New Roman"/>
          <w:sz w:val="20"/>
          <w:szCs w:val="24"/>
        </w:rPr>
        <w:t xml:space="preserve"> Relação da avaliação realizada no entreposto pesqueiro.</w:t>
      </w:r>
    </w:p>
    <w:p w:rsidR="008C201B" w:rsidRDefault="009635CE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Gráfico 1" o:spid="_x0000_s1034" type="#_x0000_t75" style="position:absolute;left:0;text-align:left;margin-left:52.95pt;margin-top:9.95pt;width:256.35pt;height:148.9pt;z-index:4;visibility:visible">
            <v:imagedata r:id="rId11" o:title="" cropbottom="-26f"/>
            <o:lock v:ext="edit" aspectratio="f"/>
          </v:shape>
        </w:pict>
      </w:r>
    </w:p>
    <w:p w:rsidR="008C201B" w:rsidRDefault="008C201B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C201B" w:rsidRDefault="008C201B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C201B" w:rsidRDefault="008C201B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C201B" w:rsidRDefault="008C201B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C201B" w:rsidRDefault="008C201B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C201B" w:rsidRDefault="008C201B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C201B" w:rsidRDefault="008C201B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C201B" w:rsidRDefault="008C201B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C201B" w:rsidRDefault="008C201B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C201B" w:rsidRDefault="008C201B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C201B" w:rsidRDefault="008C201B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F5843" w:rsidRDefault="00041FBF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6E1897">
        <w:rPr>
          <w:rFonts w:ascii="Times New Roman" w:hAnsi="Times New Roman"/>
          <w:sz w:val="24"/>
          <w:szCs w:val="24"/>
        </w:rPr>
        <w:t>A infraestrutura do local</w:t>
      </w:r>
      <w:r w:rsidR="00CF5843">
        <w:rPr>
          <w:rFonts w:ascii="Times New Roman" w:hAnsi="Times New Roman"/>
          <w:sz w:val="24"/>
          <w:szCs w:val="24"/>
        </w:rPr>
        <w:t xml:space="preserve"> mostra-se</w:t>
      </w:r>
      <w:r w:rsidR="006E1897">
        <w:rPr>
          <w:rFonts w:ascii="Times New Roman" w:hAnsi="Times New Roman"/>
          <w:sz w:val="24"/>
          <w:szCs w:val="24"/>
        </w:rPr>
        <w:t xml:space="preserve"> </w:t>
      </w:r>
      <w:r w:rsidR="00CF5843">
        <w:rPr>
          <w:rFonts w:ascii="Times New Roman" w:hAnsi="Times New Roman"/>
          <w:sz w:val="24"/>
          <w:szCs w:val="24"/>
        </w:rPr>
        <w:t>com diversas falhas que pode ser constatado com a inexistência de um piso superfície liso de fácil higienização, locais específicos para descarte de lixo, banheiros (Figura 4).</w:t>
      </w:r>
    </w:p>
    <w:p w:rsidR="00566296" w:rsidRDefault="00CF5843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566296">
        <w:rPr>
          <w:rFonts w:ascii="Times New Roman" w:hAnsi="Times New Roman"/>
          <w:sz w:val="24"/>
          <w:szCs w:val="24"/>
        </w:rPr>
        <w:t xml:space="preserve">Quanto ao controle de vetores e pragas urbanas, não há nenhuma medida adotada quanto a isso, podendo ser </w:t>
      </w:r>
      <w:r w:rsidR="00551AFC">
        <w:rPr>
          <w:rFonts w:ascii="Times New Roman" w:hAnsi="Times New Roman"/>
          <w:sz w:val="24"/>
          <w:szCs w:val="24"/>
        </w:rPr>
        <w:t>observados roedores</w:t>
      </w:r>
      <w:r w:rsidR="00566296">
        <w:rPr>
          <w:rFonts w:ascii="Times New Roman" w:hAnsi="Times New Roman"/>
          <w:sz w:val="24"/>
          <w:szCs w:val="24"/>
        </w:rPr>
        <w:t xml:space="preserve"> e </w:t>
      </w:r>
      <w:r w:rsidR="00551AFC">
        <w:rPr>
          <w:rFonts w:ascii="Times New Roman" w:hAnsi="Times New Roman"/>
          <w:sz w:val="24"/>
          <w:szCs w:val="24"/>
        </w:rPr>
        <w:t>aves próximas ao entreposto (Figura 5), acarretando uma provável contaminação no pescado ali comercializado</w:t>
      </w:r>
      <w:r w:rsidR="00566296">
        <w:rPr>
          <w:rFonts w:ascii="Times New Roman" w:hAnsi="Times New Roman"/>
          <w:sz w:val="24"/>
          <w:szCs w:val="24"/>
        </w:rPr>
        <w:t>. Com relação ao abastecimento, a água utilizada para lavagem do peixe e das mãos dos manipuladores, é coletada diretamente do rio, sendo inexistente qualquer forma de abastecimento proveniente da rede pública.</w:t>
      </w:r>
    </w:p>
    <w:p w:rsidR="00AE26FC" w:rsidRDefault="00566296" w:rsidP="00041FB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Sobre aos resíduos produzidos pela atividade, este é lançado diretamente </w:t>
      </w:r>
      <w:proofErr w:type="gramStart"/>
      <w:r>
        <w:rPr>
          <w:rFonts w:ascii="Times New Roman" w:hAnsi="Times New Roman"/>
          <w:sz w:val="24"/>
          <w:szCs w:val="24"/>
        </w:rPr>
        <w:t>as</w:t>
      </w:r>
      <w:proofErr w:type="gramEnd"/>
      <w:r>
        <w:rPr>
          <w:rFonts w:ascii="Times New Roman" w:hAnsi="Times New Roman"/>
          <w:sz w:val="24"/>
          <w:szCs w:val="24"/>
        </w:rPr>
        <w:t xml:space="preserve"> margens do rio, servindo de alimento aos animais ali encontrados, com isso é inevitável dissipar esses animais, todavia, não foi encontrado nenhum recipiente e/ou funcionário responsável pela coleta desses resíduos. Já ao aspecto </w:t>
      </w:r>
      <w:r w:rsidR="00AE26FC">
        <w:rPr>
          <w:rFonts w:ascii="Times New Roman" w:hAnsi="Times New Roman"/>
          <w:sz w:val="24"/>
          <w:szCs w:val="24"/>
        </w:rPr>
        <w:t>que avalia o manipulador, estando incluídos hábitos de higiene e vestimentas, nenhum manipulador estava munido quaisquer tipos de proteções exigidos pelo regulamento</w:t>
      </w:r>
      <w:r w:rsidR="00D018C4">
        <w:rPr>
          <w:rFonts w:ascii="Times New Roman" w:hAnsi="Times New Roman"/>
          <w:sz w:val="24"/>
          <w:szCs w:val="24"/>
        </w:rPr>
        <w:t>, Lima e Santos (2014) encontraram igual situação nas feiras de Macapá-AP</w:t>
      </w:r>
      <w:r w:rsidR="00AE26FC">
        <w:rPr>
          <w:rFonts w:ascii="Times New Roman" w:hAnsi="Times New Roman"/>
          <w:sz w:val="24"/>
          <w:szCs w:val="24"/>
        </w:rPr>
        <w:t xml:space="preserve">, mostrando </w:t>
      </w:r>
      <w:r w:rsidR="00D018C4">
        <w:rPr>
          <w:rFonts w:ascii="Times New Roman" w:hAnsi="Times New Roman"/>
          <w:sz w:val="24"/>
          <w:szCs w:val="24"/>
        </w:rPr>
        <w:t>que os manipuladores são omissos</w:t>
      </w:r>
      <w:r w:rsidR="00AE26FC">
        <w:rPr>
          <w:rFonts w:ascii="Times New Roman" w:hAnsi="Times New Roman"/>
          <w:sz w:val="24"/>
          <w:szCs w:val="24"/>
        </w:rPr>
        <w:t xml:space="preserve"> em relação aos cuidados com o pescado </w:t>
      </w:r>
      <w:r w:rsidR="00D018C4">
        <w:rPr>
          <w:rFonts w:ascii="Times New Roman" w:hAnsi="Times New Roman"/>
          <w:sz w:val="24"/>
          <w:szCs w:val="24"/>
        </w:rPr>
        <w:t>comercializado</w:t>
      </w:r>
      <w:r w:rsidR="00AE26FC">
        <w:rPr>
          <w:rFonts w:ascii="Times New Roman" w:hAnsi="Times New Roman"/>
          <w:sz w:val="24"/>
          <w:szCs w:val="24"/>
        </w:rPr>
        <w:t>.</w:t>
      </w:r>
    </w:p>
    <w:p w:rsidR="00041FBF" w:rsidRDefault="00AE26FC" w:rsidP="00705E4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Para ao quesito </w:t>
      </w:r>
      <w:r w:rsidR="00D018C4">
        <w:rPr>
          <w:rFonts w:ascii="Times New Roman" w:hAnsi="Times New Roman"/>
          <w:sz w:val="24"/>
          <w:szCs w:val="24"/>
        </w:rPr>
        <w:t>maté</w:t>
      </w:r>
      <w:r>
        <w:rPr>
          <w:rFonts w:ascii="Times New Roman" w:hAnsi="Times New Roman"/>
          <w:sz w:val="24"/>
          <w:szCs w:val="24"/>
        </w:rPr>
        <w:t xml:space="preserve">ria-prima, </w:t>
      </w:r>
      <w:r w:rsidR="00D018C4">
        <w:rPr>
          <w:rFonts w:ascii="Times New Roman" w:hAnsi="Times New Roman"/>
          <w:sz w:val="24"/>
          <w:szCs w:val="24"/>
        </w:rPr>
        <w:t>podem</w:t>
      </w:r>
      <w:r>
        <w:rPr>
          <w:rFonts w:ascii="Times New Roman" w:hAnsi="Times New Roman"/>
          <w:sz w:val="24"/>
          <w:szCs w:val="24"/>
        </w:rPr>
        <w:t xml:space="preserve"> ser</w:t>
      </w:r>
      <w:r w:rsidR="00D018C4">
        <w:rPr>
          <w:rFonts w:ascii="Times New Roman" w:hAnsi="Times New Roman"/>
          <w:sz w:val="24"/>
          <w:szCs w:val="24"/>
        </w:rPr>
        <w:t xml:space="preserve"> observadas várias inconformidades havendo uma preocupação</w:t>
      </w:r>
      <w:r>
        <w:rPr>
          <w:rFonts w:ascii="Times New Roman" w:hAnsi="Times New Roman"/>
          <w:sz w:val="24"/>
          <w:szCs w:val="24"/>
        </w:rPr>
        <w:t xml:space="preserve"> por parte dos avaliadores</w:t>
      </w:r>
      <w:r w:rsidR="00D018C4">
        <w:rPr>
          <w:rFonts w:ascii="Times New Roman" w:hAnsi="Times New Roman"/>
          <w:sz w:val="24"/>
          <w:szCs w:val="24"/>
        </w:rPr>
        <w:t xml:space="preserve"> a respeito das condições sanitárias que se encontram esse pescado a ser comercializado</w:t>
      </w:r>
      <w:r>
        <w:rPr>
          <w:rFonts w:ascii="Times New Roman" w:hAnsi="Times New Roman"/>
          <w:sz w:val="24"/>
          <w:szCs w:val="24"/>
        </w:rPr>
        <w:t xml:space="preserve">. Os peixes </w:t>
      </w:r>
      <w:r w:rsidR="00D018C4">
        <w:rPr>
          <w:rFonts w:ascii="Times New Roman" w:hAnsi="Times New Roman"/>
          <w:sz w:val="24"/>
          <w:szCs w:val="24"/>
        </w:rPr>
        <w:t>são</w:t>
      </w:r>
      <w:r>
        <w:rPr>
          <w:rFonts w:ascii="Times New Roman" w:hAnsi="Times New Roman"/>
          <w:sz w:val="24"/>
          <w:szCs w:val="24"/>
        </w:rPr>
        <w:t xml:space="preserve"> desembarcados em basquetas plásticas e/ou também em recipientes de fibras nativas à temperatura ambientes</w:t>
      </w:r>
      <w:r w:rsidR="00D018C4">
        <w:rPr>
          <w:rFonts w:ascii="Times New Roman" w:hAnsi="Times New Roman"/>
          <w:sz w:val="24"/>
          <w:szCs w:val="24"/>
        </w:rPr>
        <w:t xml:space="preserve"> (Figura 6)</w:t>
      </w:r>
      <w:r>
        <w:rPr>
          <w:rFonts w:ascii="Times New Roman" w:hAnsi="Times New Roman"/>
          <w:sz w:val="24"/>
          <w:szCs w:val="24"/>
        </w:rPr>
        <w:t>, situação essa se</w:t>
      </w:r>
      <w:r w:rsidR="00D018C4">
        <w:rPr>
          <w:rFonts w:ascii="Times New Roman" w:hAnsi="Times New Roman"/>
          <w:sz w:val="24"/>
          <w:szCs w:val="24"/>
        </w:rPr>
        <w:t>m</w:t>
      </w:r>
      <w:r>
        <w:rPr>
          <w:rFonts w:ascii="Times New Roman" w:hAnsi="Times New Roman"/>
          <w:sz w:val="24"/>
          <w:szCs w:val="24"/>
        </w:rPr>
        <w:t>elhante ao que foi observado p</w:t>
      </w:r>
      <w:r w:rsidR="00D018C4">
        <w:rPr>
          <w:rFonts w:ascii="Times New Roman" w:hAnsi="Times New Roman"/>
          <w:sz w:val="24"/>
          <w:szCs w:val="24"/>
        </w:rPr>
        <w:t>elos autores supracitad</w:t>
      </w:r>
      <w:r w:rsidR="00D018C4" w:rsidRPr="00D018C4">
        <w:rPr>
          <w:rFonts w:ascii="Times New Roman" w:hAnsi="Times New Roman"/>
          <w:sz w:val="24"/>
          <w:szCs w:val="24"/>
        </w:rPr>
        <w:t>os nas</w:t>
      </w:r>
      <w:r w:rsidRPr="00D018C4">
        <w:rPr>
          <w:rFonts w:ascii="Times New Roman" w:hAnsi="Times New Roman"/>
          <w:sz w:val="24"/>
          <w:szCs w:val="24"/>
        </w:rPr>
        <w:t xml:space="preserve"> feiras de Macapá</w:t>
      </w:r>
      <w:r w:rsidR="00D018C4" w:rsidRPr="00D018C4">
        <w:rPr>
          <w:rFonts w:ascii="Times New Roman" w:hAnsi="Times New Roman"/>
          <w:sz w:val="24"/>
          <w:szCs w:val="24"/>
        </w:rPr>
        <w:t>. Rosa (2001</w:t>
      </w:r>
      <w:r w:rsidR="00735B27">
        <w:rPr>
          <w:rFonts w:ascii="Times New Roman" w:hAnsi="Times New Roman"/>
          <w:sz w:val="24"/>
          <w:szCs w:val="24"/>
        </w:rPr>
        <w:t xml:space="preserve"> apud Silva Júnior, </w:t>
      </w:r>
      <w:r w:rsidR="00705E4F">
        <w:rPr>
          <w:rFonts w:ascii="Times New Roman" w:hAnsi="Times New Roman"/>
          <w:sz w:val="24"/>
          <w:szCs w:val="24"/>
        </w:rPr>
        <w:t>2013</w:t>
      </w:r>
      <w:r w:rsidR="00D018C4" w:rsidRPr="00D018C4">
        <w:rPr>
          <w:rFonts w:ascii="Times New Roman" w:hAnsi="Times New Roman"/>
          <w:sz w:val="24"/>
          <w:szCs w:val="24"/>
        </w:rPr>
        <w:t xml:space="preserve">), alega que </w:t>
      </w:r>
      <w:r w:rsidR="00D018C4" w:rsidRPr="00D018C4">
        <w:rPr>
          <w:rFonts w:ascii="Times New Roman" w:hAnsi="Times New Roman"/>
          <w:color w:val="000000"/>
          <w:sz w:val="24"/>
          <w:szCs w:val="24"/>
        </w:rPr>
        <w:t xml:space="preserve">durante todo o processo produtivo do pescado é extremamente importante </w:t>
      </w:r>
      <w:r w:rsidR="00D018C4">
        <w:rPr>
          <w:rFonts w:ascii="Times New Roman" w:hAnsi="Times New Roman"/>
          <w:color w:val="000000"/>
          <w:sz w:val="24"/>
          <w:szCs w:val="24"/>
        </w:rPr>
        <w:t>sua</w:t>
      </w:r>
      <w:r w:rsidR="00D018C4" w:rsidRPr="00D018C4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8C4">
        <w:rPr>
          <w:rFonts w:ascii="Times New Roman" w:hAnsi="Times New Roman"/>
          <w:color w:val="000000"/>
          <w:sz w:val="24"/>
          <w:szCs w:val="24"/>
        </w:rPr>
        <w:t>conservação</w:t>
      </w:r>
      <w:r w:rsidR="00D018C4">
        <w:rPr>
          <w:rFonts w:ascii="Times New Roman" w:hAnsi="Times New Roman"/>
          <w:i/>
          <w:iCs/>
          <w:color w:val="000000"/>
          <w:sz w:val="24"/>
          <w:szCs w:val="24"/>
        </w:rPr>
        <w:t xml:space="preserve"> </w:t>
      </w:r>
      <w:r w:rsidR="00705E4F">
        <w:rPr>
          <w:rFonts w:ascii="Times New Roman" w:hAnsi="Times New Roman"/>
          <w:iCs/>
          <w:color w:val="000000"/>
          <w:sz w:val="24"/>
          <w:szCs w:val="24"/>
        </w:rPr>
        <w:t>sob-bai</w:t>
      </w:r>
      <w:r w:rsidR="00705E4F" w:rsidRPr="00705E4F">
        <w:rPr>
          <w:rFonts w:ascii="Times New Roman" w:hAnsi="Times New Roman"/>
          <w:iCs/>
          <w:color w:val="000000"/>
          <w:sz w:val="24"/>
          <w:szCs w:val="24"/>
        </w:rPr>
        <w:t>xas</w:t>
      </w:r>
      <w:r w:rsidR="00D018C4" w:rsidRPr="00705E4F">
        <w:rPr>
          <w:rFonts w:ascii="Times New Roman" w:hAnsi="Times New Roman"/>
          <w:iCs/>
          <w:color w:val="000000"/>
          <w:sz w:val="24"/>
          <w:szCs w:val="24"/>
        </w:rPr>
        <w:t xml:space="preserve"> temperaturas, inibindo o processo de deterioração enzimática e microbiológica do pescado.</w:t>
      </w:r>
      <w:r w:rsidR="00705E4F" w:rsidRPr="00705E4F">
        <w:rPr>
          <w:rFonts w:ascii="Times New Roman" w:hAnsi="Times New Roman"/>
          <w:iCs/>
          <w:color w:val="000000"/>
          <w:sz w:val="24"/>
          <w:szCs w:val="24"/>
        </w:rPr>
        <w:t xml:space="preserve"> Silva Júnior (2013) afirma ainda, </w:t>
      </w:r>
      <w:r w:rsidR="00705E4F" w:rsidRPr="00705E4F">
        <w:rPr>
          <w:rFonts w:ascii="Times New Roman" w:hAnsi="Times New Roman"/>
          <w:color w:val="000000"/>
          <w:sz w:val="24"/>
          <w:szCs w:val="24"/>
        </w:rPr>
        <w:t>o resfriamento pode manter as características do pescado em seu estado original, mas o tempo de vida útil do produto continua sendo ainda curto.</w:t>
      </w:r>
    </w:p>
    <w:p w:rsidR="00084D66" w:rsidRDefault="00084D66" w:rsidP="00705E4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084D66" w:rsidRDefault="00084D66" w:rsidP="00705E4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084D66" w:rsidRPr="00705E4F" w:rsidRDefault="00084D66" w:rsidP="00705E4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F5843" w:rsidRPr="00705E4F" w:rsidRDefault="00F431FA" w:rsidP="006E189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left:0;text-align:left;margin-left:232.85pt;margin-top:5.05pt;width:204.2pt;height:34pt;z-index:6" filled="f" stroked="f" strokecolor="#0d0d0d">
            <v:textbox>
              <w:txbxContent>
                <w:p w:rsidR="00F431FA" w:rsidRDefault="00F431FA" w:rsidP="00F431FA">
                  <w:pPr>
                    <w:spacing w:after="0"/>
                    <w:jc w:val="both"/>
                  </w:pP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Figura 5</w:t>
                  </w:r>
                  <w:r w:rsidRPr="00CF5843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:</w:t>
                  </w:r>
                  <w:r w:rsidRPr="00CF5843">
                    <w:rPr>
                      <w:rFonts w:ascii="Times New Roman" w:hAnsi="Times New Roman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0"/>
                      <w:szCs w:val="20"/>
                    </w:rPr>
                    <w:t>Presença de aves se alimentando dos restos de pescados despejados.</w:t>
                  </w:r>
                </w:p>
                <w:p w:rsidR="00F431FA" w:rsidRDefault="00F431FA" w:rsidP="00F431FA"/>
              </w:txbxContent>
            </v:textbox>
          </v:shape>
        </w:pict>
      </w:r>
      <w:r>
        <w:rPr>
          <w:rFonts w:ascii="Times New Roman" w:hAnsi="Times New Roman"/>
          <w:noProof/>
          <w:sz w:val="20"/>
          <w:szCs w:val="20"/>
        </w:rPr>
        <w:pict>
          <v:shape id="_x0000_s1035" type="#_x0000_t202" style="position:absolute;left:0;text-align:left;margin-left:-3.95pt;margin-top:6.15pt;width:196.55pt;height:34pt;z-index:5" filled="f" stroked="f" strokecolor="#0d0d0d">
            <v:textbox>
              <w:txbxContent>
                <w:p w:rsidR="00F431FA" w:rsidRDefault="00F431FA" w:rsidP="00F431FA">
                  <w:pPr>
                    <w:spacing w:after="0"/>
                    <w:jc w:val="both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CF5843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Figura 4:</w:t>
                  </w:r>
                  <w:r w:rsidRPr="00CF5843">
                    <w:rPr>
                      <w:rFonts w:ascii="Times New Roman" w:hAnsi="Times New Roman"/>
                      <w:sz w:val="20"/>
                      <w:szCs w:val="20"/>
                    </w:rPr>
                    <w:t xml:space="preserve"> Infraestrutura do entreposto pesqueiro</w:t>
                  </w:r>
                  <w:r>
                    <w:rPr>
                      <w:rFonts w:ascii="Times New Roman" w:hAnsi="Times New Roman"/>
                      <w:sz w:val="20"/>
                      <w:szCs w:val="20"/>
                    </w:rPr>
                    <w:t>.</w:t>
                  </w:r>
                </w:p>
                <w:p w:rsidR="00F431FA" w:rsidRDefault="00F431FA" w:rsidP="00F431FA">
                  <w:proofErr w:type="gramStart"/>
                  <w:r w:rsidRPr="00CF5843">
                    <w:rPr>
                      <w:rFonts w:ascii="Times New Roman" w:hAnsi="Times New Roman"/>
                      <w:sz w:val="20"/>
                      <w:szCs w:val="20"/>
                    </w:rPr>
                    <w:t>do</w:t>
                  </w:r>
                  <w:proofErr w:type="gramEnd"/>
                  <w:r w:rsidRPr="00CF5843">
                    <w:rPr>
                      <w:rFonts w:ascii="Times New Roman" w:hAnsi="Times New Roman"/>
                      <w:sz w:val="20"/>
                      <w:szCs w:val="20"/>
                    </w:rPr>
                    <w:t xml:space="preserve"> Km 11, Tucuruí-PA.</w:t>
                  </w:r>
                </w:p>
              </w:txbxContent>
            </v:textbox>
          </v:shape>
        </w:pict>
      </w:r>
    </w:p>
    <w:p w:rsidR="004F168D" w:rsidRPr="00CF5843" w:rsidRDefault="004F168D" w:rsidP="00041FBF">
      <w:pPr>
        <w:spacing w:after="0"/>
        <w:jc w:val="both"/>
        <w:rPr>
          <w:rFonts w:ascii="Times New Roman" w:hAnsi="Times New Roman"/>
          <w:sz w:val="20"/>
          <w:szCs w:val="20"/>
        </w:rPr>
      </w:pPr>
    </w:p>
    <w:p w:rsidR="00CF5843" w:rsidRPr="00CF5843" w:rsidRDefault="00F431FA" w:rsidP="00041FBF">
      <w:pPr>
        <w:spacing w:after="0" w:line="240" w:lineRule="auto"/>
        <w:jc w:val="both"/>
        <w:rPr>
          <w:rFonts w:ascii="Times New Roman" w:hAnsi="Times New Roman"/>
          <w:b/>
          <w:caps/>
          <w:sz w:val="20"/>
          <w:szCs w:val="20"/>
        </w:rPr>
      </w:pPr>
      <w:r>
        <w:rPr>
          <w:noProof/>
        </w:rPr>
        <w:pict>
          <v:shape id="_x0000_s1037" type="#_x0000_t75" style="position:absolute;left:0;text-align:left;margin-left:240.65pt;margin-top:8.7pt;width:196.4pt;height:147.3pt;z-index:7">
            <v:imagedata r:id="rId12" o:title="GEDC0057"/>
          </v:shape>
        </w:pict>
      </w:r>
      <w:r w:rsidR="00CF5843" w:rsidRPr="00CF5843">
        <w:rPr>
          <w:noProof/>
          <w:sz w:val="20"/>
          <w:szCs w:val="20"/>
        </w:rPr>
        <w:pict>
          <v:shape id="_x0000_s1033" type="#_x0000_t75" style="position:absolute;left:0;text-align:left;margin-left:-3.25pt;margin-top:8.7pt;width:195.85pt;height:146.9pt;z-index:3">
            <v:imagedata r:id="rId13" o:title="GEDC0016"/>
          </v:shape>
        </w:pict>
      </w:r>
    </w:p>
    <w:p w:rsidR="00CF5843" w:rsidRPr="00CF5843" w:rsidRDefault="00CF5843" w:rsidP="00041FBF">
      <w:pPr>
        <w:spacing w:after="0" w:line="240" w:lineRule="auto"/>
        <w:jc w:val="both"/>
        <w:rPr>
          <w:rFonts w:ascii="Times New Roman" w:hAnsi="Times New Roman"/>
          <w:b/>
          <w:caps/>
          <w:sz w:val="20"/>
          <w:szCs w:val="20"/>
        </w:rPr>
      </w:pPr>
    </w:p>
    <w:p w:rsidR="00CF5843" w:rsidRPr="00CF5843" w:rsidRDefault="00CF5843" w:rsidP="00041FBF">
      <w:pPr>
        <w:spacing w:after="0" w:line="240" w:lineRule="auto"/>
        <w:jc w:val="both"/>
        <w:rPr>
          <w:rFonts w:ascii="Times New Roman" w:hAnsi="Times New Roman"/>
          <w:b/>
          <w:caps/>
          <w:sz w:val="20"/>
          <w:szCs w:val="20"/>
        </w:rPr>
      </w:pPr>
    </w:p>
    <w:p w:rsidR="00CF5843" w:rsidRPr="00CF5843" w:rsidRDefault="00CF5843" w:rsidP="00041FBF">
      <w:pPr>
        <w:spacing w:after="0" w:line="240" w:lineRule="auto"/>
        <w:jc w:val="both"/>
        <w:rPr>
          <w:rFonts w:ascii="Times New Roman" w:hAnsi="Times New Roman"/>
          <w:b/>
          <w:caps/>
          <w:sz w:val="20"/>
          <w:szCs w:val="20"/>
        </w:rPr>
      </w:pPr>
    </w:p>
    <w:p w:rsidR="00CF5843" w:rsidRPr="00CF5843" w:rsidRDefault="00CF5843" w:rsidP="00041FBF">
      <w:pPr>
        <w:spacing w:after="0" w:line="240" w:lineRule="auto"/>
        <w:jc w:val="both"/>
        <w:rPr>
          <w:rFonts w:ascii="Times New Roman" w:hAnsi="Times New Roman"/>
          <w:b/>
          <w:caps/>
          <w:sz w:val="20"/>
          <w:szCs w:val="20"/>
        </w:rPr>
      </w:pPr>
    </w:p>
    <w:p w:rsidR="00CF5843" w:rsidRPr="00CF5843" w:rsidRDefault="00CF5843" w:rsidP="00041FBF">
      <w:pPr>
        <w:spacing w:after="0" w:line="240" w:lineRule="auto"/>
        <w:jc w:val="both"/>
        <w:rPr>
          <w:rFonts w:ascii="Times New Roman" w:hAnsi="Times New Roman"/>
          <w:b/>
          <w:caps/>
          <w:sz w:val="20"/>
          <w:szCs w:val="20"/>
        </w:rPr>
      </w:pPr>
    </w:p>
    <w:p w:rsidR="00CF5843" w:rsidRPr="00CF5843" w:rsidRDefault="00CF5843" w:rsidP="00041FBF">
      <w:pPr>
        <w:spacing w:after="0" w:line="240" w:lineRule="auto"/>
        <w:jc w:val="both"/>
        <w:rPr>
          <w:rFonts w:ascii="Times New Roman" w:hAnsi="Times New Roman"/>
          <w:b/>
          <w:caps/>
          <w:sz w:val="20"/>
          <w:szCs w:val="20"/>
        </w:rPr>
      </w:pPr>
    </w:p>
    <w:p w:rsidR="00CF5843" w:rsidRPr="00CF5843" w:rsidRDefault="00CF5843" w:rsidP="00041FBF">
      <w:pPr>
        <w:spacing w:after="0" w:line="240" w:lineRule="auto"/>
        <w:jc w:val="both"/>
        <w:rPr>
          <w:rFonts w:ascii="Times New Roman" w:hAnsi="Times New Roman"/>
          <w:b/>
          <w:caps/>
          <w:sz w:val="20"/>
          <w:szCs w:val="20"/>
        </w:rPr>
      </w:pPr>
    </w:p>
    <w:p w:rsidR="00CF5843" w:rsidRPr="00CF5843" w:rsidRDefault="00CF5843" w:rsidP="00041FBF">
      <w:pPr>
        <w:spacing w:after="0" w:line="240" w:lineRule="auto"/>
        <w:jc w:val="both"/>
        <w:rPr>
          <w:rFonts w:ascii="Times New Roman" w:hAnsi="Times New Roman"/>
          <w:b/>
          <w:caps/>
          <w:sz w:val="20"/>
          <w:szCs w:val="20"/>
        </w:rPr>
      </w:pPr>
    </w:p>
    <w:p w:rsidR="00CF5843" w:rsidRPr="00CF5843" w:rsidRDefault="00CF5843" w:rsidP="00041FBF">
      <w:pPr>
        <w:spacing w:after="0" w:line="240" w:lineRule="auto"/>
        <w:jc w:val="both"/>
        <w:rPr>
          <w:rFonts w:ascii="Times New Roman" w:hAnsi="Times New Roman"/>
          <w:b/>
          <w:caps/>
          <w:sz w:val="20"/>
          <w:szCs w:val="20"/>
        </w:rPr>
      </w:pPr>
    </w:p>
    <w:p w:rsidR="00CF5843" w:rsidRPr="00CF5843" w:rsidRDefault="00CF5843" w:rsidP="00041FBF">
      <w:pPr>
        <w:spacing w:after="0" w:line="240" w:lineRule="auto"/>
        <w:jc w:val="both"/>
        <w:rPr>
          <w:rFonts w:ascii="Times New Roman" w:hAnsi="Times New Roman"/>
          <w:b/>
          <w:caps/>
          <w:sz w:val="20"/>
          <w:szCs w:val="20"/>
        </w:rPr>
      </w:pPr>
    </w:p>
    <w:p w:rsidR="00CF5843" w:rsidRPr="00CF5843" w:rsidRDefault="00CF5843" w:rsidP="00041FBF">
      <w:pPr>
        <w:spacing w:after="0" w:line="240" w:lineRule="auto"/>
        <w:jc w:val="both"/>
        <w:rPr>
          <w:rFonts w:ascii="Times New Roman" w:hAnsi="Times New Roman"/>
          <w:b/>
          <w:caps/>
          <w:sz w:val="20"/>
          <w:szCs w:val="20"/>
        </w:rPr>
      </w:pPr>
    </w:p>
    <w:p w:rsidR="00CF5843" w:rsidRPr="00CF5843" w:rsidRDefault="00CF5843" w:rsidP="00041FBF">
      <w:pPr>
        <w:spacing w:after="0" w:line="240" w:lineRule="auto"/>
        <w:jc w:val="both"/>
        <w:rPr>
          <w:rFonts w:ascii="Times New Roman" w:hAnsi="Times New Roman"/>
          <w:b/>
          <w:caps/>
          <w:sz w:val="20"/>
          <w:szCs w:val="20"/>
        </w:rPr>
      </w:pPr>
    </w:p>
    <w:p w:rsidR="00CF5843" w:rsidRPr="00CF5843" w:rsidRDefault="00F431FA" w:rsidP="00041FBF">
      <w:pPr>
        <w:spacing w:after="0" w:line="240" w:lineRule="auto"/>
        <w:jc w:val="both"/>
        <w:rPr>
          <w:rFonts w:ascii="Times New Roman" w:hAnsi="Times New Roman"/>
          <w:b/>
          <w:cap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pict>
          <v:shape id="_x0000_s1039" type="#_x0000_t202" style="position:absolute;left:0;text-align:left;margin-left:233.85pt;margin-top:6.1pt;width:196.55pt;height:20.2pt;z-index:9" filled="f" stroked="f" strokecolor="#0d0d0d">
            <v:textbox>
              <w:txbxContent>
                <w:p w:rsidR="00F431FA" w:rsidRPr="00F431FA" w:rsidRDefault="00F431FA" w:rsidP="00F431FA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caps/>
                      <w:sz w:val="20"/>
                      <w:szCs w:val="20"/>
                    </w:rPr>
                  </w:pPr>
                  <w:r w:rsidRPr="00CF5843">
                    <w:rPr>
                      <w:rFonts w:ascii="Times New Roman" w:hAnsi="Times New Roman"/>
                      <w:b/>
                      <w:caps/>
                      <w:sz w:val="20"/>
                      <w:szCs w:val="20"/>
                    </w:rPr>
                    <w:t>F</w:t>
                  </w:r>
                  <w:r w:rsidRPr="00CF5843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onte</w:t>
                  </w:r>
                  <w:r w:rsidRPr="00CF5843">
                    <w:rPr>
                      <w:rFonts w:ascii="Times New Roman" w:hAnsi="Times New Roman"/>
                      <w:b/>
                      <w:caps/>
                      <w:sz w:val="20"/>
                      <w:szCs w:val="20"/>
                    </w:rPr>
                    <w:t xml:space="preserve">: </w:t>
                  </w:r>
                  <w:r w:rsidRPr="00CF5843">
                    <w:rPr>
                      <w:rFonts w:ascii="Times New Roman" w:hAnsi="Times New Roman"/>
                      <w:sz w:val="20"/>
                      <w:szCs w:val="20"/>
                    </w:rPr>
                    <w:t>Piteira</w:t>
                  </w:r>
                  <w:r w:rsidRPr="00CF5843">
                    <w:rPr>
                      <w:rFonts w:ascii="Times New Roman" w:hAnsi="Times New Roman"/>
                      <w:caps/>
                      <w:sz w:val="20"/>
                      <w:szCs w:val="20"/>
                    </w:rPr>
                    <w:t>, 2016.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0"/>
          <w:szCs w:val="20"/>
        </w:rPr>
        <w:pict>
          <v:shape id="_x0000_s1038" type="#_x0000_t202" style="position:absolute;left:0;text-align:left;margin-left:-9.05pt;margin-top:6.1pt;width:196.55pt;height:20.2pt;z-index:8" filled="f" stroked="f" strokecolor="#0d0d0d">
            <v:textbox>
              <w:txbxContent>
                <w:p w:rsidR="00F431FA" w:rsidRPr="00F431FA" w:rsidRDefault="00F431FA" w:rsidP="00F431FA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caps/>
                      <w:sz w:val="20"/>
                      <w:szCs w:val="20"/>
                    </w:rPr>
                  </w:pPr>
                  <w:r w:rsidRPr="00CF5843">
                    <w:rPr>
                      <w:rFonts w:ascii="Times New Roman" w:hAnsi="Times New Roman"/>
                      <w:b/>
                      <w:caps/>
                      <w:sz w:val="20"/>
                      <w:szCs w:val="20"/>
                    </w:rPr>
                    <w:t>F</w:t>
                  </w:r>
                  <w:r w:rsidRPr="00CF5843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onte</w:t>
                  </w:r>
                  <w:r w:rsidRPr="00CF5843">
                    <w:rPr>
                      <w:rFonts w:ascii="Times New Roman" w:hAnsi="Times New Roman"/>
                      <w:b/>
                      <w:caps/>
                      <w:sz w:val="20"/>
                      <w:szCs w:val="20"/>
                    </w:rPr>
                    <w:t xml:space="preserve">: </w:t>
                  </w:r>
                  <w:r w:rsidRPr="00CF5843">
                    <w:rPr>
                      <w:rFonts w:ascii="Times New Roman" w:hAnsi="Times New Roman"/>
                      <w:sz w:val="20"/>
                      <w:szCs w:val="20"/>
                    </w:rPr>
                    <w:t>Piteira</w:t>
                  </w:r>
                  <w:r w:rsidRPr="00CF5843">
                    <w:rPr>
                      <w:rFonts w:ascii="Times New Roman" w:hAnsi="Times New Roman"/>
                      <w:caps/>
                      <w:sz w:val="20"/>
                      <w:szCs w:val="20"/>
                    </w:rPr>
                    <w:t>, 2016.</w:t>
                  </w:r>
                </w:p>
              </w:txbxContent>
            </v:textbox>
          </v:shape>
        </w:pict>
      </w:r>
    </w:p>
    <w:p w:rsidR="00CF5843" w:rsidRDefault="00CF5843" w:rsidP="00041FBF">
      <w:pPr>
        <w:spacing w:after="0" w:line="240" w:lineRule="auto"/>
        <w:jc w:val="both"/>
        <w:rPr>
          <w:rFonts w:ascii="Times New Roman" w:hAnsi="Times New Roman"/>
          <w:b/>
          <w:caps/>
          <w:sz w:val="20"/>
          <w:szCs w:val="20"/>
        </w:rPr>
      </w:pPr>
    </w:p>
    <w:p w:rsidR="00CF5843" w:rsidRDefault="00CF5843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F431FA" w:rsidRPr="00F431FA" w:rsidRDefault="00F431FA" w:rsidP="00041FBF">
      <w:pPr>
        <w:spacing w:after="0" w:line="240" w:lineRule="auto"/>
        <w:jc w:val="both"/>
        <w:rPr>
          <w:rFonts w:ascii="Times New Roman" w:hAnsi="Times New Roman"/>
          <w:caps/>
        </w:rPr>
      </w:pPr>
      <w:r w:rsidRPr="00F431FA">
        <w:rPr>
          <w:rFonts w:ascii="Times New Roman" w:hAnsi="Times New Roman"/>
          <w:b/>
          <w:caps/>
          <w:sz w:val="20"/>
        </w:rPr>
        <w:t>F</w:t>
      </w:r>
      <w:r w:rsidRPr="00F431FA">
        <w:rPr>
          <w:rFonts w:ascii="Times New Roman" w:hAnsi="Times New Roman"/>
          <w:b/>
          <w:sz w:val="20"/>
        </w:rPr>
        <w:t>igura</w:t>
      </w:r>
      <w:r w:rsidRPr="00F431FA">
        <w:rPr>
          <w:rFonts w:ascii="Times New Roman" w:hAnsi="Times New Roman"/>
          <w:b/>
          <w:caps/>
          <w:sz w:val="20"/>
        </w:rPr>
        <w:t xml:space="preserve"> 6: </w:t>
      </w:r>
      <w:r w:rsidRPr="00F431FA">
        <w:rPr>
          <w:rFonts w:ascii="Times New Roman" w:hAnsi="Times New Roman"/>
          <w:sz w:val="20"/>
        </w:rPr>
        <w:t>Condições de manipulação do pescado comercializado.</w:t>
      </w:r>
    </w:p>
    <w:p w:rsidR="00F431FA" w:rsidRDefault="00551AFC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  <w:r>
        <w:rPr>
          <w:noProof/>
        </w:rPr>
        <w:pict>
          <v:shape id="_x0000_s1041" type="#_x0000_t75" style="position:absolute;left:0;text-align:left;margin-left:187.5pt;margin-top:8.65pt;width:148.75pt;height:247.9pt;z-index:10">
            <v:imagedata r:id="rId14" o:title="IMG_20160831_064842"/>
          </v:shape>
        </w:pict>
      </w:r>
      <w:r>
        <w:rPr>
          <w:noProof/>
        </w:rPr>
        <w:pict>
          <v:shape id="_x0000_s1042" type="#_x0000_t75" style="position:absolute;left:0;text-align:left;margin-left:7.5pt;margin-top:8.65pt;width:148.75pt;height:247.9pt;z-index:11">
            <v:imagedata r:id="rId15" o:title="IMG_20160831_064603"/>
          </v:shape>
        </w:pict>
      </w:r>
    </w:p>
    <w:p w:rsidR="00F431FA" w:rsidRDefault="00F431FA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F431FA" w:rsidRDefault="00F431FA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F431FA" w:rsidRDefault="00F431FA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F431FA" w:rsidRDefault="00F431FA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F431FA" w:rsidRDefault="00F431FA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F431FA" w:rsidRDefault="00F431FA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F431FA" w:rsidRDefault="00F431FA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F431FA" w:rsidRDefault="00F431FA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F431FA" w:rsidRDefault="00F431FA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551AFC" w:rsidRDefault="00551AFC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551AFC" w:rsidRDefault="00551AFC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551AFC" w:rsidRDefault="00551AFC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551AFC" w:rsidRDefault="00551AFC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551AFC" w:rsidRDefault="00551AFC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551AFC" w:rsidRDefault="00551AFC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551AFC" w:rsidRDefault="00551AFC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551AFC" w:rsidRDefault="00551AFC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551AFC" w:rsidRDefault="00551AFC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551AFC" w:rsidRDefault="00551AFC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551AFC" w:rsidRDefault="00551AFC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551AFC" w:rsidRPr="00551AFC" w:rsidRDefault="00551AFC" w:rsidP="00551AFC">
      <w:pPr>
        <w:rPr>
          <w:rFonts w:ascii="Times New Roman" w:hAnsi="Times New Roman"/>
          <w:sz w:val="24"/>
          <w:szCs w:val="24"/>
        </w:rPr>
      </w:pPr>
      <w:r w:rsidRPr="00551AFC">
        <w:rPr>
          <w:rFonts w:ascii="Times New Roman" w:hAnsi="Times New Roman"/>
          <w:b/>
          <w:sz w:val="20"/>
          <w:szCs w:val="24"/>
        </w:rPr>
        <w:t>Fonte:</w:t>
      </w:r>
      <w:r w:rsidRPr="00551AFC">
        <w:rPr>
          <w:rFonts w:ascii="Times New Roman" w:hAnsi="Times New Roman"/>
          <w:sz w:val="20"/>
          <w:szCs w:val="24"/>
        </w:rPr>
        <w:t xml:space="preserve"> Piteira, 2016</w:t>
      </w:r>
    </w:p>
    <w:p w:rsidR="00551AFC" w:rsidRDefault="00551AFC" w:rsidP="00041FBF">
      <w:pPr>
        <w:spacing w:after="0" w:line="240" w:lineRule="auto"/>
        <w:jc w:val="both"/>
        <w:rPr>
          <w:rFonts w:ascii="Times New Roman" w:hAnsi="Times New Roman"/>
          <w:b/>
          <w:caps/>
        </w:rPr>
      </w:pPr>
    </w:p>
    <w:p w:rsidR="0080757A" w:rsidRPr="0080757A" w:rsidRDefault="0080757A" w:rsidP="00041FBF">
      <w:pPr>
        <w:spacing w:after="0" w:line="240" w:lineRule="auto"/>
        <w:jc w:val="both"/>
        <w:rPr>
          <w:rFonts w:ascii="Times New Roman" w:hAnsi="Times New Roman"/>
          <w:b/>
        </w:rPr>
      </w:pPr>
      <w:r w:rsidRPr="0080757A">
        <w:rPr>
          <w:rFonts w:ascii="Times New Roman" w:hAnsi="Times New Roman"/>
          <w:b/>
          <w:caps/>
        </w:rPr>
        <w:t xml:space="preserve">4- </w:t>
      </w:r>
      <w:r w:rsidRPr="0080757A">
        <w:rPr>
          <w:rFonts w:ascii="Times New Roman" w:hAnsi="Times New Roman"/>
          <w:b/>
        </w:rPr>
        <w:t>Conclusão</w:t>
      </w:r>
    </w:p>
    <w:p w:rsidR="0080757A" w:rsidRDefault="0080757A" w:rsidP="00041FBF">
      <w:pPr>
        <w:spacing w:after="0" w:line="240" w:lineRule="auto"/>
        <w:ind w:firstLine="708"/>
        <w:jc w:val="both"/>
        <w:rPr>
          <w:rFonts w:ascii="Times New Roman" w:hAnsi="Times New Roman"/>
          <w:color w:val="000000"/>
        </w:rPr>
      </w:pPr>
    </w:p>
    <w:p w:rsidR="00717989" w:rsidRDefault="00717989" w:rsidP="00717989">
      <w:pPr>
        <w:spacing w:after="0" w:line="240" w:lineRule="auto"/>
        <w:ind w:firstLine="708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O entreposto pesqueiro do porto Km 11, mostrou-se em péssimas condições para a comercialização de pescado, devido apresentar riscos à saúde pública. As condições de infraestrutura deste estabelecimento são precárias ou ineficientes, a manipulação do pescado é inadequada, pois expõe o pescado a temperatura ambiente, propiciando a grande possibilidade de contaminação cruzada, comprometendo a qualidade do produto comercializado.</w:t>
      </w:r>
    </w:p>
    <w:p w:rsidR="00717989" w:rsidRDefault="00717989" w:rsidP="00717989">
      <w:pPr>
        <w:spacing w:after="0" w:line="240" w:lineRule="auto"/>
        <w:ind w:firstLine="708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 Para que haja uma melhor condição neste local, órgãos de fiscalização e a realização de programas de conscientização aos manipuladores e pescadores do lago de Tucuruí para uma melhor condição manipulação e sanidade do pescado que está sendo </w:t>
      </w:r>
      <w:r w:rsidR="00084D66">
        <w:rPr>
          <w:rFonts w:ascii="Times New Roman" w:hAnsi="Times New Roman"/>
          <w:color w:val="000000"/>
        </w:rPr>
        <w:t>ofertada a população local</w:t>
      </w:r>
      <w:r>
        <w:rPr>
          <w:rFonts w:ascii="Times New Roman" w:hAnsi="Times New Roman"/>
          <w:color w:val="000000"/>
        </w:rPr>
        <w:t xml:space="preserve">.  </w:t>
      </w:r>
    </w:p>
    <w:p w:rsidR="00717989" w:rsidRDefault="00717989" w:rsidP="00717989">
      <w:pPr>
        <w:spacing w:after="0" w:line="240" w:lineRule="auto"/>
        <w:ind w:firstLine="708"/>
        <w:jc w:val="both"/>
        <w:rPr>
          <w:rFonts w:ascii="Times New Roman" w:hAnsi="Times New Roman"/>
          <w:color w:val="000000"/>
        </w:rPr>
      </w:pPr>
    </w:p>
    <w:p w:rsidR="0080757A" w:rsidRPr="00717989" w:rsidRDefault="0080757A" w:rsidP="00717989">
      <w:pPr>
        <w:spacing w:after="0" w:line="240" w:lineRule="auto"/>
        <w:jc w:val="both"/>
        <w:rPr>
          <w:rFonts w:ascii="Times New Roman" w:hAnsi="Times New Roman"/>
          <w:b/>
          <w:color w:val="000000"/>
        </w:rPr>
      </w:pPr>
      <w:proofErr w:type="gramStart"/>
      <w:r w:rsidRPr="00717989">
        <w:rPr>
          <w:rFonts w:ascii="Times New Roman" w:hAnsi="Times New Roman"/>
          <w:b/>
          <w:caps/>
        </w:rPr>
        <w:t xml:space="preserve">5- </w:t>
      </w:r>
      <w:r w:rsidRPr="00717989">
        <w:rPr>
          <w:rFonts w:ascii="Times New Roman" w:hAnsi="Times New Roman"/>
          <w:b/>
        </w:rPr>
        <w:t>Referência</w:t>
      </w:r>
      <w:proofErr w:type="gramEnd"/>
      <w:r w:rsidRPr="00717989">
        <w:rPr>
          <w:rFonts w:ascii="Times New Roman" w:hAnsi="Times New Roman"/>
          <w:b/>
        </w:rPr>
        <w:t xml:space="preserve"> bibliográfica</w:t>
      </w:r>
    </w:p>
    <w:p w:rsidR="0080757A" w:rsidRPr="0080757A" w:rsidRDefault="0080757A" w:rsidP="00041FBF">
      <w:pPr>
        <w:pStyle w:val="Ttulo1"/>
        <w:spacing w:before="0" w:after="0"/>
        <w:jc w:val="both"/>
        <w:rPr>
          <w:rFonts w:ascii="Times New Roman" w:hAnsi="Times New Roman"/>
          <w:b w:val="0"/>
          <w:color w:val="000000"/>
          <w:sz w:val="22"/>
          <w:szCs w:val="22"/>
        </w:rPr>
      </w:pPr>
    </w:p>
    <w:p w:rsidR="0080757A" w:rsidRPr="0080757A" w:rsidRDefault="0080757A" w:rsidP="00041FBF">
      <w:pPr>
        <w:spacing w:after="0" w:line="240" w:lineRule="auto"/>
        <w:jc w:val="both"/>
        <w:rPr>
          <w:rFonts w:ascii="Times New Roman" w:hAnsi="Times New Roman"/>
        </w:rPr>
      </w:pPr>
    </w:p>
    <w:p w:rsidR="008B3562" w:rsidRPr="008C201B" w:rsidRDefault="008B3562" w:rsidP="008C201B">
      <w:pPr>
        <w:spacing w:after="0" w:line="240" w:lineRule="auto"/>
        <w:jc w:val="both"/>
        <w:rPr>
          <w:rFonts w:ascii="Times New Roman" w:eastAsia="Calibri" w:hAnsi="Times New Roman"/>
          <w:sz w:val="24"/>
          <w:szCs w:val="24"/>
        </w:rPr>
      </w:pPr>
      <w:r w:rsidRPr="008C201B">
        <w:rPr>
          <w:rFonts w:ascii="Times New Roman" w:eastAsia="Calibri" w:hAnsi="Times New Roman"/>
          <w:sz w:val="24"/>
          <w:szCs w:val="24"/>
        </w:rPr>
        <w:t xml:space="preserve">BRASIL, Ministério da Saúde. Agência Nacional de Vigilância Sanitária. Resolução RDC nº216 de 15 de setembro de 2004. </w:t>
      </w:r>
      <w:r w:rsidRPr="008C201B">
        <w:rPr>
          <w:rFonts w:ascii="Times New Roman" w:eastAsia="Calibri" w:hAnsi="Times New Roman"/>
          <w:b/>
          <w:sz w:val="24"/>
          <w:szCs w:val="24"/>
        </w:rPr>
        <w:t xml:space="preserve">Dispõe </w:t>
      </w:r>
      <w:r w:rsidRPr="008C201B">
        <w:rPr>
          <w:rFonts w:ascii="Times New Roman" w:eastAsia="Calibri" w:hAnsi="Times New Roman"/>
          <w:b/>
          <w:bCs/>
          <w:sz w:val="24"/>
          <w:szCs w:val="24"/>
        </w:rPr>
        <w:t>sobre Regulamento Técnico de Boas Práticas para Serviços de Alimentação</w:t>
      </w:r>
      <w:r w:rsidRPr="008C201B">
        <w:rPr>
          <w:rFonts w:ascii="Times New Roman" w:eastAsia="Calibri" w:hAnsi="Times New Roman"/>
          <w:sz w:val="24"/>
          <w:szCs w:val="24"/>
        </w:rPr>
        <w:t>.</w:t>
      </w:r>
      <w:r w:rsidRPr="008C201B">
        <w:rPr>
          <w:rFonts w:ascii="Times New Roman" w:hAnsi="Times New Roman"/>
          <w:b/>
          <w:bCs/>
          <w:color w:val="231F20"/>
          <w:sz w:val="24"/>
          <w:szCs w:val="24"/>
        </w:rPr>
        <w:t xml:space="preserve"> </w:t>
      </w:r>
      <w:r w:rsidRPr="008C201B">
        <w:rPr>
          <w:rFonts w:ascii="Times New Roman" w:hAnsi="Times New Roman"/>
          <w:bCs/>
          <w:color w:val="231F20"/>
          <w:sz w:val="24"/>
          <w:szCs w:val="24"/>
        </w:rPr>
        <w:t>Diário Oficial da União</w:t>
      </w:r>
      <w:r w:rsidRPr="008C201B">
        <w:rPr>
          <w:rFonts w:ascii="Times New Roman" w:hAnsi="Times New Roman"/>
          <w:color w:val="231F20"/>
          <w:sz w:val="24"/>
          <w:szCs w:val="24"/>
        </w:rPr>
        <w:t>, Brasília. 2004.</w:t>
      </w:r>
    </w:p>
    <w:p w:rsidR="008C201B" w:rsidRDefault="008C201B" w:rsidP="008C201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sz w:val="24"/>
          <w:szCs w:val="24"/>
        </w:rPr>
      </w:pPr>
    </w:p>
    <w:p w:rsidR="006E6FE3" w:rsidRPr="008C201B" w:rsidRDefault="008B3562" w:rsidP="008C201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sz w:val="24"/>
          <w:szCs w:val="24"/>
        </w:rPr>
      </w:pPr>
      <w:r w:rsidRPr="008C201B">
        <w:rPr>
          <w:rFonts w:ascii="Times New Roman" w:eastAsia="Calibri" w:hAnsi="Times New Roman"/>
          <w:sz w:val="24"/>
          <w:szCs w:val="24"/>
        </w:rPr>
        <w:t xml:space="preserve">BRASIL, Ministério da Agricultura Pecuária e Abastecimento. Resolução RDC nº275 de 15 de outubro de 2002. </w:t>
      </w:r>
      <w:r w:rsidRPr="008C201B">
        <w:rPr>
          <w:rFonts w:ascii="Times New Roman" w:eastAsia="Calibri" w:hAnsi="Times New Roman"/>
          <w:b/>
          <w:sz w:val="24"/>
          <w:szCs w:val="24"/>
        </w:rPr>
        <w:t xml:space="preserve">Dispõe sobre Regulamento Técnico de Procedimentos Operacionais Padronizados aplicados aos Estabelecimentos Produtores/Industrializadores de Alimentos </w:t>
      </w:r>
      <w:r w:rsidRPr="008C201B">
        <w:rPr>
          <w:rFonts w:ascii="Times New Roman" w:hAnsi="Times New Roman"/>
          <w:b/>
          <w:color w:val="231F20"/>
          <w:sz w:val="24"/>
          <w:szCs w:val="24"/>
        </w:rPr>
        <w:t>e a Lista de Verificação das Boas práticas de Fabricação em Estabelecimentos Produtores/ Industrializadores de Alimentos</w:t>
      </w:r>
      <w:r w:rsidRPr="008C201B">
        <w:rPr>
          <w:rFonts w:ascii="Times New Roman" w:hAnsi="Times New Roman"/>
          <w:color w:val="231F20"/>
          <w:sz w:val="24"/>
          <w:szCs w:val="24"/>
        </w:rPr>
        <w:t xml:space="preserve">. </w:t>
      </w:r>
      <w:r w:rsidRPr="008C201B">
        <w:rPr>
          <w:rFonts w:ascii="Times New Roman" w:hAnsi="Times New Roman"/>
          <w:bCs/>
          <w:color w:val="231F20"/>
          <w:sz w:val="24"/>
          <w:szCs w:val="24"/>
        </w:rPr>
        <w:t>Diário Oficial da União</w:t>
      </w:r>
      <w:r w:rsidRPr="008C201B">
        <w:rPr>
          <w:rFonts w:ascii="Times New Roman" w:hAnsi="Times New Roman"/>
          <w:color w:val="231F20"/>
          <w:sz w:val="24"/>
          <w:szCs w:val="24"/>
        </w:rPr>
        <w:t>, Brasília. 2002.</w:t>
      </w:r>
    </w:p>
    <w:p w:rsidR="008C201B" w:rsidRDefault="008C201B" w:rsidP="008C201B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A5129D" w:rsidRPr="00A5129D" w:rsidRDefault="00A5129D" w:rsidP="008C201B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  <w:shd w:val="clear" w:color="auto" w:fill="FFFFFF"/>
        </w:rPr>
      </w:pPr>
      <w:r w:rsidRPr="00A5129D">
        <w:rPr>
          <w:rFonts w:ascii="Times New Roman" w:hAnsi="Times New Roman"/>
          <w:color w:val="231F20"/>
          <w:sz w:val="24"/>
          <w:szCs w:val="24"/>
        </w:rPr>
        <w:t>Diaz J</w:t>
      </w:r>
      <w:r>
        <w:rPr>
          <w:rFonts w:ascii="Times New Roman" w:hAnsi="Times New Roman"/>
          <w:color w:val="231F20"/>
          <w:sz w:val="24"/>
          <w:szCs w:val="24"/>
        </w:rPr>
        <w:t xml:space="preserve">. </w:t>
      </w:r>
      <w:r w:rsidRPr="00A5129D">
        <w:rPr>
          <w:rFonts w:ascii="Times New Roman" w:hAnsi="Times New Roman"/>
          <w:color w:val="231F20"/>
          <w:sz w:val="24"/>
          <w:szCs w:val="24"/>
        </w:rPr>
        <w:t xml:space="preserve">H. Is </w:t>
      </w:r>
      <w:proofErr w:type="spellStart"/>
      <w:r w:rsidRPr="00A5129D">
        <w:rPr>
          <w:rFonts w:ascii="Times New Roman" w:hAnsi="Times New Roman"/>
          <w:color w:val="231F20"/>
          <w:sz w:val="24"/>
          <w:szCs w:val="24"/>
        </w:rPr>
        <w:t>fish</w:t>
      </w:r>
      <w:proofErr w:type="spellEnd"/>
      <w:r w:rsidRPr="00A5129D">
        <w:rPr>
          <w:rFonts w:ascii="Times New Roman" w:hAnsi="Times New Roman"/>
          <w:color w:val="231F20"/>
          <w:sz w:val="24"/>
          <w:szCs w:val="24"/>
        </w:rPr>
        <w:t xml:space="preserve"> </w:t>
      </w:r>
      <w:proofErr w:type="spellStart"/>
      <w:r w:rsidRPr="00A5129D">
        <w:rPr>
          <w:rFonts w:ascii="Times New Roman" w:hAnsi="Times New Roman"/>
          <w:color w:val="231F20"/>
          <w:sz w:val="24"/>
          <w:szCs w:val="24"/>
        </w:rPr>
        <w:t>consumption</w:t>
      </w:r>
      <w:proofErr w:type="spellEnd"/>
      <w:r w:rsidRPr="00A5129D">
        <w:rPr>
          <w:rFonts w:ascii="Times New Roman" w:hAnsi="Times New Roman"/>
          <w:color w:val="231F20"/>
          <w:sz w:val="24"/>
          <w:szCs w:val="24"/>
        </w:rPr>
        <w:t xml:space="preserve"> safe? </w:t>
      </w:r>
      <w:r w:rsidRPr="00A5129D">
        <w:rPr>
          <w:rFonts w:ascii="Times New Roman" w:hAnsi="Times New Roman"/>
          <w:b/>
          <w:color w:val="231F20"/>
          <w:sz w:val="24"/>
          <w:szCs w:val="24"/>
        </w:rPr>
        <w:t xml:space="preserve">J La </w:t>
      </w:r>
      <w:proofErr w:type="spellStart"/>
      <w:r w:rsidRPr="00A5129D">
        <w:rPr>
          <w:rFonts w:ascii="Times New Roman" w:hAnsi="Times New Roman"/>
          <w:b/>
          <w:color w:val="231F20"/>
          <w:sz w:val="24"/>
          <w:szCs w:val="24"/>
        </w:rPr>
        <w:t>State</w:t>
      </w:r>
      <w:proofErr w:type="spellEnd"/>
      <w:r w:rsidRPr="00A5129D">
        <w:rPr>
          <w:rFonts w:ascii="Times New Roman" w:hAnsi="Times New Roman"/>
          <w:b/>
          <w:color w:val="231F20"/>
          <w:sz w:val="24"/>
          <w:szCs w:val="24"/>
        </w:rPr>
        <w:t xml:space="preserve"> </w:t>
      </w:r>
      <w:proofErr w:type="spellStart"/>
      <w:r w:rsidRPr="00A5129D">
        <w:rPr>
          <w:rFonts w:ascii="Times New Roman" w:hAnsi="Times New Roman"/>
          <w:b/>
          <w:color w:val="231F20"/>
          <w:sz w:val="24"/>
          <w:szCs w:val="24"/>
        </w:rPr>
        <w:t>Med</w:t>
      </w:r>
      <w:proofErr w:type="spellEnd"/>
      <w:r w:rsidRPr="00A5129D">
        <w:rPr>
          <w:rFonts w:ascii="Times New Roman" w:hAnsi="Times New Roman"/>
          <w:b/>
          <w:color w:val="231F20"/>
          <w:sz w:val="24"/>
          <w:szCs w:val="24"/>
        </w:rPr>
        <w:t xml:space="preserve"> Soc</w:t>
      </w:r>
      <w:r w:rsidRPr="00A5129D">
        <w:rPr>
          <w:rFonts w:ascii="Times New Roman" w:hAnsi="Times New Roman"/>
          <w:color w:val="231F20"/>
          <w:sz w:val="24"/>
          <w:szCs w:val="24"/>
        </w:rPr>
        <w:t>.2004; 156(1): 42–9.</w:t>
      </w:r>
    </w:p>
    <w:p w:rsidR="00A5129D" w:rsidRDefault="00A5129D" w:rsidP="008C201B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084D66" w:rsidRPr="00084D66" w:rsidRDefault="00084D66" w:rsidP="008C201B">
      <w:pPr>
        <w:spacing w:after="0" w:line="240" w:lineRule="auto"/>
        <w:jc w:val="both"/>
        <w:textAlignment w:val="baseline"/>
        <w:rPr>
          <w:rFonts w:ascii="Times New Roman" w:hAnsi="Times New Roman"/>
          <w:color w:val="231F20"/>
          <w:sz w:val="24"/>
          <w:szCs w:val="24"/>
        </w:rPr>
      </w:pPr>
      <w:r w:rsidRPr="00084D66">
        <w:rPr>
          <w:rFonts w:ascii="Times New Roman" w:hAnsi="Times New Roman"/>
          <w:color w:val="231F20"/>
          <w:sz w:val="24"/>
          <w:szCs w:val="24"/>
        </w:rPr>
        <w:t xml:space="preserve">HUSS, H. H, REILLY A, EMBAREK, P. K. B. </w:t>
      </w:r>
      <w:proofErr w:type="spellStart"/>
      <w:r w:rsidRPr="00084D66">
        <w:rPr>
          <w:rFonts w:ascii="Times New Roman" w:hAnsi="Times New Roman"/>
          <w:color w:val="231F20"/>
          <w:sz w:val="24"/>
          <w:szCs w:val="24"/>
        </w:rPr>
        <w:t>Prevention</w:t>
      </w:r>
      <w:proofErr w:type="spellEnd"/>
      <w:r w:rsidRPr="00084D66">
        <w:rPr>
          <w:rFonts w:ascii="Times New Roman" w:hAnsi="Times New Roman"/>
          <w:color w:val="231F20"/>
          <w:sz w:val="24"/>
          <w:szCs w:val="24"/>
        </w:rPr>
        <w:t xml:space="preserve"> </w:t>
      </w:r>
      <w:proofErr w:type="spellStart"/>
      <w:r w:rsidRPr="00084D66">
        <w:rPr>
          <w:rFonts w:ascii="Times New Roman" w:hAnsi="Times New Roman"/>
          <w:color w:val="231F20"/>
          <w:sz w:val="24"/>
          <w:szCs w:val="24"/>
        </w:rPr>
        <w:t>and</w:t>
      </w:r>
      <w:proofErr w:type="spellEnd"/>
      <w:r w:rsidRPr="00084D66">
        <w:rPr>
          <w:rFonts w:ascii="Times New Roman" w:hAnsi="Times New Roman"/>
          <w:color w:val="231F20"/>
          <w:sz w:val="24"/>
          <w:szCs w:val="24"/>
        </w:rPr>
        <w:t xml:space="preserve"> </w:t>
      </w:r>
      <w:proofErr w:type="spellStart"/>
      <w:r w:rsidRPr="00084D66">
        <w:rPr>
          <w:rFonts w:ascii="Times New Roman" w:hAnsi="Times New Roman"/>
          <w:color w:val="231F20"/>
          <w:sz w:val="24"/>
          <w:szCs w:val="24"/>
        </w:rPr>
        <w:t>control</w:t>
      </w:r>
      <w:proofErr w:type="spellEnd"/>
      <w:r w:rsidRPr="00084D66">
        <w:rPr>
          <w:rFonts w:ascii="Times New Roman" w:hAnsi="Times New Roman"/>
          <w:color w:val="231F20"/>
          <w:sz w:val="24"/>
          <w:szCs w:val="24"/>
        </w:rPr>
        <w:t xml:space="preserve"> </w:t>
      </w:r>
      <w:proofErr w:type="spellStart"/>
      <w:r w:rsidRPr="00084D66">
        <w:rPr>
          <w:rFonts w:ascii="Times New Roman" w:hAnsi="Times New Roman"/>
          <w:color w:val="231F20"/>
          <w:sz w:val="24"/>
          <w:szCs w:val="24"/>
        </w:rPr>
        <w:t>of</w:t>
      </w:r>
      <w:proofErr w:type="spellEnd"/>
      <w:r>
        <w:rPr>
          <w:rFonts w:ascii="Times New Roman" w:hAnsi="Times New Roman"/>
          <w:color w:val="231F20"/>
          <w:sz w:val="24"/>
          <w:szCs w:val="24"/>
        </w:rPr>
        <w:t xml:space="preserve"> </w:t>
      </w:r>
      <w:proofErr w:type="spellStart"/>
      <w:r w:rsidRPr="00084D66">
        <w:rPr>
          <w:rFonts w:ascii="Times New Roman" w:hAnsi="Times New Roman"/>
          <w:color w:val="231F20"/>
          <w:sz w:val="24"/>
          <w:szCs w:val="24"/>
        </w:rPr>
        <w:t>hazards</w:t>
      </w:r>
      <w:proofErr w:type="spellEnd"/>
      <w:r w:rsidRPr="00084D66">
        <w:rPr>
          <w:rFonts w:ascii="Times New Roman" w:hAnsi="Times New Roman"/>
          <w:color w:val="231F20"/>
          <w:sz w:val="24"/>
          <w:szCs w:val="24"/>
        </w:rPr>
        <w:t xml:space="preserve"> in </w:t>
      </w:r>
      <w:proofErr w:type="spellStart"/>
      <w:r w:rsidRPr="00084D66">
        <w:rPr>
          <w:rFonts w:ascii="Times New Roman" w:hAnsi="Times New Roman"/>
          <w:color w:val="231F20"/>
          <w:sz w:val="24"/>
          <w:szCs w:val="24"/>
        </w:rPr>
        <w:t>seafood</w:t>
      </w:r>
      <w:proofErr w:type="spellEnd"/>
      <w:r w:rsidRPr="00084D66">
        <w:rPr>
          <w:rFonts w:ascii="Times New Roman" w:hAnsi="Times New Roman"/>
          <w:color w:val="231F20"/>
          <w:sz w:val="24"/>
          <w:szCs w:val="24"/>
        </w:rPr>
        <w:t xml:space="preserve">. </w:t>
      </w:r>
      <w:r w:rsidRPr="00084D66">
        <w:rPr>
          <w:rFonts w:ascii="Times New Roman" w:hAnsi="Times New Roman"/>
          <w:b/>
          <w:color w:val="231F20"/>
          <w:sz w:val="24"/>
          <w:szCs w:val="24"/>
        </w:rPr>
        <w:t xml:space="preserve">Food </w:t>
      </w:r>
      <w:proofErr w:type="spellStart"/>
      <w:r w:rsidRPr="00084D66">
        <w:rPr>
          <w:rFonts w:ascii="Times New Roman" w:hAnsi="Times New Roman"/>
          <w:b/>
          <w:color w:val="231F20"/>
          <w:sz w:val="24"/>
          <w:szCs w:val="24"/>
        </w:rPr>
        <w:t>Control</w:t>
      </w:r>
      <w:proofErr w:type="spellEnd"/>
      <w:r w:rsidRPr="00084D66">
        <w:rPr>
          <w:rFonts w:ascii="Times New Roman" w:hAnsi="Times New Roman"/>
          <w:color w:val="231F20"/>
          <w:sz w:val="24"/>
          <w:szCs w:val="24"/>
        </w:rPr>
        <w:t>, v. 11, n. 2, p. 149-56, 2000.</w:t>
      </w:r>
    </w:p>
    <w:p w:rsidR="00084D66" w:rsidRDefault="00084D66" w:rsidP="008C201B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8C201B" w:rsidRDefault="008C201B" w:rsidP="008C201B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  <w:shd w:val="clear" w:color="auto" w:fill="FFFFFF"/>
        </w:rPr>
      </w:pPr>
      <w:r w:rsidRPr="00D54DDA">
        <w:rPr>
          <w:rFonts w:ascii="Times New Roman" w:hAnsi="Times New Roman"/>
          <w:sz w:val="24"/>
          <w:szCs w:val="24"/>
          <w:shd w:val="clear" w:color="auto" w:fill="FFFFFF"/>
        </w:rPr>
        <w:t xml:space="preserve">LIMA, J. F.; SANTOS, T. </w:t>
      </w:r>
      <w:proofErr w:type="gramStart"/>
      <w:r w:rsidRPr="00D54DDA">
        <w:rPr>
          <w:rFonts w:ascii="Times New Roman" w:hAnsi="Times New Roman"/>
          <w:sz w:val="24"/>
          <w:szCs w:val="24"/>
          <w:shd w:val="clear" w:color="auto" w:fill="FFFFFF"/>
        </w:rPr>
        <w:t>S. .</w:t>
      </w:r>
      <w:proofErr w:type="gramEnd"/>
      <w:r w:rsidRPr="00D54DDA">
        <w:rPr>
          <w:rFonts w:ascii="Times New Roman" w:hAnsi="Times New Roman"/>
          <w:sz w:val="24"/>
          <w:szCs w:val="24"/>
          <w:shd w:val="clear" w:color="auto" w:fill="FFFFFF"/>
        </w:rPr>
        <w:t xml:space="preserve"> Aspectos econômicos e higiênico-sanitários da comercialização de camarões de água doce em feiras livres de Macapá e Santana, Estado do Amapá. </w:t>
      </w:r>
      <w:r w:rsidRPr="00551AFC">
        <w:rPr>
          <w:rFonts w:ascii="Times New Roman" w:hAnsi="Times New Roman"/>
          <w:b/>
          <w:sz w:val="24"/>
          <w:szCs w:val="24"/>
          <w:shd w:val="clear" w:color="auto" w:fill="FFFFFF"/>
        </w:rPr>
        <w:t>Biota Amazônia</w:t>
      </w:r>
      <w:r w:rsidRPr="00D54DDA">
        <w:rPr>
          <w:rFonts w:ascii="Times New Roman" w:hAnsi="Times New Roman"/>
          <w:sz w:val="24"/>
          <w:szCs w:val="24"/>
          <w:shd w:val="clear" w:color="auto" w:fill="FFFFFF"/>
        </w:rPr>
        <w:t>, v. 4, p. 1-8, 2014.</w:t>
      </w:r>
    </w:p>
    <w:p w:rsidR="00A5129D" w:rsidRDefault="00A5129D" w:rsidP="008C201B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A5129D" w:rsidRPr="00A5129D" w:rsidRDefault="00084D66" w:rsidP="00A5129D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  <w:shd w:val="clear" w:color="auto" w:fill="FFFFFF"/>
        </w:rPr>
      </w:pPr>
      <w:proofErr w:type="spellStart"/>
      <w:r w:rsidRPr="00A5129D">
        <w:rPr>
          <w:rFonts w:ascii="Times New Roman" w:hAnsi="Times New Roman"/>
          <w:color w:val="231F20"/>
          <w:sz w:val="24"/>
          <w:szCs w:val="24"/>
        </w:rPr>
        <w:t>O’RYAN</w:t>
      </w:r>
      <w:proofErr w:type="spellEnd"/>
      <w:r w:rsidRPr="00A5129D">
        <w:rPr>
          <w:rFonts w:ascii="Times New Roman" w:hAnsi="Times New Roman"/>
          <w:color w:val="231F20"/>
          <w:sz w:val="24"/>
          <w:szCs w:val="24"/>
        </w:rPr>
        <w:t xml:space="preserve"> M, PRADO V, PICKERING L</w:t>
      </w:r>
      <w:r>
        <w:rPr>
          <w:rFonts w:ascii="Times New Roman" w:hAnsi="Times New Roman"/>
          <w:color w:val="231F20"/>
          <w:sz w:val="24"/>
          <w:szCs w:val="24"/>
        </w:rPr>
        <w:t xml:space="preserve">. </w:t>
      </w:r>
      <w:r w:rsidRPr="00A5129D">
        <w:rPr>
          <w:rFonts w:ascii="Times New Roman" w:hAnsi="Times New Roman"/>
          <w:color w:val="231F20"/>
          <w:sz w:val="24"/>
          <w:szCs w:val="24"/>
        </w:rPr>
        <w:t>K</w:t>
      </w:r>
      <w:r w:rsidR="00A5129D" w:rsidRPr="00A5129D">
        <w:rPr>
          <w:rFonts w:ascii="Times New Roman" w:hAnsi="Times New Roman"/>
          <w:color w:val="231F20"/>
          <w:sz w:val="24"/>
          <w:szCs w:val="24"/>
        </w:rPr>
        <w:t>. A</w:t>
      </w:r>
      <w:r w:rsidR="00A5129D">
        <w:rPr>
          <w:rFonts w:ascii="Times New Roman" w:hAnsi="Times New Roman"/>
          <w:color w:val="231F20"/>
          <w:sz w:val="24"/>
          <w:szCs w:val="24"/>
        </w:rPr>
        <w:t xml:space="preserve"> </w:t>
      </w:r>
      <w:proofErr w:type="spellStart"/>
      <w:proofErr w:type="gramStart"/>
      <w:r w:rsidR="00A5129D">
        <w:rPr>
          <w:rFonts w:ascii="Times New Roman" w:hAnsi="Times New Roman"/>
          <w:color w:val="231F20"/>
          <w:sz w:val="24"/>
          <w:szCs w:val="24"/>
        </w:rPr>
        <w:t>millennium</w:t>
      </w:r>
      <w:proofErr w:type="spellEnd"/>
      <w:proofErr w:type="gramEnd"/>
      <w:r w:rsidR="00A5129D">
        <w:rPr>
          <w:rFonts w:ascii="Times New Roman" w:hAnsi="Times New Roman"/>
          <w:color w:val="231F20"/>
          <w:sz w:val="24"/>
          <w:szCs w:val="24"/>
        </w:rPr>
        <w:t xml:space="preserve"> </w:t>
      </w:r>
      <w:proofErr w:type="spellStart"/>
      <w:r w:rsidR="00A5129D">
        <w:rPr>
          <w:rFonts w:ascii="Times New Roman" w:hAnsi="Times New Roman"/>
          <w:color w:val="231F20"/>
          <w:sz w:val="24"/>
          <w:szCs w:val="24"/>
        </w:rPr>
        <w:t>update</w:t>
      </w:r>
      <w:proofErr w:type="spellEnd"/>
      <w:r w:rsidR="00A5129D">
        <w:rPr>
          <w:rFonts w:ascii="Times New Roman" w:hAnsi="Times New Roman"/>
          <w:color w:val="231F20"/>
          <w:sz w:val="24"/>
          <w:szCs w:val="24"/>
        </w:rPr>
        <w:t xml:space="preserve"> </w:t>
      </w:r>
      <w:proofErr w:type="spellStart"/>
      <w:r w:rsidR="00A5129D">
        <w:rPr>
          <w:rFonts w:ascii="Times New Roman" w:hAnsi="Times New Roman"/>
          <w:color w:val="231F20"/>
          <w:sz w:val="24"/>
          <w:szCs w:val="24"/>
        </w:rPr>
        <w:t>on</w:t>
      </w:r>
      <w:proofErr w:type="spellEnd"/>
      <w:r w:rsidR="00A5129D">
        <w:rPr>
          <w:rFonts w:ascii="Times New Roman" w:hAnsi="Times New Roman"/>
          <w:color w:val="231F20"/>
          <w:sz w:val="24"/>
          <w:szCs w:val="24"/>
        </w:rPr>
        <w:t xml:space="preserve"> </w:t>
      </w:r>
      <w:proofErr w:type="spellStart"/>
      <w:r w:rsidR="00A5129D">
        <w:rPr>
          <w:rFonts w:ascii="Times New Roman" w:hAnsi="Times New Roman"/>
          <w:color w:val="231F20"/>
          <w:sz w:val="24"/>
          <w:szCs w:val="24"/>
        </w:rPr>
        <w:t>pediatric</w:t>
      </w:r>
      <w:proofErr w:type="spellEnd"/>
      <w:r w:rsidR="00A5129D">
        <w:rPr>
          <w:rFonts w:ascii="Times New Roman" w:hAnsi="Times New Roman"/>
          <w:color w:val="231F20"/>
          <w:sz w:val="24"/>
          <w:szCs w:val="24"/>
        </w:rPr>
        <w:t xml:space="preserve"> </w:t>
      </w:r>
      <w:proofErr w:type="spellStart"/>
      <w:r w:rsidR="00A5129D" w:rsidRPr="00A5129D">
        <w:rPr>
          <w:rFonts w:ascii="Times New Roman" w:hAnsi="Times New Roman"/>
          <w:color w:val="231F20"/>
          <w:sz w:val="24"/>
          <w:szCs w:val="24"/>
        </w:rPr>
        <w:t>diarrheal</w:t>
      </w:r>
      <w:proofErr w:type="spellEnd"/>
      <w:r w:rsidR="00A5129D" w:rsidRPr="00A5129D">
        <w:rPr>
          <w:rFonts w:ascii="Times New Roman" w:hAnsi="Times New Roman"/>
          <w:color w:val="231F20"/>
          <w:sz w:val="24"/>
          <w:szCs w:val="24"/>
        </w:rPr>
        <w:t xml:space="preserve"> </w:t>
      </w:r>
      <w:proofErr w:type="spellStart"/>
      <w:r w:rsidR="00A5129D" w:rsidRPr="00A5129D">
        <w:rPr>
          <w:rFonts w:ascii="Times New Roman" w:hAnsi="Times New Roman"/>
          <w:color w:val="231F20"/>
          <w:sz w:val="24"/>
          <w:szCs w:val="24"/>
        </w:rPr>
        <w:t>illness</w:t>
      </w:r>
      <w:proofErr w:type="spellEnd"/>
      <w:r w:rsidR="00A5129D" w:rsidRPr="00A5129D">
        <w:rPr>
          <w:rFonts w:ascii="Times New Roman" w:hAnsi="Times New Roman"/>
          <w:color w:val="231F20"/>
          <w:sz w:val="24"/>
          <w:szCs w:val="24"/>
        </w:rPr>
        <w:t xml:space="preserve"> in </w:t>
      </w:r>
      <w:proofErr w:type="spellStart"/>
      <w:r w:rsidR="00A5129D" w:rsidRPr="00A5129D">
        <w:rPr>
          <w:rFonts w:ascii="Times New Roman" w:hAnsi="Times New Roman"/>
          <w:color w:val="231F20"/>
          <w:sz w:val="24"/>
          <w:szCs w:val="24"/>
        </w:rPr>
        <w:t>the</w:t>
      </w:r>
      <w:proofErr w:type="spellEnd"/>
      <w:r w:rsidR="00A5129D" w:rsidRPr="00A5129D">
        <w:rPr>
          <w:rFonts w:ascii="Times New Roman" w:hAnsi="Times New Roman"/>
          <w:color w:val="231F20"/>
          <w:sz w:val="24"/>
          <w:szCs w:val="24"/>
        </w:rPr>
        <w:t xml:space="preserve"> </w:t>
      </w:r>
      <w:proofErr w:type="spellStart"/>
      <w:r w:rsidR="00A5129D" w:rsidRPr="00A5129D">
        <w:rPr>
          <w:rFonts w:ascii="Times New Roman" w:hAnsi="Times New Roman"/>
          <w:color w:val="231F20"/>
          <w:sz w:val="24"/>
          <w:szCs w:val="24"/>
        </w:rPr>
        <w:t>develop</w:t>
      </w:r>
      <w:r w:rsidR="00A5129D">
        <w:rPr>
          <w:rFonts w:ascii="Times New Roman" w:hAnsi="Times New Roman"/>
          <w:color w:val="231F20"/>
          <w:sz w:val="24"/>
          <w:szCs w:val="24"/>
        </w:rPr>
        <w:t>ing</w:t>
      </w:r>
      <w:proofErr w:type="spellEnd"/>
      <w:r w:rsidR="00A5129D">
        <w:rPr>
          <w:rFonts w:ascii="Times New Roman" w:hAnsi="Times New Roman"/>
          <w:color w:val="231F20"/>
          <w:sz w:val="24"/>
          <w:szCs w:val="24"/>
        </w:rPr>
        <w:t xml:space="preserve"> world. </w:t>
      </w:r>
      <w:proofErr w:type="spellStart"/>
      <w:r w:rsidR="00A5129D" w:rsidRPr="00A5129D">
        <w:rPr>
          <w:rFonts w:ascii="Times New Roman" w:hAnsi="Times New Roman"/>
          <w:b/>
          <w:color w:val="231F20"/>
          <w:sz w:val="24"/>
          <w:szCs w:val="24"/>
        </w:rPr>
        <w:t>Semin</w:t>
      </w:r>
      <w:proofErr w:type="spellEnd"/>
      <w:r w:rsidR="00A5129D" w:rsidRPr="00A5129D">
        <w:rPr>
          <w:rFonts w:ascii="Times New Roman" w:hAnsi="Times New Roman"/>
          <w:b/>
          <w:color w:val="231F20"/>
          <w:sz w:val="24"/>
          <w:szCs w:val="24"/>
        </w:rPr>
        <w:t xml:space="preserve"> </w:t>
      </w:r>
      <w:proofErr w:type="spellStart"/>
      <w:r w:rsidR="00A5129D" w:rsidRPr="00A5129D">
        <w:rPr>
          <w:rFonts w:ascii="Times New Roman" w:hAnsi="Times New Roman"/>
          <w:b/>
          <w:color w:val="231F20"/>
          <w:sz w:val="24"/>
          <w:szCs w:val="24"/>
        </w:rPr>
        <w:t>Pediatr</w:t>
      </w:r>
      <w:proofErr w:type="spellEnd"/>
      <w:r w:rsidR="00A5129D" w:rsidRPr="00A5129D">
        <w:rPr>
          <w:rFonts w:ascii="Times New Roman" w:hAnsi="Times New Roman"/>
          <w:b/>
          <w:color w:val="231F20"/>
          <w:sz w:val="24"/>
          <w:szCs w:val="24"/>
        </w:rPr>
        <w:t xml:space="preserve"> </w:t>
      </w:r>
      <w:proofErr w:type="spellStart"/>
      <w:r w:rsidR="00A5129D" w:rsidRPr="00A5129D">
        <w:rPr>
          <w:rFonts w:ascii="Times New Roman" w:hAnsi="Times New Roman"/>
          <w:b/>
          <w:color w:val="231F20"/>
          <w:sz w:val="24"/>
          <w:szCs w:val="24"/>
        </w:rPr>
        <w:t>Infect</w:t>
      </w:r>
      <w:proofErr w:type="spellEnd"/>
      <w:r w:rsidR="00A5129D" w:rsidRPr="00A5129D">
        <w:rPr>
          <w:rFonts w:ascii="Times New Roman" w:hAnsi="Times New Roman"/>
          <w:b/>
          <w:color w:val="231F20"/>
          <w:sz w:val="24"/>
          <w:szCs w:val="24"/>
        </w:rPr>
        <w:t xml:space="preserve"> </w:t>
      </w:r>
      <w:proofErr w:type="spellStart"/>
      <w:proofErr w:type="gramStart"/>
      <w:r w:rsidR="00A5129D" w:rsidRPr="00A5129D">
        <w:rPr>
          <w:rFonts w:ascii="Times New Roman" w:hAnsi="Times New Roman"/>
          <w:b/>
          <w:color w:val="231F20"/>
          <w:sz w:val="24"/>
          <w:szCs w:val="24"/>
        </w:rPr>
        <w:t>Dis</w:t>
      </w:r>
      <w:proofErr w:type="spellEnd"/>
      <w:r w:rsidR="00A5129D" w:rsidRPr="00A5129D">
        <w:rPr>
          <w:rFonts w:ascii="Times New Roman" w:hAnsi="Times New Roman"/>
          <w:color w:val="231F20"/>
          <w:sz w:val="24"/>
          <w:szCs w:val="24"/>
        </w:rPr>
        <w:t>.</w:t>
      </w:r>
      <w:proofErr w:type="gramEnd"/>
      <w:r w:rsidR="00A5129D" w:rsidRPr="00A5129D">
        <w:rPr>
          <w:rFonts w:ascii="Times New Roman" w:hAnsi="Times New Roman"/>
          <w:color w:val="231F20"/>
          <w:sz w:val="24"/>
          <w:szCs w:val="24"/>
        </w:rPr>
        <w:t>2005;16(2):125-36.</w:t>
      </w:r>
    </w:p>
    <w:p w:rsidR="008C201B" w:rsidRPr="008C201B" w:rsidRDefault="008C201B" w:rsidP="008C201B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8C201B" w:rsidRDefault="008C201B" w:rsidP="008C201B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  <w:shd w:val="clear" w:color="auto" w:fill="FFFFFF"/>
        </w:rPr>
      </w:pPr>
      <w:r w:rsidRPr="008C201B">
        <w:rPr>
          <w:rFonts w:ascii="Times New Roman" w:hAnsi="Times New Roman"/>
          <w:sz w:val="24"/>
          <w:szCs w:val="24"/>
          <w:shd w:val="clear" w:color="auto" w:fill="FFFFFF"/>
        </w:rPr>
        <w:t xml:space="preserve">SILVA JÚNIOR, A. C. S. Comercialização de peixes na feira do pescado, Macapá – AP: Aspectos higiênico-sanitários e avaliação microbiológica de peixe e do gelo utilizado na sua conservação. 117f. 2013. </w:t>
      </w:r>
      <w:r w:rsidRPr="00551AFC">
        <w:rPr>
          <w:rFonts w:ascii="Times New Roman" w:hAnsi="Times New Roman"/>
          <w:b/>
          <w:sz w:val="24"/>
          <w:szCs w:val="24"/>
          <w:shd w:val="clear" w:color="auto" w:fill="FFFFFF"/>
        </w:rPr>
        <w:t>Dissertação (Mestrado em Ciências da Saúde)</w:t>
      </w:r>
      <w:r w:rsidRPr="008C201B">
        <w:rPr>
          <w:rFonts w:ascii="Times New Roman" w:hAnsi="Times New Roman"/>
          <w:sz w:val="24"/>
          <w:szCs w:val="24"/>
          <w:shd w:val="clear" w:color="auto" w:fill="FFFFFF"/>
        </w:rPr>
        <w:t xml:space="preserve"> – Universidade Federal do Amapá, Amapá. 2013.</w:t>
      </w:r>
    </w:p>
    <w:p w:rsidR="008C201B" w:rsidRDefault="008C201B" w:rsidP="008C201B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8C201B" w:rsidRPr="008C201B" w:rsidRDefault="008C201B" w:rsidP="008C201B">
      <w:pPr>
        <w:spacing w:after="0" w:line="240" w:lineRule="auto"/>
        <w:jc w:val="both"/>
        <w:textAlignment w:val="baseline"/>
        <w:rPr>
          <w:rFonts w:ascii="Times New Roman" w:hAnsi="Times New Roman"/>
          <w:bCs/>
          <w:sz w:val="24"/>
          <w:szCs w:val="24"/>
        </w:rPr>
      </w:pPr>
      <w:r w:rsidRPr="008C201B">
        <w:rPr>
          <w:rFonts w:ascii="Times New Roman" w:hAnsi="Times New Roman"/>
          <w:bCs/>
          <w:sz w:val="24"/>
          <w:szCs w:val="24"/>
        </w:rPr>
        <w:t xml:space="preserve">ROSA, M. P. Os fatores que influenciam na qualidade do pescado. São Paulo, 2001. </w:t>
      </w:r>
      <w:r w:rsidRPr="00717989">
        <w:rPr>
          <w:rFonts w:ascii="Times New Roman" w:hAnsi="Times New Roman"/>
          <w:b/>
          <w:bCs/>
          <w:sz w:val="24"/>
          <w:szCs w:val="24"/>
        </w:rPr>
        <w:t>Pós-Graduação em Saúde Pública</w:t>
      </w:r>
      <w:r w:rsidRPr="008C201B">
        <w:rPr>
          <w:rFonts w:ascii="Times New Roman" w:hAnsi="Times New Roman"/>
          <w:bCs/>
          <w:sz w:val="24"/>
          <w:szCs w:val="24"/>
        </w:rPr>
        <w:t>. Universidade de São Paulo, Faculdade de Saúde Pública. 2001.</w:t>
      </w:r>
    </w:p>
    <w:p w:rsidR="008C201B" w:rsidRPr="008C201B" w:rsidRDefault="008C201B" w:rsidP="008C201B">
      <w:pPr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</w:p>
    <w:p w:rsidR="006E6FE3" w:rsidRPr="00221142" w:rsidRDefault="006E6FE3" w:rsidP="00041F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/>
          <w:sz w:val="24"/>
          <w:szCs w:val="24"/>
        </w:rPr>
      </w:pPr>
    </w:p>
    <w:sectPr w:rsidR="006E6FE3" w:rsidRPr="00221142" w:rsidSect="0018615E">
      <w:headerReference w:type="default" r:id="rId16"/>
      <w:footerReference w:type="default" r:id="rId17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04359" w:rsidRDefault="00704359" w:rsidP="00496498">
      <w:pPr>
        <w:spacing w:after="0" w:line="240" w:lineRule="auto"/>
      </w:pPr>
      <w:r>
        <w:separator/>
      </w:r>
    </w:p>
  </w:endnote>
  <w:endnote w:type="continuationSeparator" w:id="0">
    <w:p w:rsidR="00704359" w:rsidRDefault="00704359" w:rsidP="004964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0069" w:rsidRDefault="00D261B4">
    <w:pPr>
      <w:pStyle w:val="Rodap"/>
      <w:rPr>
        <w:noProof/>
        <w:lang w:eastAsia="pt-BR"/>
      </w:rPr>
    </w:pPr>
    <w:r>
      <w:rPr>
        <w:noProof/>
        <w:lang w:eastAsia="pt-BR"/>
      </w:rPr>
      <w:br/>
    </w:r>
  </w:p>
  <w:p w:rsidR="004F0069" w:rsidRDefault="004F0069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04359" w:rsidRDefault="00704359" w:rsidP="00496498">
      <w:pPr>
        <w:spacing w:after="0" w:line="240" w:lineRule="auto"/>
      </w:pPr>
      <w:r>
        <w:separator/>
      </w:r>
    </w:p>
  </w:footnote>
  <w:footnote w:type="continuationSeparator" w:id="0">
    <w:p w:rsidR="00704359" w:rsidRDefault="00704359" w:rsidP="0049649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96498" w:rsidRDefault="00F51AE9" w:rsidP="004F0069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Imagem 1" o:spid="_x0000_s2050" type="#_x0000_t75" style="position:absolute;margin-left:-79.05pt;margin-top:-67.1pt;width:584.6pt;height:94.4pt;z-index:1;visibility:visible;mso-position-horizontal-relative:margin;mso-position-vertical-relative:margin">
          <v:imagedata r:id="rId1" o:title=""/>
          <w10:wrap type="square" anchorx="margin" anchory="margin"/>
        </v:shape>
      </w:pict>
    </w:r>
  </w:p>
  <w:p w:rsidR="00496498" w:rsidRDefault="00496498">
    <w:pPr>
      <w:pStyle w:val="Cabealho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1C60DF"/>
    <w:multiLevelType w:val="multilevel"/>
    <w:tmpl w:val="539262A0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>
    <w:nsid w:val="0DAB03BE"/>
    <w:multiLevelType w:val="hybridMultilevel"/>
    <w:tmpl w:val="4B9AA8AC"/>
    <w:lvl w:ilvl="0" w:tplc="EF985AB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B6270C8"/>
    <w:multiLevelType w:val="hybridMultilevel"/>
    <w:tmpl w:val="689A3A1A"/>
    <w:lvl w:ilvl="0" w:tplc="E86E834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6AF795D"/>
    <w:multiLevelType w:val="hybridMultilevel"/>
    <w:tmpl w:val="90161498"/>
    <w:lvl w:ilvl="0" w:tplc="041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oNotTrackMoves/>
  <w:defaultTabStop w:val="708"/>
  <w:hyphenationZone w:val="425"/>
  <w:characterSpacingControl w:val="doNotCompress"/>
  <w:savePreviewPicture/>
  <w:hdrShapeDefaults>
    <o:shapedefaults v:ext="edit" spidmax="9218">
      <o:colormenu v:ext="edit" fillcolor="none" strokecolor="non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96498"/>
    <w:rsid w:val="00012ACA"/>
    <w:rsid w:val="00041FBF"/>
    <w:rsid w:val="00050FB5"/>
    <w:rsid w:val="00084D66"/>
    <w:rsid w:val="000B2C13"/>
    <w:rsid w:val="000C3F26"/>
    <w:rsid w:val="001142C6"/>
    <w:rsid w:val="001317BE"/>
    <w:rsid w:val="0018615E"/>
    <w:rsid w:val="001A0A20"/>
    <w:rsid w:val="001C74B0"/>
    <w:rsid w:val="00221142"/>
    <w:rsid w:val="00282C1E"/>
    <w:rsid w:val="00284ECC"/>
    <w:rsid w:val="00300FDB"/>
    <w:rsid w:val="00307162"/>
    <w:rsid w:val="00320A9E"/>
    <w:rsid w:val="003569B4"/>
    <w:rsid w:val="00393EA9"/>
    <w:rsid w:val="003D4C5E"/>
    <w:rsid w:val="003E1617"/>
    <w:rsid w:val="00414FF7"/>
    <w:rsid w:val="004241EB"/>
    <w:rsid w:val="004563CC"/>
    <w:rsid w:val="0048769A"/>
    <w:rsid w:val="00496498"/>
    <w:rsid w:val="004A0397"/>
    <w:rsid w:val="004F0069"/>
    <w:rsid w:val="004F168D"/>
    <w:rsid w:val="00514555"/>
    <w:rsid w:val="0052312F"/>
    <w:rsid w:val="00551AFC"/>
    <w:rsid w:val="00564883"/>
    <w:rsid w:val="00566296"/>
    <w:rsid w:val="00581367"/>
    <w:rsid w:val="00581B84"/>
    <w:rsid w:val="00596764"/>
    <w:rsid w:val="005D3EF7"/>
    <w:rsid w:val="006178A1"/>
    <w:rsid w:val="006406AE"/>
    <w:rsid w:val="00660B20"/>
    <w:rsid w:val="00671563"/>
    <w:rsid w:val="00672E93"/>
    <w:rsid w:val="00673366"/>
    <w:rsid w:val="0068396B"/>
    <w:rsid w:val="006C1C53"/>
    <w:rsid w:val="006E1897"/>
    <w:rsid w:val="006E6FE3"/>
    <w:rsid w:val="00704359"/>
    <w:rsid w:val="00705E4F"/>
    <w:rsid w:val="00717989"/>
    <w:rsid w:val="00735B27"/>
    <w:rsid w:val="00750428"/>
    <w:rsid w:val="00760F34"/>
    <w:rsid w:val="00781E48"/>
    <w:rsid w:val="0078443C"/>
    <w:rsid w:val="007C2209"/>
    <w:rsid w:val="0080757A"/>
    <w:rsid w:val="00832B1F"/>
    <w:rsid w:val="00852477"/>
    <w:rsid w:val="00860832"/>
    <w:rsid w:val="00863BF8"/>
    <w:rsid w:val="008761A1"/>
    <w:rsid w:val="008A7C25"/>
    <w:rsid w:val="008B1F3D"/>
    <w:rsid w:val="008B3562"/>
    <w:rsid w:val="008C201B"/>
    <w:rsid w:val="008E4893"/>
    <w:rsid w:val="00902AD6"/>
    <w:rsid w:val="00955ED1"/>
    <w:rsid w:val="009604F5"/>
    <w:rsid w:val="009635CE"/>
    <w:rsid w:val="009A27EE"/>
    <w:rsid w:val="00A022D2"/>
    <w:rsid w:val="00A115A7"/>
    <w:rsid w:val="00A5129D"/>
    <w:rsid w:val="00A64DC2"/>
    <w:rsid w:val="00AE26FC"/>
    <w:rsid w:val="00B073E2"/>
    <w:rsid w:val="00B074C2"/>
    <w:rsid w:val="00B77E5E"/>
    <w:rsid w:val="00B85852"/>
    <w:rsid w:val="00B90524"/>
    <w:rsid w:val="00B90FDC"/>
    <w:rsid w:val="00BE0B54"/>
    <w:rsid w:val="00C0366D"/>
    <w:rsid w:val="00C428CF"/>
    <w:rsid w:val="00C50693"/>
    <w:rsid w:val="00CD4EE5"/>
    <w:rsid w:val="00CE36E3"/>
    <w:rsid w:val="00CF3D14"/>
    <w:rsid w:val="00CF5843"/>
    <w:rsid w:val="00D018C4"/>
    <w:rsid w:val="00D261B4"/>
    <w:rsid w:val="00D406C8"/>
    <w:rsid w:val="00D53D45"/>
    <w:rsid w:val="00D55E8D"/>
    <w:rsid w:val="00D7359B"/>
    <w:rsid w:val="00D7778C"/>
    <w:rsid w:val="00D85C71"/>
    <w:rsid w:val="00DA045F"/>
    <w:rsid w:val="00DB54EA"/>
    <w:rsid w:val="00DB7417"/>
    <w:rsid w:val="00E00EB5"/>
    <w:rsid w:val="00E31AD8"/>
    <w:rsid w:val="00E31CF9"/>
    <w:rsid w:val="00E86D5F"/>
    <w:rsid w:val="00F04846"/>
    <w:rsid w:val="00F431FA"/>
    <w:rsid w:val="00F51AE9"/>
    <w:rsid w:val="00F72D01"/>
    <w:rsid w:val="00F862C2"/>
    <w:rsid w:val="00FB7C0E"/>
    <w:rsid w:val="00FD5982"/>
    <w:rsid w:val="00FE4D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fillcolor="none" strokecolor="none"/>
    </o:shapedefaults>
    <o:shapelayout v:ext="edit">
      <o:idmap v:ext="edit" data="1"/>
      <o:regrouptable v:ext="edit">
        <o:entry new="1" old="0"/>
        <o:entry new="2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96764"/>
    <w:pPr>
      <w:spacing w:after="200" w:line="276" w:lineRule="auto"/>
    </w:pPr>
    <w:rPr>
      <w:rFonts w:eastAsia="Times New Roman"/>
      <w:sz w:val="22"/>
      <w:szCs w:val="22"/>
    </w:rPr>
  </w:style>
  <w:style w:type="paragraph" w:styleId="Ttulo1">
    <w:name w:val="heading 1"/>
    <w:basedOn w:val="Normal"/>
    <w:next w:val="Normal"/>
    <w:link w:val="Ttulo1Char"/>
    <w:qFormat/>
    <w:rsid w:val="0080757A"/>
    <w:pPr>
      <w:keepNext/>
      <w:spacing w:before="240" w:after="60" w:line="240" w:lineRule="auto"/>
      <w:outlineLvl w:val="0"/>
    </w:pPr>
    <w:rPr>
      <w:rFonts w:ascii="Arial" w:hAnsi="Arial"/>
      <w:b/>
      <w:bCs/>
      <w:kern w:val="32"/>
      <w:sz w:val="32"/>
      <w:szCs w:val="32"/>
      <w:lang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D018C4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D018C4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496498"/>
    <w:pPr>
      <w:tabs>
        <w:tab w:val="center" w:pos="4252"/>
        <w:tab w:val="right" w:pos="8504"/>
      </w:tabs>
      <w:spacing w:after="0" w:line="240" w:lineRule="auto"/>
    </w:pPr>
    <w:rPr>
      <w:rFonts w:eastAsia="Calibri"/>
      <w:lang w:eastAsia="en-US"/>
    </w:rPr>
  </w:style>
  <w:style w:type="character" w:customStyle="1" w:styleId="CabealhoChar">
    <w:name w:val="Cabeçalho Char"/>
    <w:basedOn w:val="Fontepargpadro"/>
    <w:link w:val="Cabealho"/>
    <w:uiPriority w:val="99"/>
    <w:rsid w:val="00496498"/>
  </w:style>
  <w:style w:type="paragraph" w:styleId="Rodap">
    <w:name w:val="footer"/>
    <w:basedOn w:val="Normal"/>
    <w:link w:val="RodapChar"/>
    <w:uiPriority w:val="99"/>
    <w:unhideWhenUsed/>
    <w:rsid w:val="00496498"/>
    <w:pPr>
      <w:tabs>
        <w:tab w:val="center" w:pos="4252"/>
        <w:tab w:val="right" w:pos="8504"/>
      </w:tabs>
      <w:spacing w:after="0" w:line="240" w:lineRule="auto"/>
    </w:pPr>
    <w:rPr>
      <w:rFonts w:eastAsia="Calibri"/>
      <w:lang w:eastAsia="en-US"/>
    </w:rPr>
  </w:style>
  <w:style w:type="character" w:customStyle="1" w:styleId="RodapChar">
    <w:name w:val="Rodapé Char"/>
    <w:basedOn w:val="Fontepargpadro"/>
    <w:link w:val="Rodap"/>
    <w:uiPriority w:val="99"/>
    <w:rsid w:val="00496498"/>
  </w:style>
  <w:style w:type="paragraph" w:styleId="Textodebalo">
    <w:name w:val="Balloon Text"/>
    <w:basedOn w:val="Normal"/>
    <w:link w:val="TextodebaloChar"/>
    <w:uiPriority w:val="99"/>
    <w:semiHidden/>
    <w:unhideWhenUsed/>
    <w:rsid w:val="00496498"/>
    <w:pPr>
      <w:spacing w:after="0" w:line="240" w:lineRule="auto"/>
    </w:pPr>
    <w:rPr>
      <w:rFonts w:ascii="Tahoma" w:eastAsia="Calibri" w:hAnsi="Tahoma"/>
      <w:sz w:val="16"/>
      <w:szCs w:val="16"/>
      <w:lang/>
    </w:rPr>
  </w:style>
  <w:style w:type="character" w:customStyle="1" w:styleId="TextodebaloChar">
    <w:name w:val="Texto de balão Char"/>
    <w:link w:val="Textodebalo"/>
    <w:uiPriority w:val="99"/>
    <w:semiHidden/>
    <w:rsid w:val="00496498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F862C2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F862C2"/>
    <w:pPr>
      <w:ind w:left="720"/>
      <w:contextualSpacing/>
    </w:pPr>
    <w:rPr>
      <w:rFonts w:ascii="Times New Roman" w:eastAsia="Calibri" w:hAnsi="Times New Roman"/>
      <w:sz w:val="24"/>
      <w:lang w:eastAsia="en-US"/>
    </w:rPr>
  </w:style>
  <w:style w:type="character" w:customStyle="1" w:styleId="Ttulo1Char">
    <w:name w:val="Título 1 Char"/>
    <w:link w:val="Ttulo1"/>
    <w:rsid w:val="0080757A"/>
    <w:rPr>
      <w:rFonts w:ascii="Arial" w:eastAsia="Times New Roman" w:hAnsi="Arial" w:cs="Arial"/>
      <w:b/>
      <w:bCs/>
      <w:kern w:val="32"/>
      <w:sz w:val="32"/>
      <w:szCs w:val="32"/>
    </w:rPr>
  </w:style>
  <w:style w:type="character" w:styleId="nfase">
    <w:name w:val="Emphasis"/>
    <w:basedOn w:val="Fontepargpadro"/>
    <w:uiPriority w:val="20"/>
    <w:qFormat/>
    <w:rsid w:val="004241EB"/>
    <w:rPr>
      <w:i/>
      <w:iCs/>
    </w:rPr>
  </w:style>
  <w:style w:type="table" w:styleId="Tabelacomgrade">
    <w:name w:val="Table Grid"/>
    <w:basedOn w:val="Tabelanormal"/>
    <w:uiPriority w:val="59"/>
    <w:rsid w:val="00781E4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2Char">
    <w:name w:val="Título 2 Char"/>
    <w:basedOn w:val="Fontepargpadro"/>
    <w:link w:val="Ttulo2"/>
    <w:uiPriority w:val="9"/>
    <w:semiHidden/>
    <w:rsid w:val="00D018C4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Ttulo3Char">
    <w:name w:val="Título 3 Char"/>
    <w:basedOn w:val="Fontepargpadro"/>
    <w:link w:val="Ttulo3"/>
    <w:uiPriority w:val="9"/>
    <w:semiHidden/>
    <w:rsid w:val="00D018C4"/>
    <w:rPr>
      <w:rFonts w:ascii="Cambria" w:eastAsia="Times New Roman" w:hAnsi="Cambria" w:cs="Times New Roman"/>
      <w:b/>
      <w:bCs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225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1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5patrick_pjcc@hotmail.com" TargetMode="External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2denisgea@hotmail.com" TargetMode="External"/><Relationship Id="rId12" Type="http://schemas.openxmlformats.org/officeDocument/2006/relationships/image" Target="media/image4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3212</TotalTime>
  <Pages>6</Pages>
  <Words>1725</Words>
  <Characters>9315</Characters>
  <Application>Microsoft Office Word</Application>
  <DocSecurity>0</DocSecurity>
  <Lines>77</Lines>
  <Paragraphs>22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Títulos</vt:lpstr>
      </vt:variant>
      <vt:variant>
        <vt:i4>16</vt:i4>
      </vt:variant>
    </vt:vector>
  </HeadingPairs>
  <TitlesOfParts>
    <vt:vector size="17" baseType="lpstr">
      <vt:lpstr>AVALIAÇÃO DAS CONDIÇÕES SANITÁRIAS DO ENTREPOSTO PESQUEIRO DO KM 11, NO MUNICÍPIO DE TUCURUÍ, MESORREGIÃO DO SUSDESTE PARAENSE.</vt:lpstr>
      <vt:lpstr/>
      <vt:lpstr/>
      <vt:lpstr>O entreposto do Km 11 está situado no município de Tucuruí às margens do lago d</vt:lpstr>
      <vt:lpstr>2- Material e Métodos</vt:lpstr>
      <vt:lpstr/>
      <vt:lpstr/>
      <vt:lpstr/>
      <vt:lpstr/>
      <vt:lpstr/>
      <vt:lpstr/>
      <vt:lpstr/>
      <vt:lpstr/>
      <vt:lpstr/>
      <vt:lpstr/>
      <vt:lpstr>3- Resultados e discussão</vt:lpstr>
      <vt:lpstr/>
    </vt:vector>
  </TitlesOfParts>
  <Company>Hewlett-Packard Company</Company>
  <LinksUpToDate>false</LinksUpToDate>
  <CharactersWithSpaces>11018</CharactersWithSpaces>
  <SharedDoc>false</SharedDoc>
  <HLinks>
    <vt:vector size="36" baseType="variant">
      <vt:variant>
        <vt:i4>2097196</vt:i4>
      </vt:variant>
      <vt:variant>
        <vt:i4>15</vt:i4>
      </vt:variant>
      <vt:variant>
        <vt:i4>0</vt:i4>
      </vt:variant>
      <vt:variant>
        <vt:i4>5</vt:i4>
      </vt:variant>
      <vt:variant>
        <vt:lpwstr>http://lattes.cnpq.br/9688264145219443</vt:lpwstr>
      </vt:variant>
      <vt:variant>
        <vt:lpwstr/>
      </vt:variant>
      <vt:variant>
        <vt:i4>6357078</vt:i4>
      </vt:variant>
      <vt:variant>
        <vt:i4>12</vt:i4>
      </vt:variant>
      <vt:variant>
        <vt:i4>0</vt:i4>
      </vt:variant>
      <vt:variant>
        <vt:i4>5</vt:i4>
      </vt:variant>
      <vt:variant>
        <vt:lpwstr>mailto:5ab85ds@yahoo.com.br</vt:lpwstr>
      </vt:variant>
      <vt:variant>
        <vt:lpwstr/>
      </vt:variant>
      <vt:variant>
        <vt:i4>1900574</vt:i4>
      </vt:variant>
      <vt:variant>
        <vt:i4>9</vt:i4>
      </vt:variant>
      <vt:variant>
        <vt:i4>0</vt:i4>
      </vt:variant>
      <vt:variant>
        <vt:i4>5</vt:i4>
      </vt:variant>
      <vt:variant>
        <vt:lpwstr>mailto:patrick_pjcc@hotmail.com</vt:lpwstr>
      </vt:variant>
      <vt:variant>
        <vt:lpwstr/>
      </vt:variant>
      <vt:variant>
        <vt:i4>7077957</vt:i4>
      </vt:variant>
      <vt:variant>
        <vt:i4>6</vt:i4>
      </vt:variant>
      <vt:variant>
        <vt:i4>0</vt:i4>
      </vt:variant>
      <vt:variant>
        <vt:i4>5</vt:i4>
      </vt:variant>
      <vt:variant>
        <vt:lpwstr>mailto:lianegalvao1998@hotmail.com</vt:lpwstr>
      </vt:variant>
      <vt:variant>
        <vt:lpwstr/>
      </vt:variant>
      <vt:variant>
        <vt:i4>4522044</vt:i4>
      </vt:variant>
      <vt:variant>
        <vt:i4>3</vt:i4>
      </vt:variant>
      <vt:variant>
        <vt:i4>0</vt:i4>
      </vt:variant>
      <vt:variant>
        <vt:i4>5</vt:i4>
      </vt:variant>
      <vt:variant>
        <vt:lpwstr>mailto:2denisgea@hotmail.com</vt:lpwstr>
      </vt:variant>
      <vt:variant>
        <vt:lpwstr/>
      </vt:variant>
      <vt:variant>
        <vt:i4>40</vt:i4>
      </vt:variant>
      <vt:variant>
        <vt:i4>0</vt:i4>
      </vt:variant>
      <vt:variant>
        <vt:i4>0</vt:i4>
      </vt:variant>
      <vt:variant>
        <vt:i4>5</vt:i4>
      </vt:variant>
      <vt:variant>
        <vt:lpwstr>mailto:1feio-32@hotmail.com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AVALIAÇÃO DAS CONDIÇÕES SANITÁRIAS DO ENTREPOSTO PESQUEIRO DO KM 11, NO MUNICÍPIO DE TUCURUÍ, MESORREGIÃO DO SUSDESTE PARAENSE.</dc:title>
  <dc:subject>CONBEP-2017</dc:subject>
  <dc:creator>Denis Piteira</dc:creator>
  <cp:keywords>DP</cp:keywords>
  <cp:lastModifiedBy>Denis GEA</cp:lastModifiedBy>
  <cp:revision>14</cp:revision>
  <cp:lastPrinted>2017-04-13T19:09:00Z</cp:lastPrinted>
  <dcterms:created xsi:type="dcterms:W3CDTF">2017-07-22T00:03:00Z</dcterms:created>
  <dcterms:modified xsi:type="dcterms:W3CDTF">2017-08-30T23:28:00Z</dcterms:modified>
</cp:coreProperties>
</file>