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3" w:rsidRDefault="0056431B" w:rsidP="00955C37">
      <w:pPr>
        <w:spacing w:line="240" w:lineRule="auto"/>
        <w:jc w:val="center"/>
        <w:rPr>
          <w:b/>
        </w:rPr>
      </w:pPr>
      <w:r>
        <w:rPr>
          <w:b/>
        </w:rPr>
        <w:t>“</w:t>
      </w:r>
      <w:r w:rsidR="00955C37" w:rsidRPr="00955C37">
        <w:rPr>
          <w:b/>
        </w:rPr>
        <w:t xml:space="preserve">Análise de dispersão de estojos ejetados de armas de fogo </w:t>
      </w:r>
      <w:proofErr w:type="spellStart"/>
      <w:proofErr w:type="gramStart"/>
      <w:r w:rsidR="00955C37" w:rsidRPr="00955C37">
        <w:rPr>
          <w:b/>
        </w:rPr>
        <w:t>semi-a</w:t>
      </w:r>
      <w:r w:rsidR="00955C37">
        <w:rPr>
          <w:b/>
        </w:rPr>
        <w:t>utomáticas</w:t>
      </w:r>
      <w:proofErr w:type="spellEnd"/>
      <w:proofErr w:type="gramEnd"/>
      <w:r w:rsidR="00955C37">
        <w:rPr>
          <w:b/>
        </w:rPr>
        <w:t>: estudo experimental</w:t>
      </w:r>
      <w:r w:rsidR="002C14F0">
        <w:rPr>
          <w:b/>
        </w:rPr>
        <w:t>”</w:t>
      </w:r>
    </w:p>
    <w:p w:rsidR="00955C37" w:rsidRPr="00955C37" w:rsidRDefault="00955C37" w:rsidP="00955C37">
      <w:pPr>
        <w:spacing w:line="240" w:lineRule="auto"/>
        <w:jc w:val="center"/>
        <w:rPr>
          <w:b/>
        </w:rPr>
      </w:pPr>
    </w:p>
    <w:p w:rsidR="00897F95" w:rsidRDefault="00955C37" w:rsidP="0065142A">
      <w:pPr>
        <w:pStyle w:val="Nivel1"/>
        <w:spacing w:line="240" w:lineRule="auto"/>
        <w:rPr>
          <w:b w:val="0"/>
          <w:bCs w:val="0"/>
          <w:kern w:val="0"/>
          <w:sz w:val="22"/>
          <w:szCs w:val="22"/>
        </w:rPr>
      </w:pPr>
      <w:bookmarkStart w:id="0" w:name="_Toc311228598"/>
      <w:bookmarkStart w:id="1" w:name="_GoBack"/>
      <w:bookmarkEnd w:id="1"/>
      <w:r w:rsidRPr="00955C37">
        <w:rPr>
          <w:b w:val="0"/>
          <w:bCs w:val="0"/>
          <w:kern w:val="0"/>
          <w:sz w:val="22"/>
          <w:szCs w:val="22"/>
        </w:rPr>
        <w:t xml:space="preserve">Versa o presente artigo sobre a possibilidade de demonstrar como se dispersam os estojos expelidos por arma de fogo </w:t>
      </w:r>
      <w:proofErr w:type="spellStart"/>
      <w:r w:rsidRPr="00955C37">
        <w:rPr>
          <w:b w:val="0"/>
          <w:bCs w:val="0"/>
          <w:kern w:val="0"/>
          <w:sz w:val="22"/>
          <w:szCs w:val="22"/>
        </w:rPr>
        <w:t>semi-automática</w:t>
      </w:r>
      <w:proofErr w:type="spellEnd"/>
      <w:r w:rsidRPr="00955C37">
        <w:rPr>
          <w:b w:val="0"/>
          <w:bCs w:val="0"/>
          <w:kern w:val="0"/>
          <w:sz w:val="22"/>
          <w:szCs w:val="22"/>
        </w:rPr>
        <w:t xml:space="preserve"> em uma sequência de disparos. É ferramenta indispensável nos exames de local de crime, bem como de reprodução simulada, a capacidade de identificar a posição do atirador em relação à vítima. Tal análise pode ter o condão de diferenciar uma execução, de um conflito armado, ou até de uma possível simulação. Para esse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mister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 xml:space="preserve">, faz-se necessário apelar para pesquisas internacionais sobre o assunto, como aquelas conduzidas por LEWINSKI (2010) sem, no entanto, existirem estudos mais aprofundados sobre o assunto, de caráter nacional. O estudo em questão visa uma primeira aproximação com a problemática da dispersão dos estojos, a partir de um experimento prático conduzido nas dependências de uma instituição parceira. Nesse artigo, optou-se pelas variáveis de ângulo de disparo e inclinação da pistola </w:t>
      </w:r>
      <w:proofErr w:type="spellStart"/>
      <w:r w:rsidRPr="00955C37">
        <w:rPr>
          <w:b w:val="0"/>
          <w:bCs w:val="0"/>
          <w:kern w:val="0"/>
          <w:sz w:val="22"/>
          <w:szCs w:val="22"/>
        </w:rPr>
        <w:t>Taurus</w:t>
      </w:r>
      <w:proofErr w:type="spellEnd"/>
      <w:r w:rsidRPr="00955C37">
        <w:rPr>
          <w:b w:val="0"/>
          <w:bCs w:val="0"/>
          <w:kern w:val="0"/>
          <w:sz w:val="22"/>
          <w:szCs w:val="22"/>
        </w:rPr>
        <w:t xml:space="preserve"> PT938,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calibre .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 xml:space="preserve">380ACP, sendo os disparos efetuados por um único atirador. Foi mapeada uma área de estudo de 5m x 9m, em quadrados de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50cm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 xml:space="preserve"> x 50cm, de solo revestido por pó de pedra, o qual absorvia grande parte do impacto do estojo. Foram realiz</w:t>
      </w:r>
      <w:r w:rsidR="008D35EF">
        <w:rPr>
          <w:b w:val="0"/>
          <w:bCs w:val="0"/>
          <w:kern w:val="0"/>
          <w:sz w:val="22"/>
          <w:szCs w:val="22"/>
        </w:rPr>
        <w:t>ados disparos nos ângulos de 90</w:t>
      </w:r>
      <w:r w:rsidR="0003715D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>, 60</w:t>
      </w:r>
      <w:r w:rsidR="0003715D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>, 45</w:t>
      </w:r>
      <w:r w:rsidR="0003715D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 xml:space="preserve"> e 30</w:t>
      </w:r>
      <w:r w:rsidR="0003715D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 xml:space="preserve">, na posição normal de empunhadura e com esta inclinada em 90o. Em cada uma das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8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 xml:space="preserve"> posições testadas foram realizados 30 disparos. Adicionalmente, para fins de ilustrar a necessidade de pesquisas futuras, foram realizados</w:t>
      </w:r>
      <w:r w:rsidR="0003715D">
        <w:rPr>
          <w:b w:val="0"/>
          <w:bCs w:val="0"/>
          <w:kern w:val="0"/>
          <w:sz w:val="22"/>
          <w:szCs w:val="22"/>
        </w:rPr>
        <w:t xml:space="preserve"> 58 disparos nas posições de 90</w:t>
      </w:r>
      <w:r w:rsidR="0003715D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 xml:space="preserve"> e 60</w:t>
      </w:r>
      <w:r w:rsidR="0003715D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 xml:space="preserve"> com uma pistola de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calibre .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 xml:space="preserve">40 S&amp;W de marca </w:t>
      </w:r>
      <w:proofErr w:type="spellStart"/>
      <w:r w:rsidRPr="00955C37">
        <w:rPr>
          <w:b w:val="0"/>
          <w:bCs w:val="0"/>
          <w:kern w:val="0"/>
          <w:sz w:val="22"/>
          <w:szCs w:val="22"/>
        </w:rPr>
        <w:t>Taurus</w:t>
      </w:r>
      <w:proofErr w:type="spellEnd"/>
      <w:r w:rsidRPr="00955C37">
        <w:rPr>
          <w:b w:val="0"/>
          <w:bCs w:val="0"/>
          <w:kern w:val="0"/>
          <w:sz w:val="22"/>
          <w:szCs w:val="22"/>
        </w:rPr>
        <w:t xml:space="preserve">, modelo PT940; e 13 disparos com uma pistola de calibre .45 ACP de marca </w:t>
      </w:r>
      <w:proofErr w:type="spellStart"/>
      <w:r w:rsidRPr="00955C37">
        <w:rPr>
          <w:b w:val="0"/>
          <w:bCs w:val="0"/>
          <w:kern w:val="0"/>
          <w:sz w:val="22"/>
          <w:szCs w:val="22"/>
        </w:rPr>
        <w:t>Tanfoglio</w:t>
      </w:r>
      <w:proofErr w:type="spellEnd"/>
      <w:r w:rsidRPr="00955C37">
        <w:rPr>
          <w:b w:val="0"/>
          <w:bCs w:val="0"/>
          <w:kern w:val="0"/>
          <w:sz w:val="22"/>
          <w:szCs w:val="22"/>
        </w:rPr>
        <w:t xml:space="preserve">. Para análise dos resultados a área foi dividida em quatro quadrantes, em relação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a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 xml:space="preserve"> direita e a esquerda, a frente e atrás do atirador. Foi identificada uma tendência da pistola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calibre .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>380 de projetar para frente seus estojos, tendo-se obtido esse resultado em 93,8% dos disparos, sendo 43,38% a direita do atirador e 50,41% a esquerda. Foi identificado também que, com empunhadura em 90</w:t>
      </w:r>
      <w:r w:rsidRPr="008D35EF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>, 100% dos disparos projetaram estojos a frente e a esquerda do atirador. Com empunhadura normal, em ângulos iguais ou menores que 60</w:t>
      </w:r>
      <w:r w:rsidR="0003715D">
        <w:rPr>
          <w:b w:val="0"/>
          <w:bCs w:val="0"/>
          <w:kern w:val="0"/>
          <w:sz w:val="22"/>
          <w:szCs w:val="22"/>
          <w:vertAlign w:val="superscript"/>
        </w:rPr>
        <w:t>o</w:t>
      </w:r>
      <w:r w:rsidRPr="00955C37">
        <w:rPr>
          <w:b w:val="0"/>
          <w:bCs w:val="0"/>
          <w:kern w:val="0"/>
          <w:sz w:val="22"/>
          <w:szCs w:val="22"/>
        </w:rPr>
        <w:t xml:space="preserve">, todos os estojos foram projetados a frente do atirador. Os disparos efetuados pelas armas de </w:t>
      </w:r>
      <w:proofErr w:type="gramStart"/>
      <w:r w:rsidRPr="00955C37">
        <w:rPr>
          <w:b w:val="0"/>
          <w:bCs w:val="0"/>
          <w:kern w:val="0"/>
          <w:sz w:val="22"/>
          <w:szCs w:val="22"/>
        </w:rPr>
        <w:t>calibres .</w:t>
      </w:r>
      <w:proofErr w:type="gramEnd"/>
      <w:r w:rsidRPr="00955C37">
        <w:rPr>
          <w:b w:val="0"/>
          <w:bCs w:val="0"/>
          <w:kern w:val="0"/>
          <w:sz w:val="22"/>
          <w:szCs w:val="22"/>
        </w:rPr>
        <w:t>40 S&amp;W e .45ACP apresentaram dispersões muito diferentes entre si e em relação à arma de calibre .380 ACP, demonstrando a necessidade de ensaios específicos para cada uma.</w:t>
      </w:r>
    </w:p>
    <w:p w:rsidR="00955C37" w:rsidRDefault="00955C37" w:rsidP="0065142A">
      <w:pPr>
        <w:pStyle w:val="Nivel1"/>
        <w:spacing w:line="240" w:lineRule="auto"/>
        <w:rPr>
          <w:b w:val="0"/>
          <w:bCs w:val="0"/>
          <w:kern w:val="0"/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r w:rsidRPr="00FC71F5">
        <w:rPr>
          <w:sz w:val="20"/>
          <w:szCs w:val="22"/>
        </w:rPr>
        <w:t>REFERÊNCIAS BIBLIOGRÁFICAS</w:t>
      </w:r>
      <w:bookmarkEnd w:id="0"/>
    </w:p>
    <w:p w:rsidR="00955C37" w:rsidRPr="008D35EF" w:rsidRDefault="00955C37" w:rsidP="008D35EF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641" w:hanging="357"/>
        <w:rPr>
          <w:sz w:val="20"/>
          <w:szCs w:val="20"/>
          <w:lang w:val="en-US"/>
        </w:rPr>
      </w:pPr>
      <w:r w:rsidRPr="008D35EF">
        <w:rPr>
          <w:sz w:val="20"/>
          <w:szCs w:val="20"/>
        </w:rPr>
        <w:t xml:space="preserve">DOREA, Luiz Eduardo Carvalho. </w:t>
      </w:r>
      <w:r w:rsidRPr="002C14F0">
        <w:rPr>
          <w:sz w:val="20"/>
          <w:szCs w:val="20"/>
        </w:rPr>
        <w:t xml:space="preserve">Criminalística. </w:t>
      </w:r>
      <w:r w:rsidRPr="008D35EF">
        <w:rPr>
          <w:sz w:val="20"/>
          <w:szCs w:val="20"/>
          <w:lang w:val="en-US"/>
        </w:rPr>
        <w:t xml:space="preserve">4. Ed. Campinas, SP: </w:t>
      </w:r>
      <w:proofErr w:type="spellStart"/>
      <w:r w:rsidRPr="008D35EF">
        <w:rPr>
          <w:sz w:val="20"/>
          <w:szCs w:val="20"/>
          <w:lang w:val="en-US"/>
        </w:rPr>
        <w:t>Millenium</w:t>
      </w:r>
      <w:proofErr w:type="spellEnd"/>
      <w:r w:rsidRPr="008D35EF">
        <w:rPr>
          <w:sz w:val="20"/>
          <w:szCs w:val="20"/>
          <w:lang w:val="en-US"/>
        </w:rPr>
        <w:t>, 2010.</w:t>
      </w:r>
    </w:p>
    <w:p w:rsidR="003C4644" w:rsidRPr="008D35EF" w:rsidRDefault="00955C37" w:rsidP="008D35EF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641" w:hanging="357"/>
        <w:rPr>
          <w:rFonts w:ascii="Times" w:eastAsiaTheme="minorHAnsi" w:hAnsi="Times" w:cs="Times"/>
          <w:color w:val="000000"/>
          <w:sz w:val="20"/>
          <w:szCs w:val="20"/>
          <w:lang w:val="en-US" w:eastAsia="en-US"/>
        </w:rPr>
      </w:pPr>
      <w:r w:rsidRPr="008D35EF">
        <w:rPr>
          <w:sz w:val="20"/>
          <w:szCs w:val="20"/>
          <w:lang w:val="en-US"/>
        </w:rPr>
        <w:t xml:space="preserve">HUESKE, Edward E. Practical Analysis and Reconstruction of Shooting </w:t>
      </w:r>
      <w:proofErr w:type="spellStart"/>
      <w:r w:rsidRPr="008D35EF">
        <w:rPr>
          <w:sz w:val="20"/>
          <w:szCs w:val="20"/>
          <w:lang w:val="en-US"/>
        </w:rPr>
        <w:t>Incidents.Boca</w:t>
      </w:r>
      <w:proofErr w:type="spellEnd"/>
      <w:r w:rsidRPr="008D35EF">
        <w:rPr>
          <w:sz w:val="20"/>
          <w:szCs w:val="20"/>
          <w:lang w:val="en-US"/>
        </w:rPr>
        <w:t xml:space="preserve"> Raton, FL</w:t>
      </w:r>
      <w:proofErr w:type="gramStart"/>
      <w:r w:rsidRPr="008D35EF">
        <w:rPr>
          <w:sz w:val="20"/>
          <w:szCs w:val="20"/>
          <w:lang w:val="en-US"/>
        </w:rPr>
        <w:t>:CRC</w:t>
      </w:r>
      <w:proofErr w:type="gramEnd"/>
      <w:r w:rsidRPr="008D35EF">
        <w:rPr>
          <w:sz w:val="20"/>
          <w:szCs w:val="20"/>
          <w:lang w:val="en-US"/>
        </w:rPr>
        <w:t xml:space="preserve"> Press, 2006.</w:t>
      </w:r>
    </w:p>
    <w:p w:rsidR="008A4782" w:rsidRPr="008D35EF" w:rsidRDefault="00955C37" w:rsidP="008D35EF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641" w:hanging="357"/>
        <w:rPr>
          <w:rFonts w:ascii="Times" w:eastAsiaTheme="minorHAnsi" w:hAnsi="Times" w:cs="Times"/>
          <w:color w:val="000000"/>
          <w:sz w:val="20"/>
          <w:szCs w:val="20"/>
          <w:lang w:val="en-US" w:eastAsia="en-US"/>
        </w:rPr>
      </w:pPr>
      <w:r w:rsidRPr="008D35EF">
        <w:rPr>
          <w:sz w:val="20"/>
          <w:szCs w:val="20"/>
          <w:lang w:val="en-US"/>
        </w:rPr>
        <w:t xml:space="preserve">LEWINSKI, William </w:t>
      </w:r>
      <w:proofErr w:type="spellStart"/>
      <w:r w:rsidRPr="008D35EF">
        <w:rPr>
          <w:sz w:val="20"/>
          <w:szCs w:val="20"/>
          <w:lang w:val="en-US"/>
        </w:rPr>
        <w:t>J.FiredCartridge</w:t>
      </w:r>
      <w:proofErr w:type="spellEnd"/>
      <w:r w:rsidRPr="008D35EF">
        <w:rPr>
          <w:sz w:val="20"/>
          <w:szCs w:val="20"/>
          <w:lang w:val="en-US"/>
        </w:rPr>
        <w:t xml:space="preserve"> Case </w:t>
      </w:r>
      <w:proofErr w:type="spellStart"/>
      <w:r w:rsidRPr="008D35EF">
        <w:rPr>
          <w:sz w:val="20"/>
          <w:szCs w:val="20"/>
          <w:lang w:val="en-US"/>
        </w:rPr>
        <w:t>EjectionPatternsfromSemi-automaticFirearms</w:t>
      </w:r>
      <w:proofErr w:type="spellEnd"/>
      <w:r w:rsidRPr="008D35EF">
        <w:rPr>
          <w:sz w:val="20"/>
          <w:szCs w:val="20"/>
          <w:lang w:val="en-US"/>
        </w:rPr>
        <w:t xml:space="preserve">. </w:t>
      </w:r>
      <w:proofErr w:type="spellStart"/>
      <w:r w:rsidRPr="008D35EF">
        <w:rPr>
          <w:sz w:val="20"/>
          <w:szCs w:val="20"/>
          <w:lang w:val="en-US"/>
        </w:rPr>
        <w:t>InvestigativeSciencesJournal.West</w:t>
      </w:r>
      <w:proofErr w:type="spellEnd"/>
      <w:r w:rsidRPr="008D35EF">
        <w:rPr>
          <w:sz w:val="20"/>
          <w:szCs w:val="20"/>
          <w:lang w:val="en-US"/>
        </w:rPr>
        <w:t xml:space="preserve"> Haven, CT, v.2, n.3, 2010.</w:t>
      </w:r>
    </w:p>
    <w:p w:rsidR="001D2633" w:rsidRPr="003F30F6" w:rsidRDefault="001D2633" w:rsidP="008A4782">
      <w:pPr>
        <w:spacing w:line="240" w:lineRule="auto"/>
        <w:rPr>
          <w:sz w:val="20"/>
          <w:szCs w:val="22"/>
          <w:lang w:val="en-US"/>
        </w:rPr>
      </w:pPr>
    </w:p>
    <w:sectPr w:rsidR="001D2633" w:rsidRPr="003F30F6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82" w:rsidRDefault="00DB3A82" w:rsidP="003752F7">
      <w:pPr>
        <w:spacing w:line="240" w:lineRule="auto"/>
      </w:pPr>
      <w:r>
        <w:separator/>
      </w:r>
    </w:p>
  </w:endnote>
  <w:endnote w:type="continuationSeparator" w:id="0">
    <w:p w:rsidR="00DB3A82" w:rsidRDefault="00DB3A82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B3A82" w:rsidRPr="003752F7" w:rsidRDefault="0011107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DB3A82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A047FD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DB3A82" w:rsidRDefault="00DB3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82" w:rsidRDefault="00DB3A82" w:rsidP="003752F7">
      <w:pPr>
        <w:spacing w:line="240" w:lineRule="auto"/>
      </w:pPr>
      <w:r>
        <w:separator/>
      </w:r>
    </w:p>
  </w:footnote>
  <w:footnote w:type="continuationSeparator" w:id="0">
    <w:p w:rsidR="00DB3A82" w:rsidRDefault="00DB3A82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82" w:rsidRDefault="00DB3A82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DB3A82" w:rsidRPr="0056168D" w:rsidRDefault="00DB3A82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DB3A82" w:rsidRDefault="00DB3A82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DB3A82" w:rsidRPr="006762AA" w:rsidRDefault="00DB3A82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1D6"/>
    <w:multiLevelType w:val="hybridMultilevel"/>
    <w:tmpl w:val="2918C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58F1"/>
    <w:multiLevelType w:val="hybridMultilevel"/>
    <w:tmpl w:val="EFB6A788"/>
    <w:lvl w:ilvl="0" w:tplc="77E890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750BF"/>
    <w:multiLevelType w:val="hybridMultilevel"/>
    <w:tmpl w:val="0C985D2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3715D"/>
    <w:rsid w:val="00042E0A"/>
    <w:rsid w:val="00043C0D"/>
    <w:rsid w:val="00044989"/>
    <w:rsid w:val="00051A3B"/>
    <w:rsid w:val="00053737"/>
    <w:rsid w:val="00053FCD"/>
    <w:rsid w:val="00080175"/>
    <w:rsid w:val="00090BA6"/>
    <w:rsid w:val="000B38F5"/>
    <w:rsid w:val="000C4E13"/>
    <w:rsid w:val="000C67DF"/>
    <w:rsid w:val="000C6C07"/>
    <w:rsid w:val="000C763E"/>
    <w:rsid w:val="000D543C"/>
    <w:rsid w:val="000D64F7"/>
    <w:rsid w:val="000E490F"/>
    <w:rsid w:val="000E62DA"/>
    <w:rsid w:val="001052AA"/>
    <w:rsid w:val="00111079"/>
    <w:rsid w:val="00115C7E"/>
    <w:rsid w:val="0012394C"/>
    <w:rsid w:val="00123D94"/>
    <w:rsid w:val="001451DD"/>
    <w:rsid w:val="0015364A"/>
    <w:rsid w:val="00167EE0"/>
    <w:rsid w:val="0017281F"/>
    <w:rsid w:val="0018033F"/>
    <w:rsid w:val="001847FE"/>
    <w:rsid w:val="0019471F"/>
    <w:rsid w:val="00196018"/>
    <w:rsid w:val="001978D2"/>
    <w:rsid w:val="001A2428"/>
    <w:rsid w:val="001A2CBB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302FF"/>
    <w:rsid w:val="00244839"/>
    <w:rsid w:val="00247455"/>
    <w:rsid w:val="00251C8D"/>
    <w:rsid w:val="00256A86"/>
    <w:rsid w:val="00262CE0"/>
    <w:rsid w:val="00272C6D"/>
    <w:rsid w:val="00273933"/>
    <w:rsid w:val="00281DFF"/>
    <w:rsid w:val="0028732A"/>
    <w:rsid w:val="00293268"/>
    <w:rsid w:val="00293989"/>
    <w:rsid w:val="002A1F55"/>
    <w:rsid w:val="002C14F0"/>
    <w:rsid w:val="002C1772"/>
    <w:rsid w:val="002C1DE6"/>
    <w:rsid w:val="002D5975"/>
    <w:rsid w:val="002F09EB"/>
    <w:rsid w:val="002F7B50"/>
    <w:rsid w:val="003037F9"/>
    <w:rsid w:val="003212D0"/>
    <w:rsid w:val="0032165A"/>
    <w:rsid w:val="00334DDF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C4644"/>
    <w:rsid w:val="003D455E"/>
    <w:rsid w:val="003E761E"/>
    <w:rsid w:val="003F0931"/>
    <w:rsid w:val="003F30F6"/>
    <w:rsid w:val="003F6A7C"/>
    <w:rsid w:val="00405B42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431B"/>
    <w:rsid w:val="00567BA9"/>
    <w:rsid w:val="00571EAF"/>
    <w:rsid w:val="0057510C"/>
    <w:rsid w:val="0059109E"/>
    <w:rsid w:val="00595933"/>
    <w:rsid w:val="00596AD6"/>
    <w:rsid w:val="005A1CB0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218D7"/>
    <w:rsid w:val="006347BF"/>
    <w:rsid w:val="006378FF"/>
    <w:rsid w:val="00647C59"/>
    <w:rsid w:val="0065142A"/>
    <w:rsid w:val="00671826"/>
    <w:rsid w:val="00672251"/>
    <w:rsid w:val="006762AA"/>
    <w:rsid w:val="00677924"/>
    <w:rsid w:val="00680E8B"/>
    <w:rsid w:val="00690E86"/>
    <w:rsid w:val="006947F5"/>
    <w:rsid w:val="00696F59"/>
    <w:rsid w:val="006A2EED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3AB0"/>
    <w:rsid w:val="006E4FEA"/>
    <w:rsid w:val="006F43BE"/>
    <w:rsid w:val="006F45D9"/>
    <w:rsid w:val="00704CD3"/>
    <w:rsid w:val="007148BD"/>
    <w:rsid w:val="00733C52"/>
    <w:rsid w:val="00734E3C"/>
    <w:rsid w:val="00736BB4"/>
    <w:rsid w:val="00746985"/>
    <w:rsid w:val="00755A52"/>
    <w:rsid w:val="007826DE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36946"/>
    <w:rsid w:val="00841A0E"/>
    <w:rsid w:val="008572CF"/>
    <w:rsid w:val="00857E91"/>
    <w:rsid w:val="00860EDC"/>
    <w:rsid w:val="0087261D"/>
    <w:rsid w:val="008949B2"/>
    <w:rsid w:val="00897F95"/>
    <w:rsid w:val="008A02D6"/>
    <w:rsid w:val="008A4782"/>
    <w:rsid w:val="008B5B05"/>
    <w:rsid w:val="008D35EF"/>
    <w:rsid w:val="008D7AB4"/>
    <w:rsid w:val="008E2991"/>
    <w:rsid w:val="00910D22"/>
    <w:rsid w:val="009217B6"/>
    <w:rsid w:val="009306D9"/>
    <w:rsid w:val="00941837"/>
    <w:rsid w:val="00944CEA"/>
    <w:rsid w:val="00950EFD"/>
    <w:rsid w:val="00955C37"/>
    <w:rsid w:val="009571FA"/>
    <w:rsid w:val="00973188"/>
    <w:rsid w:val="00987E5E"/>
    <w:rsid w:val="009A202B"/>
    <w:rsid w:val="009A5F55"/>
    <w:rsid w:val="009C3761"/>
    <w:rsid w:val="009C4AC1"/>
    <w:rsid w:val="009D3D28"/>
    <w:rsid w:val="009E0435"/>
    <w:rsid w:val="009E4343"/>
    <w:rsid w:val="009E4AE7"/>
    <w:rsid w:val="009F3B49"/>
    <w:rsid w:val="009F4702"/>
    <w:rsid w:val="009F60BF"/>
    <w:rsid w:val="00A047FD"/>
    <w:rsid w:val="00A049AE"/>
    <w:rsid w:val="00A30721"/>
    <w:rsid w:val="00A37036"/>
    <w:rsid w:val="00A37102"/>
    <w:rsid w:val="00A51761"/>
    <w:rsid w:val="00A5398B"/>
    <w:rsid w:val="00A6702D"/>
    <w:rsid w:val="00A81023"/>
    <w:rsid w:val="00A9079D"/>
    <w:rsid w:val="00A9585D"/>
    <w:rsid w:val="00AB23E4"/>
    <w:rsid w:val="00AE4966"/>
    <w:rsid w:val="00AE583C"/>
    <w:rsid w:val="00AF0BDD"/>
    <w:rsid w:val="00B00282"/>
    <w:rsid w:val="00B008DD"/>
    <w:rsid w:val="00B21E36"/>
    <w:rsid w:val="00B22A8F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3A82"/>
    <w:rsid w:val="00DB64DF"/>
    <w:rsid w:val="00DC0E24"/>
    <w:rsid w:val="00DC2574"/>
    <w:rsid w:val="00DD690F"/>
    <w:rsid w:val="00DE2ADD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D03B8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86510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E5EC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Heading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Heading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Header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Footer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50170">
    <w:name w:val="_A150170"/>
    <w:rsid w:val="001A2CBB"/>
    <w:pPr>
      <w:spacing w:after="0" w:line="240" w:lineRule="auto"/>
      <w:ind w:left="144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Heading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Heading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Header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Footer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50170">
    <w:name w:val="_A150170"/>
    <w:rsid w:val="001A2CBB"/>
    <w:pPr>
      <w:spacing w:after="0" w:line="240" w:lineRule="auto"/>
      <w:ind w:left="144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C141D-DD29-430D-B1C2-80B03AFE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2017-07-20T14:06:00Z</dcterms:created>
  <dcterms:modified xsi:type="dcterms:W3CDTF">2017-07-20T14:06:00Z</dcterms:modified>
</cp:coreProperties>
</file>