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609F" w14:textId="77777777" w:rsidR="008635E0" w:rsidRPr="00257B83" w:rsidRDefault="007F37AD">
      <w:pPr>
        <w:jc w:val="center"/>
        <w:rPr>
          <w:b/>
        </w:rPr>
      </w:pPr>
      <w:r>
        <w:rPr>
          <w:b/>
          <w:caps/>
          <w:szCs w:val="24"/>
        </w:rPr>
        <w:t xml:space="preserve">Efeito da PRENSAGEM SOBRE A COMPoSIÇÃO DA CARNE MECANICAMENTE </w:t>
      </w:r>
      <w:r w:rsidRPr="00257B83">
        <w:rPr>
          <w:b/>
          <w:caps/>
          <w:szCs w:val="24"/>
        </w:rPr>
        <w:t>SEPARADA DE TILáPIA</w:t>
      </w:r>
    </w:p>
    <w:p w14:paraId="6141A234" w14:textId="6C83F71A" w:rsidR="008635E0" w:rsidRPr="00257B83" w:rsidRDefault="007F37AD" w:rsidP="0021145A">
      <w:pPr>
        <w:spacing w:after="0" w:line="240" w:lineRule="auto"/>
        <w:jc w:val="center"/>
        <w:rPr>
          <w:b/>
          <w:szCs w:val="24"/>
        </w:rPr>
      </w:pPr>
      <w:r w:rsidRPr="00257B83">
        <w:rPr>
          <w:rFonts w:eastAsia="Times New Roman"/>
          <w:b/>
          <w:szCs w:val="24"/>
          <w:lang w:eastAsia="pt-BR"/>
        </w:rPr>
        <w:t>Flavia Renata Potrich¹*; Arcangelo Augusto Signor</w:t>
      </w:r>
      <w:bookmarkStart w:id="0" w:name="__DdeLink__144_136089435"/>
      <w:r w:rsidRPr="00257B83">
        <w:rPr>
          <w:rFonts w:eastAsia="Times New Roman"/>
          <w:b/>
          <w:szCs w:val="24"/>
          <w:lang w:eastAsia="pt-BR"/>
        </w:rPr>
        <w:t>²</w:t>
      </w:r>
      <w:bookmarkEnd w:id="0"/>
      <w:r w:rsidRPr="00257B83">
        <w:rPr>
          <w:rFonts w:eastAsia="Times New Roman"/>
          <w:b/>
          <w:szCs w:val="24"/>
          <w:lang w:eastAsia="pt-BR"/>
        </w:rPr>
        <w:t>; Gislaine Silveira Simões</w:t>
      </w:r>
      <w:r w:rsidR="0021145A" w:rsidRPr="00257B83">
        <w:rPr>
          <w:rFonts w:eastAsia="Times New Roman"/>
          <w:b/>
          <w:szCs w:val="24"/>
          <w:lang w:eastAsia="pt-BR"/>
        </w:rPr>
        <w:t>³</w:t>
      </w:r>
      <w:r w:rsidRPr="00257B83">
        <w:rPr>
          <w:rFonts w:eastAsia="Times New Roman"/>
          <w:b/>
          <w:szCs w:val="24"/>
          <w:lang w:eastAsia="pt-BR"/>
        </w:rPr>
        <w:t xml:space="preserve">; </w:t>
      </w:r>
      <w:r w:rsidR="00E10111" w:rsidRPr="00257B83">
        <w:rPr>
          <w:b/>
          <w:color w:val="212121"/>
          <w:szCs w:val="24"/>
          <w:shd w:val="clear" w:color="auto" w:fill="FFFFFF"/>
        </w:rPr>
        <w:t>Elisiane da Silva Figueiredo</w:t>
      </w:r>
      <w:r w:rsidR="0021145A" w:rsidRPr="00257B83">
        <w:rPr>
          <w:rFonts w:eastAsia="Times New Roman"/>
          <w:b/>
          <w:szCs w:val="24"/>
          <w:vertAlign w:val="superscript"/>
          <w:lang w:eastAsia="pt-BR"/>
        </w:rPr>
        <w:t>4</w:t>
      </w:r>
      <w:r w:rsidR="0021145A" w:rsidRPr="00257B83">
        <w:rPr>
          <w:b/>
          <w:color w:val="212121"/>
          <w:szCs w:val="24"/>
          <w:shd w:val="clear" w:color="auto" w:fill="FFFFFF"/>
        </w:rPr>
        <w:t>;</w:t>
      </w:r>
      <w:r w:rsidR="00E10111" w:rsidRPr="00257B83">
        <w:rPr>
          <w:b/>
          <w:color w:val="212121"/>
          <w:szCs w:val="24"/>
          <w:shd w:val="clear" w:color="auto" w:fill="FFFFFF"/>
        </w:rPr>
        <w:t xml:space="preserve"> </w:t>
      </w:r>
      <w:r w:rsidR="00E10111" w:rsidRPr="00257B83">
        <w:rPr>
          <w:b/>
          <w:color w:val="212121"/>
          <w:szCs w:val="24"/>
          <w:shd w:val="clear" w:color="auto" w:fill="FFFFFF"/>
        </w:rPr>
        <w:t>Vanessa Adriana Francisco</w:t>
      </w:r>
      <w:r w:rsidR="0021145A" w:rsidRPr="00257B83">
        <w:rPr>
          <w:rFonts w:eastAsia="Times New Roman"/>
          <w:b/>
          <w:szCs w:val="24"/>
          <w:vertAlign w:val="superscript"/>
          <w:lang w:eastAsia="pt-BR"/>
        </w:rPr>
        <w:t>4</w:t>
      </w:r>
      <w:r w:rsidR="0021145A" w:rsidRPr="00257B83">
        <w:rPr>
          <w:b/>
          <w:szCs w:val="24"/>
        </w:rPr>
        <w:t xml:space="preserve">; </w:t>
      </w:r>
      <w:r w:rsidR="0021145A" w:rsidRPr="00257B83">
        <w:rPr>
          <w:b/>
          <w:szCs w:val="24"/>
        </w:rPr>
        <w:t>Wilson Rogerio Boscolo</w:t>
      </w:r>
      <w:r w:rsidR="0021145A" w:rsidRPr="00257B83">
        <w:rPr>
          <w:rFonts w:eastAsia="Times New Roman"/>
          <w:b/>
          <w:szCs w:val="24"/>
          <w:vertAlign w:val="superscript"/>
          <w:lang w:eastAsia="pt-BR"/>
        </w:rPr>
        <w:t>5</w:t>
      </w:r>
    </w:p>
    <w:p w14:paraId="2DF89B0E" w14:textId="77777777" w:rsidR="008635E0" w:rsidRDefault="008635E0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75D939E5" w14:textId="115C54DF" w:rsidR="008635E0" w:rsidRPr="006411C3" w:rsidRDefault="00E10111" w:rsidP="00257B83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6411C3">
        <w:rPr>
          <w:sz w:val="20"/>
          <w:szCs w:val="20"/>
        </w:rPr>
        <w:t>¹flavia-potrich@hotmail.com</w:t>
      </w:r>
      <w:r w:rsidR="0021145A" w:rsidRPr="006411C3">
        <w:rPr>
          <w:sz w:val="20"/>
          <w:szCs w:val="20"/>
        </w:rPr>
        <w:t xml:space="preserve"> </w:t>
      </w:r>
      <w:r w:rsidR="007F37AD" w:rsidRPr="006411C3">
        <w:rPr>
          <w:sz w:val="20"/>
          <w:szCs w:val="20"/>
        </w:rPr>
        <w:t>Doutoranda em Re</w:t>
      </w:r>
      <w:r w:rsidR="0021145A" w:rsidRPr="006411C3">
        <w:rPr>
          <w:sz w:val="20"/>
          <w:szCs w:val="20"/>
        </w:rPr>
        <w:t xml:space="preserve">cursos Pesqueiros e Aquicultura </w:t>
      </w:r>
      <w:r w:rsidR="007F37AD" w:rsidRPr="006411C3">
        <w:rPr>
          <w:sz w:val="20"/>
          <w:szCs w:val="20"/>
        </w:rPr>
        <w:t>Unioeste</w:t>
      </w:r>
      <w:r w:rsidR="0021145A" w:rsidRPr="006411C3">
        <w:rPr>
          <w:sz w:val="20"/>
          <w:szCs w:val="20"/>
        </w:rPr>
        <w:t>/ Toledo;</w:t>
      </w:r>
      <w:r w:rsidR="007F37AD" w:rsidRPr="006411C3">
        <w:rPr>
          <w:sz w:val="20"/>
          <w:szCs w:val="20"/>
        </w:rPr>
        <w:t xml:space="preserve"> </w:t>
      </w:r>
      <w:r w:rsidR="007F37AD" w:rsidRPr="006411C3">
        <w:rPr>
          <w:sz w:val="20"/>
          <w:szCs w:val="20"/>
          <w:vertAlign w:val="superscript"/>
        </w:rPr>
        <w:t xml:space="preserve">2 </w:t>
      </w:r>
      <w:hyperlink r:id="rId6">
        <w:r w:rsidR="007F37AD" w:rsidRPr="006411C3">
          <w:rPr>
            <w:rStyle w:val="LinkdaInternet"/>
            <w:sz w:val="20"/>
            <w:szCs w:val="20"/>
          </w:rPr>
          <w:t>arcangelo.signor@ifpr.edu.br</w:t>
        </w:r>
      </w:hyperlink>
      <w:r w:rsidR="007F37AD" w:rsidRPr="006411C3">
        <w:rPr>
          <w:sz w:val="20"/>
          <w:szCs w:val="20"/>
        </w:rPr>
        <w:t xml:space="preserve"> </w:t>
      </w:r>
      <w:r w:rsidRPr="006411C3">
        <w:rPr>
          <w:rFonts w:eastAsia="Arial"/>
          <w:bCs/>
          <w:color w:val="000000"/>
          <w:sz w:val="20"/>
          <w:szCs w:val="20"/>
        </w:rPr>
        <w:t>Doutorado em Zootecnia – IFPR/Foz do Iguaçu.</w:t>
      </w:r>
      <w:r w:rsidR="007F37AD" w:rsidRPr="006411C3">
        <w:rPr>
          <w:sz w:val="20"/>
          <w:szCs w:val="20"/>
        </w:rPr>
        <w:t xml:space="preserve">; </w:t>
      </w:r>
      <w:r w:rsidRPr="006411C3">
        <w:rPr>
          <w:sz w:val="20"/>
          <w:szCs w:val="20"/>
        </w:rPr>
        <w:t xml:space="preserve">³  </w:t>
      </w:r>
      <w:hyperlink r:id="rId7" w:history="1">
        <w:r w:rsidRPr="006411C3">
          <w:rPr>
            <w:rStyle w:val="Hyperlink"/>
            <w:sz w:val="20"/>
            <w:szCs w:val="20"/>
          </w:rPr>
          <w:t>gislaine.simoes@ifpr.edu.br</w:t>
        </w:r>
      </w:hyperlink>
      <w:r w:rsidRPr="006411C3">
        <w:rPr>
          <w:sz w:val="20"/>
          <w:szCs w:val="20"/>
        </w:rPr>
        <w:t xml:space="preserve"> </w:t>
      </w:r>
      <w:r w:rsidR="007F37AD" w:rsidRPr="006411C3">
        <w:rPr>
          <w:sz w:val="20"/>
          <w:szCs w:val="20"/>
        </w:rPr>
        <w:t>Doutora em Ciência de Alimentos</w:t>
      </w:r>
      <w:r w:rsidR="0021145A" w:rsidRPr="006411C3">
        <w:rPr>
          <w:sz w:val="20"/>
          <w:szCs w:val="20"/>
        </w:rPr>
        <w:t xml:space="preserve"> IFPR/</w:t>
      </w:r>
      <w:r w:rsidR="007F37AD" w:rsidRPr="006411C3">
        <w:rPr>
          <w:sz w:val="20"/>
          <w:szCs w:val="20"/>
        </w:rPr>
        <w:t xml:space="preserve">Foz do Iguaçu; </w:t>
      </w:r>
      <w:r w:rsidR="00257B83" w:rsidRPr="006411C3">
        <w:rPr>
          <w:rFonts w:eastAsia="Times New Roman"/>
          <w:sz w:val="20"/>
          <w:szCs w:val="20"/>
          <w:vertAlign w:val="superscript"/>
          <w:lang w:eastAsia="pt-BR"/>
        </w:rPr>
        <w:t>4</w:t>
      </w:r>
      <w:hyperlink r:id="rId8" w:history="1">
        <w:r w:rsidR="00257B83" w:rsidRPr="006411C3">
          <w:rPr>
            <w:rStyle w:val="Hyperlink"/>
            <w:sz w:val="20"/>
            <w:szCs w:val="20"/>
            <w:shd w:val="clear" w:color="auto" w:fill="FFFFFF"/>
          </w:rPr>
          <w:t>elisiane.figueiredo@bol.com.b</w:t>
        </w:r>
        <w:r w:rsidR="00257B83" w:rsidRPr="006411C3">
          <w:rPr>
            <w:rStyle w:val="Hyperlink"/>
            <w:rFonts w:eastAsia="Times New Roman"/>
            <w:sz w:val="20"/>
            <w:szCs w:val="20"/>
            <w:lang w:eastAsia="pt-BR"/>
          </w:rPr>
          <w:t>r</w:t>
        </w:r>
      </w:hyperlink>
      <w:r w:rsidR="00257B83" w:rsidRPr="006411C3">
        <w:rPr>
          <w:rFonts w:eastAsia="Times New Roman"/>
          <w:color w:val="212121"/>
          <w:sz w:val="20"/>
          <w:szCs w:val="20"/>
          <w:lang w:eastAsia="pt-BR"/>
        </w:rPr>
        <w:t xml:space="preserve"> </w:t>
      </w:r>
      <w:r w:rsidR="00257B83" w:rsidRPr="006411C3">
        <w:rPr>
          <w:color w:val="212121"/>
          <w:sz w:val="20"/>
          <w:szCs w:val="20"/>
          <w:shd w:val="clear" w:color="auto" w:fill="FFFFFF"/>
        </w:rPr>
        <w:t xml:space="preserve">, </w:t>
      </w:r>
      <w:r w:rsidR="00257B83" w:rsidRPr="006411C3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21145A" w:rsidRPr="006411C3">
        <w:rPr>
          <w:color w:val="212121"/>
          <w:sz w:val="20"/>
          <w:szCs w:val="20"/>
          <w:shd w:val="clear" w:color="auto" w:fill="FFFFFF"/>
        </w:rPr>
        <w:t xml:space="preserve"> </w:t>
      </w:r>
      <w:hyperlink r:id="rId9" w:history="1">
        <w:r w:rsidRPr="006411C3">
          <w:rPr>
            <w:rStyle w:val="Hyperlink"/>
            <w:sz w:val="20"/>
            <w:szCs w:val="20"/>
            <w:shd w:val="clear" w:color="auto" w:fill="FFFFFF"/>
          </w:rPr>
          <w:t>vaf1992@outlook.com</w:t>
        </w:r>
      </w:hyperlink>
      <w:r w:rsidRPr="006411C3">
        <w:rPr>
          <w:color w:val="212121"/>
          <w:sz w:val="20"/>
          <w:szCs w:val="20"/>
          <w:shd w:val="clear" w:color="auto" w:fill="FFFFFF"/>
        </w:rPr>
        <w:t xml:space="preserve"> </w:t>
      </w:r>
      <w:r w:rsidRPr="006411C3">
        <w:rPr>
          <w:rFonts w:eastAsia="Arial"/>
          <w:bCs/>
          <w:color w:val="000000"/>
          <w:sz w:val="20"/>
          <w:szCs w:val="20"/>
        </w:rPr>
        <w:t>Acadêmic</w:t>
      </w:r>
      <w:r w:rsidRPr="006411C3">
        <w:rPr>
          <w:rFonts w:eastAsia="Arial"/>
          <w:bCs/>
          <w:color w:val="000000"/>
          <w:sz w:val="20"/>
          <w:szCs w:val="20"/>
        </w:rPr>
        <w:t>a</w:t>
      </w:r>
      <w:r w:rsidRPr="006411C3">
        <w:rPr>
          <w:rFonts w:eastAsia="Arial"/>
          <w:bCs/>
          <w:color w:val="000000"/>
          <w:sz w:val="20"/>
          <w:szCs w:val="20"/>
        </w:rPr>
        <w:t xml:space="preserve"> do Curso de Engenharia de A</w:t>
      </w:r>
      <w:r w:rsidRPr="006411C3">
        <w:rPr>
          <w:rFonts w:eastAsia="Arial"/>
          <w:bCs/>
          <w:color w:val="000000"/>
          <w:sz w:val="20"/>
          <w:szCs w:val="20"/>
        </w:rPr>
        <w:t>q</w:t>
      </w:r>
      <w:r w:rsidR="0021145A" w:rsidRPr="006411C3">
        <w:rPr>
          <w:rFonts w:eastAsia="Arial"/>
          <w:bCs/>
          <w:color w:val="000000"/>
          <w:sz w:val="20"/>
          <w:szCs w:val="20"/>
        </w:rPr>
        <w:t xml:space="preserve">uicultura – IFPR/Foz do Iguaçu; </w:t>
      </w:r>
      <w:r w:rsidR="006411C3" w:rsidRPr="006411C3">
        <w:rPr>
          <w:rFonts w:eastAsia="Times New Roman"/>
          <w:sz w:val="20"/>
          <w:szCs w:val="20"/>
          <w:vertAlign w:val="superscript"/>
          <w:lang w:eastAsia="pt-BR"/>
        </w:rPr>
        <w:t>5</w:t>
      </w:r>
      <w:r w:rsidR="0021145A" w:rsidRPr="006411C3">
        <w:rPr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21145A" w:rsidRPr="006411C3">
          <w:rPr>
            <w:rStyle w:val="Hyperlink"/>
            <w:sz w:val="20"/>
            <w:szCs w:val="20"/>
            <w:shd w:val="clear" w:color="auto" w:fill="FFFFFF"/>
          </w:rPr>
          <w:t>wilsonboscolo@hotmail.com</w:t>
        </w:r>
      </w:hyperlink>
      <w:r w:rsidR="0021145A" w:rsidRPr="006411C3">
        <w:rPr>
          <w:color w:val="000000"/>
          <w:sz w:val="20"/>
          <w:szCs w:val="20"/>
          <w:shd w:val="clear" w:color="auto" w:fill="FFFFFF"/>
        </w:rPr>
        <w:t xml:space="preserve"> </w:t>
      </w:r>
      <w:r w:rsidR="0021145A" w:rsidRPr="006411C3">
        <w:rPr>
          <w:rFonts w:eastAsia="Arial"/>
          <w:bCs/>
          <w:color w:val="000000"/>
          <w:sz w:val="20"/>
          <w:szCs w:val="20"/>
        </w:rPr>
        <w:t>Doutorado em Zootecnia</w:t>
      </w:r>
      <w:r w:rsidR="0021145A" w:rsidRPr="006411C3">
        <w:rPr>
          <w:color w:val="000000"/>
          <w:sz w:val="20"/>
          <w:szCs w:val="20"/>
          <w:shd w:val="clear" w:color="auto" w:fill="FFFFFF"/>
        </w:rPr>
        <w:t xml:space="preserve"> </w:t>
      </w:r>
      <w:r w:rsidR="0021145A" w:rsidRPr="006411C3">
        <w:rPr>
          <w:sz w:val="20"/>
          <w:szCs w:val="20"/>
        </w:rPr>
        <w:t>Unioeste</w:t>
      </w:r>
      <w:r w:rsidR="0021145A" w:rsidRPr="006411C3">
        <w:rPr>
          <w:sz w:val="20"/>
          <w:szCs w:val="20"/>
        </w:rPr>
        <w:t xml:space="preserve">/Toledo. </w:t>
      </w:r>
    </w:p>
    <w:p w14:paraId="298F03FF" w14:textId="77777777" w:rsidR="008635E0" w:rsidRDefault="008635E0">
      <w:pPr>
        <w:spacing w:after="0" w:line="240" w:lineRule="auto"/>
        <w:jc w:val="both"/>
        <w:rPr>
          <w:b/>
          <w:szCs w:val="24"/>
          <w:lang w:eastAsia="pt-BR"/>
        </w:rPr>
      </w:pPr>
      <w:bookmarkStart w:id="1" w:name="_GoBack"/>
      <w:bookmarkEnd w:id="1"/>
    </w:p>
    <w:p w14:paraId="6E992693" w14:textId="77777777" w:rsidR="008635E0" w:rsidRDefault="007F37AD">
      <w:pPr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RESUMO</w:t>
      </w:r>
    </w:p>
    <w:p w14:paraId="0469C68C" w14:textId="77777777" w:rsidR="008635E0" w:rsidRDefault="007F37AD">
      <w:pPr>
        <w:spacing w:after="0" w:line="240" w:lineRule="auto"/>
        <w:jc w:val="both"/>
      </w:pPr>
      <w:r>
        <w:rPr>
          <w:szCs w:val="24"/>
          <w:lang w:eastAsia="pt-BR"/>
        </w:rPr>
        <w:t xml:space="preserve">A aquicultura é uma atividade em ampla expansão, se tornando um setor importante para economia em diversas localidades do Brasil, principalmente na região oeste do Paraná. A industrialização da tilápia gera uma quantidade expressiva de resíduos na indústria que são fontes de proteínas e ácidos graxos. Na indústria, uma alternativa para o aproveitamento do resíduo é a produção da carne mecanicamente separada o (CMS) para elaboração de novos produtos com alto valor proteico. O objetivo do trabalho </w:t>
      </w:r>
      <w:r w:rsidRPr="006A3B97">
        <w:rPr>
          <w:szCs w:val="24"/>
          <w:lang w:eastAsia="pt-BR"/>
        </w:rPr>
        <w:t xml:space="preserve">foi submeter o CMS de tilápia do Nilo ao processo de prensagem para verificar o efeito deste processo na </w:t>
      </w:r>
      <w:r>
        <w:rPr>
          <w:szCs w:val="24"/>
          <w:lang w:eastAsia="pt-BR"/>
        </w:rPr>
        <w:t xml:space="preserve">composição química da matéria prima visando seu uso no desenvolvimento de novos produtos. </w:t>
      </w:r>
      <w:r>
        <w:rPr>
          <w:szCs w:val="24"/>
        </w:rPr>
        <w:t>O estudo foi desenvolvido em março de 2017, no Laboratório de Tecnologia de Pescado do Instituto Federal do Paraná – IFPR campus de Foz do Iguaçu, Paraná, Brasil.</w:t>
      </w:r>
      <w:r>
        <w:rPr>
          <w:color w:val="000000"/>
          <w:szCs w:val="24"/>
        </w:rPr>
        <w:t xml:space="preserve"> A matéria prima </w:t>
      </w:r>
      <w:r w:rsidRPr="006A3B97">
        <w:rPr>
          <w:color w:val="000000"/>
          <w:szCs w:val="24"/>
        </w:rPr>
        <w:t>utilizada foi</w:t>
      </w:r>
      <w:r>
        <w:rPr>
          <w:color w:val="000000"/>
          <w:szCs w:val="24"/>
        </w:rPr>
        <w:t xml:space="preserve"> Carne Mecanicamente Separada </w:t>
      </w:r>
      <w:r>
        <w:rPr>
          <w:szCs w:val="24"/>
        </w:rPr>
        <w:t xml:space="preserve">(CMS) </w:t>
      </w:r>
      <w:r w:rsidR="006A3B97">
        <w:rPr>
          <w:color w:val="000000"/>
          <w:szCs w:val="24"/>
        </w:rPr>
        <w:t xml:space="preserve">fornecida pela </w:t>
      </w:r>
      <w:r>
        <w:rPr>
          <w:color w:val="000000"/>
          <w:szCs w:val="24"/>
        </w:rPr>
        <w:t xml:space="preserve">empresa (Cooperativa Agropecuária Consolata, Nova Aurora/PR, Brasil), </w:t>
      </w:r>
      <w:r>
        <w:rPr>
          <w:szCs w:val="24"/>
        </w:rPr>
        <w:t xml:space="preserve">mantida congelada sob temperatura de (-18ºC). O descongelamento do CMS foi em geladeira a (4 ± 2 ºC) por um período de 12 horas. Uma amostra de 1,5 kg de (CMS) foi separada e submetido ao processo de prensagem, realizada em prensa de rosca marca (Etiel Gramado/Rio Grande do Sul, Brasil). As análises (composição centesimal, pH, atividade em água e microbiológicas) foram realizadas no CMS </w:t>
      </w:r>
      <w:r>
        <w:rPr>
          <w:i/>
          <w:szCs w:val="24"/>
        </w:rPr>
        <w:t>in natura</w:t>
      </w:r>
      <w:r>
        <w:rPr>
          <w:szCs w:val="24"/>
        </w:rPr>
        <w:t xml:space="preserve"> e prensado. Os dados obtidos foram submetidos a Análise de Variância (ANOVA), com 95% de confiança, sendo significativo um p-valor &lt;0.05, através do programa estatístico </w:t>
      </w:r>
      <w:r>
        <w:rPr>
          <w:i/>
          <w:szCs w:val="24"/>
        </w:rPr>
        <w:t>software Statistica</w:t>
      </w:r>
      <w:r>
        <w:rPr>
          <w:szCs w:val="24"/>
        </w:rPr>
        <w:t xml:space="preserve"> versão 8.0. Observou-</w:t>
      </w:r>
      <w:r w:rsidR="006A3B97">
        <w:rPr>
          <w:szCs w:val="24"/>
        </w:rPr>
        <w:t>se</w:t>
      </w:r>
      <w:r>
        <w:rPr>
          <w:szCs w:val="24"/>
        </w:rPr>
        <w:t xml:space="preserve"> diferença significativa (p-valor &lt;0.05) para a compos</w:t>
      </w:r>
      <w:r w:rsidR="006A3B97">
        <w:rPr>
          <w:szCs w:val="24"/>
        </w:rPr>
        <w:t>ição química do CMS</w:t>
      </w:r>
      <w:r>
        <w:rPr>
          <w:szCs w:val="24"/>
        </w:rPr>
        <w:t xml:space="preserve"> submetido ao processo de prensagem, os teores de umidade, proteína bruta, lipídeos, carboidratos e pH apresentaram </w:t>
      </w:r>
      <w:r w:rsidRPr="006A3B97">
        <w:rPr>
          <w:szCs w:val="24"/>
        </w:rPr>
        <w:t xml:space="preserve">diferença está explicada pelo processo de prensagem a que o CMS foi submetido. Com </w:t>
      </w:r>
      <w:r>
        <w:rPr>
          <w:szCs w:val="24"/>
        </w:rPr>
        <w:t xml:space="preserve">o sistema de prensagem o CMS teve uma perda de 34,5% de água e sangue melhorando os paramentos analisados. Através do processo de prensagem do CMS, ocorre eliminação de água e sangue proporcionando aumento no teor de proteína buta em 6,75%, melhorando a qualidade da mateira prima, para o processamento dos alimentos.  Pode-se concluir que o sistema de prensagem é eficiente pois melhorar a composição química do CMS para ser utilizado na elaboração de vários produtos. </w:t>
      </w:r>
    </w:p>
    <w:p w14:paraId="68F2A71F" w14:textId="77777777" w:rsidR="008635E0" w:rsidRDefault="008635E0">
      <w:pPr>
        <w:spacing w:after="0" w:line="240" w:lineRule="auto"/>
        <w:ind w:firstLine="708"/>
        <w:jc w:val="both"/>
        <w:rPr>
          <w:color w:val="212121"/>
          <w:szCs w:val="24"/>
          <w:lang w:eastAsia="pt-BR"/>
        </w:rPr>
      </w:pPr>
    </w:p>
    <w:p w14:paraId="40024E4B" w14:textId="77777777" w:rsidR="008635E0" w:rsidRDefault="008635E0">
      <w:pPr>
        <w:spacing w:after="0" w:line="240" w:lineRule="auto"/>
        <w:jc w:val="both"/>
        <w:rPr>
          <w:b/>
          <w:szCs w:val="24"/>
          <w:lang w:eastAsia="pt-BR"/>
        </w:rPr>
      </w:pPr>
    </w:p>
    <w:p w14:paraId="33825AA7" w14:textId="77777777" w:rsidR="008635E0" w:rsidRDefault="007F37AD">
      <w:pPr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 xml:space="preserve">Palavra chave: </w:t>
      </w:r>
      <w:r>
        <w:rPr>
          <w:szCs w:val="24"/>
          <w:lang w:eastAsia="pt-BR"/>
        </w:rPr>
        <w:t>Processamento; agregação de valor; aumento dos níveis proteicos;</w:t>
      </w:r>
      <w:r>
        <w:rPr>
          <w:b/>
          <w:szCs w:val="24"/>
          <w:lang w:eastAsia="pt-BR"/>
        </w:rPr>
        <w:t xml:space="preserve"> </w:t>
      </w:r>
    </w:p>
    <w:p w14:paraId="2ADC967B" w14:textId="77777777" w:rsidR="008635E0" w:rsidRDefault="008635E0">
      <w:pPr>
        <w:spacing w:after="0" w:line="240" w:lineRule="auto"/>
        <w:jc w:val="both"/>
        <w:rPr>
          <w:b/>
          <w:szCs w:val="24"/>
          <w:lang w:eastAsia="pt-BR"/>
        </w:rPr>
      </w:pPr>
    </w:p>
    <w:p w14:paraId="6B85B00B" w14:textId="77777777" w:rsidR="008635E0" w:rsidRDefault="007F37AD">
      <w:pPr>
        <w:spacing w:after="0" w:line="240" w:lineRule="auto"/>
      </w:pPr>
      <w:r>
        <w:rPr>
          <w:rFonts w:eastAsia="Times New Roman"/>
          <w:b/>
          <w:bCs/>
          <w:szCs w:val="24"/>
          <w:lang w:eastAsia="pt-BR"/>
        </w:rPr>
        <w:t xml:space="preserve">Apoio:  </w:t>
      </w:r>
      <w:r>
        <w:rPr>
          <w:rFonts w:eastAsia="Times New Roman"/>
          <w:bCs/>
          <w:szCs w:val="24"/>
          <w:lang w:eastAsia="pt-BR"/>
        </w:rPr>
        <w:t xml:space="preserve">Unioeste, IFPR/Foz do Iguaçu, Copacol. </w:t>
      </w:r>
    </w:p>
    <w:sectPr w:rsidR="008635E0">
      <w:headerReference w:type="default" r:id="rId11"/>
      <w:pgSz w:w="11906" w:h="16838"/>
      <w:pgMar w:top="1701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AE62" w14:textId="77777777" w:rsidR="00EF31FA" w:rsidRDefault="00EF31FA">
      <w:pPr>
        <w:spacing w:after="0" w:line="240" w:lineRule="auto"/>
      </w:pPr>
      <w:r>
        <w:separator/>
      </w:r>
    </w:p>
  </w:endnote>
  <w:endnote w:type="continuationSeparator" w:id="0">
    <w:p w14:paraId="7F0FFB42" w14:textId="77777777" w:rsidR="00EF31FA" w:rsidRDefault="00EF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4350" w14:textId="77777777" w:rsidR="00EF31FA" w:rsidRDefault="00EF31FA">
      <w:pPr>
        <w:spacing w:after="0" w:line="240" w:lineRule="auto"/>
      </w:pPr>
      <w:r>
        <w:separator/>
      </w:r>
    </w:p>
  </w:footnote>
  <w:footnote w:type="continuationSeparator" w:id="0">
    <w:p w14:paraId="37EC46ED" w14:textId="77777777" w:rsidR="00EF31FA" w:rsidRDefault="00EF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C96C" w14:textId="0C871CEE" w:rsidR="008635E0" w:rsidRDefault="007F37A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6065F62C" wp14:editId="42A1EC85">
          <wp:simplePos x="0" y="0"/>
          <wp:positionH relativeFrom="margin">
            <wp:posOffset>280035</wp:posOffset>
          </wp:positionH>
          <wp:positionV relativeFrom="margin">
            <wp:posOffset>-946785</wp:posOffset>
          </wp:positionV>
          <wp:extent cx="4819015" cy="7778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6411C3">
      <w:rPr>
        <w:noProof/>
      </w:rPr>
      <w:t>1</w:t>
    </w:r>
    <w:r>
      <w:fldChar w:fldCharType="end"/>
    </w:r>
  </w:p>
  <w:p w14:paraId="78C3188F" w14:textId="77777777" w:rsidR="008635E0" w:rsidRDefault="00863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0"/>
    <w:rsid w:val="0021145A"/>
    <w:rsid w:val="00257B83"/>
    <w:rsid w:val="006411C3"/>
    <w:rsid w:val="006A3B97"/>
    <w:rsid w:val="007F37AD"/>
    <w:rsid w:val="008635E0"/>
    <w:rsid w:val="00A3358B"/>
    <w:rsid w:val="00E10111"/>
    <w:rsid w:val="00E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2062"/>
  <w15:docId w15:val="{D2D0F401-4661-41F9-BFEC-A8839F95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0ABD"/>
  </w:style>
  <w:style w:type="character" w:customStyle="1" w:styleId="RodapChar">
    <w:name w:val="Rodapé Char"/>
    <w:basedOn w:val="Fontepargpadro"/>
    <w:link w:val="Rodap"/>
    <w:uiPriority w:val="99"/>
    <w:qFormat/>
    <w:rsid w:val="00880ABD"/>
  </w:style>
  <w:style w:type="character" w:customStyle="1" w:styleId="TextodebaloChar">
    <w:name w:val="Texto de balão Char"/>
    <w:link w:val="Textodebalo"/>
    <w:uiPriority w:val="99"/>
    <w:semiHidden/>
    <w:qFormat/>
    <w:rsid w:val="00880AB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8332CB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0111"/>
    <w:rPr>
      <w:color w:val="0000FF" w:themeColor="hyperlink"/>
      <w:u w:val="single"/>
    </w:rPr>
  </w:style>
  <w:style w:type="character" w:customStyle="1" w:styleId="ms-font-s">
    <w:name w:val="ms-font-s"/>
    <w:basedOn w:val="Fontepargpadro"/>
    <w:rsid w:val="00E1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iane.figueiredo@bo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slaine.simoes@ifpr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angelo.signor@ifpr.edu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ilsonboscolo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f1992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dc:description/>
  <cp:lastModifiedBy>Flávia Potrich</cp:lastModifiedBy>
  <cp:revision>4</cp:revision>
  <cp:lastPrinted>2017-05-25T13:18:00Z</cp:lastPrinted>
  <dcterms:created xsi:type="dcterms:W3CDTF">2017-08-11T16:41:00Z</dcterms:created>
  <dcterms:modified xsi:type="dcterms:W3CDTF">2017-08-16T23:51:00Z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